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JHN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 1:1 (#1)</w:t>
      </w:r>
      <w:r>
        <w:rPr>
          <w:lang w:val="id_ID" w:bidi="id_ID"/>
        </w:rPr>
      </w:r>
    </w:p>
    <w:p>
      <w:pPr/>
      <w:r>
        <w:rPr>
          <w:lang w:val="id_ID" w:bidi="id_ID"/>
        </w:rPr>
      </w:r>
      <w:r>
        <w:rPr>
          <w:b/>
          <w:lang w:val="id_ID" w:bidi="id_ID"/>
        </w:rPr>
        <w:t>ἐν ἀρχῇ ἦν</w:t>
      </w:r>
    </w:p>
    <w:p>
      <w:pPr/>
      <w:r>
        <w:rPr>
          <w:lang w:val="id_ID" w:bidi="id_ID"/>
        </w:rPr>
      </w:r>
      <w:r>
        <w:rPr>
          <w:b/>
          <w:lang w:val="id_ID" w:bidi="id_ID"/>
        </w:rPr>
        <w:t>"Pada mulanya adalah"</w:t>
      </w:r>
    </w:p>
    <w:p>
      <w:pPr/>
      <w:r>
        <w:rPr>
          <w:lang w:val="id_ID" w:bidi="id_ID"/>
        </w:rPr>
      </w:r>
      <w:r>
        <w:rPr>
          <w:lang w:val="id_ID" w:bidi="id_ID"/>
        </w:rPr>
        <w:t>Frasa ini merujuk pada waktu yang sangat awal sebelum Allah menciptakan langit dan bumi. Ini bukan merujuk pada suatu periode waktu di masa lalu yang jauh. Jika hal ini mungkin membingungkan bagi pembaca Anda, Anda bisa menyatakan maknanya secara eksplisit. Terjemahan alternatif: “Sebelum permulaan alam semesta, ada … ” atau “Sebelum alam semesta mulai, sudah ada … ”</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Yohanes 1:1 (#2)</w:t>
      </w:r>
      <w:r>
        <w:rPr>
          <w:lang w:val="id_ID" w:bidi="id_ID"/>
        </w:rPr>
      </w:r>
    </w:p>
    <w:p>
      <w:pPr/>
      <w:r>
        <w:rPr>
          <w:lang w:val="id_ID" w:bidi="id_ID"/>
        </w:rPr>
      </w:r>
      <w:r>
        <w:rPr>
          <w:b/>
          <w:lang w:val="id_ID" w:bidi="id_ID"/>
        </w:rPr>
        <w:t>ὁ λόγος</w:t>
      </w:r>
    </w:p>
    <w:p>
      <w:pPr/>
      <w:r>
        <w:rPr>
          <w:lang w:val="id_ID" w:bidi="id_ID"/>
        </w:rPr>
      </w:r>
      <w:r>
        <w:rPr>
          <w:b/>
          <w:lang w:val="id_ID" w:bidi="id_ID"/>
        </w:rPr>
        <w:t>"Firman"</w:t>
      </w:r>
    </w:p>
    <w:p>
      <w:pPr/>
      <w:r>
        <w:rPr>
          <w:lang w:val="id_ID" w:bidi="id_ID"/>
        </w:rPr>
      </w:r>
      <w:r>
        <w:rPr>
          <w:lang w:val="id_ID" w:bidi="id_ID"/>
        </w:rPr>
        <w:t xml:space="preserve">Di sini, </w:t>
      </w:r>
      <w:r>
        <w:rPr>
          <w:b/>
          <w:lang w:val="id_ID" w:bidi="id_ID"/>
        </w:rPr>
        <w:t>Firman</w:t>
      </w:r>
      <w:r>
        <w:rPr>
          <w:lang w:val="id_ID" w:bidi="id_ID"/>
        </w:rPr>
        <w:t xml:space="preserve"> merujuk kepada Yesus, bukan merujuk pada kata-kata yang diucapkan (sabda). TB menggunakan huruf kapital pada </w:t>
      </w:r>
      <w:r>
        <w:rPr>
          <w:b/>
          <w:lang w:val="id_ID" w:bidi="id_ID"/>
        </w:rPr>
        <w:t>Firman</w:t>
      </w:r>
      <w:r>
        <w:rPr>
          <w:lang w:val="id_ID" w:bidi="id_ID"/>
        </w:rPr>
        <w:t xml:space="preserve"> untuk menunjukkan bahwa ini adalah gelar untuk Yesus. Gunakan cara penulisan apa pun yang dipakai dalam bahasa Anda untuk menunjukkan bahwa ini adalah gelar. Jika kata "Firman" berbentuk feminin dalam bahasa Anda, maka kata ini bisa diterjemahkan sebagai "Dia yang disebut Firman." Lihat bahasan dalam pengantar pasal ini untuk informasi lebih lanjut. Terjemahan alternatif: "Yesus, yang adalah Firman"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Yohanes 1:2 (#1)</w:t>
      </w:r>
      <w:r>
        <w:rPr>
          <w:lang w:val="id_ID" w:bidi="id_ID"/>
        </w:rPr>
      </w:r>
    </w:p>
    <w:p>
      <w:pPr/>
      <w:r>
        <w:rPr>
          <w:lang w:val="id_ID" w:bidi="id_ID"/>
        </w:rPr>
      </w:r>
      <w:r>
        <w:rPr>
          <w:b/>
          <w:lang w:val="id_ID" w:bidi="id_ID"/>
        </w:rPr>
        <w:t>οὗτος</w:t>
      </w:r>
    </w:p>
    <w:p>
      <w:pPr/>
      <w:r>
        <w:rPr>
          <w:lang w:val="id_ID" w:bidi="id_ID"/>
        </w:rPr>
      </w:r>
      <w:r>
        <w:rPr>
          <w:b/>
          <w:lang w:val="id_ID" w:bidi="id_ID"/>
        </w:rPr>
        <w:t>"Dia"</w:t>
      </w:r>
    </w:p>
    <w:p>
      <w:pPr/>
      <w:r>
        <w:rPr>
          <w:lang w:val="id_ID" w:bidi="id_ID"/>
        </w:rPr>
      </w:r>
      <w:r>
        <w:rPr>
          <w:b/>
          <w:lang w:val="id_ID" w:bidi="id_ID"/>
        </w:rPr>
        <w:t>Dia</w:t>
      </w:r>
      <w:r>
        <w:rPr>
          <w:lang w:val="id_ID" w:bidi="id_ID"/>
        </w:rPr>
        <w:t xml:space="preserve"> di sini merujuk kepada Yesus, yang telah disebut oleh Yohanes sebagai "Firman" dalam ayat sebelumnya. Jika lebih memudahkan dalam bahasa sasaran, Anda bisa menyatakannya secara eksplisit. Alternatif terjemahan: "Yesus" atau "Sang Firman".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Yohanes 1:2 (#2)</w:t>
      </w:r>
      <w:r>
        <w:rPr>
          <w:lang w:val="id_ID" w:bidi="id_ID"/>
        </w:rPr>
      </w:r>
    </w:p>
    <w:p>
      <w:pPr/>
      <w:r>
        <w:rPr>
          <w:lang w:val="id_ID" w:bidi="id_ID"/>
        </w:rPr>
      </w:r>
      <w:r>
        <w:rPr>
          <w:b/>
          <w:lang w:val="id_ID" w:bidi="id_ID"/>
        </w:rPr>
        <w:t>"pada mulanya"</w:t>
      </w:r>
    </w:p>
    <w:p>
      <w:pPr/>
      <w:r>
        <w:rPr>
          <w:lang w:val="id_ID" w:bidi="id_ID"/>
        </w:rPr>
      </w:r>
      <w:r>
        <w:rPr>
          <w:lang w:val="id_ID" w:bidi="id_ID"/>
        </w:rPr>
        <w:t xml:space="preserve">Di sini, frasa ini merujuk pada waktu yang paling awal sebelum Allah menciptakan langit dan bumi. Sesuaikan dengan bagaimana Anda menerjemahkan frasa ini di ayat </w:t>
      </w:r>
      <w:r>
        <w:rPr>
          <w:lang w:val="id_ID" w:bidi="id_ID"/>
        </w:rPr>
        <w:t>1</w:t>
      </w:r>
      <w:r>
        <w:rPr>
          <w:lang w:val="id_ID" w:bidi="id_ID"/>
        </w:rPr>
        <w:t>. Terjemahan alternatif: “sebelum permulaan alam semesta” atau “sebelum alam semesta mulai ada”.</w:t>
      </w:r>
      <w:r>
        <w:rPr>
          <w:lang w:val="id_ID" w:bidi="id_ID"/>
        </w:rPr>
      </w:r>
      <w:r>
        <w:rPr>
          <w:lang w:val="id_ID" w:bidi="id_ID"/>
        </w:rPr>
      </w:r>
    </w:p>
    <w:p>
      <w:pPr/>
      <w:r>
        <w:rPr>
          <w:lang w:val="id_ID" w:bidi="id_ID"/>
        </w:rPr>
      </w:r>
    </w:p>
    <w:p>
      <w:pPr>
        <w:pStyle w:val="Heading2"/>
      </w:pPr>
      <w:r>
        <w:rPr>
          <w:lang w:val="id_ID" w:bidi="id_ID"/>
        </w:rPr>
        <w:t>Yohanes 1:3 (#1)</w:t>
      </w:r>
      <w:r>
        <w:rPr>
          <w:lang w:val="id_ID" w:bidi="id_ID"/>
        </w:rPr>
      </w:r>
    </w:p>
    <w:p>
      <w:pPr/>
      <w:r>
        <w:rPr>
          <w:lang w:val="id_ID" w:bidi="id_ID"/>
        </w:rPr>
      </w:r>
      <w:r>
        <w:rPr>
          <w:b/>
          <w:lang w:val="id_ID" w:bidi="id_ID"/>
        </w:rPr>
        <w:t>πάντα δι’ αὐτοῦ ἐγένετο</w:t>
      </w:r>
    </w:p>
    <w:p>
      <w:pPr/>
      <w:r>
        <w:rPr>
          <w:lang w:val="id_ID" w:bidi="id_ID"/>
        </w:rPr>
      </w:r>
      <w:r>
        <w:rPr>
          <w:b/>
          <w:lang w:val="id_ID" w:bidi="id_ID"/>
        </w:rPr>
        <w:t>"Segala sesuatu dijadikan oleh Dia"</w:t>
      </w:r>
    </w:p>
    <w:p>
      <w:pPr/>
      <w:r>
        <w:rPr>
          <w:lang w:val="id_ID" w:bidi="id_ID"/>
        </w:rPr>
      </w:r>
      <w:r>
        <w:rPr>
          <w:lang w:val="id_ID" w:bidi="id_ID"/>
        </w:rPr>
        <w:t>Jika bahasa Anda tidak menggunakan bentuk pasif dengan cara ini, Anda bisa menyampaikan konsep tersebut dalam bentuk aktif atau dengan cara lain yang wajar dalam bahasa Anda. Jika Anda perlu menyatakan siapa yang melakukan tindakan tersebut, Yohanes menyiratkan bahwa Allah yang melakukannya. Terjemahan alternatif: “Allah menciptakan segala sesuatu melalui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Yohanes 1:3 (#2)</w:t>
      </w:r>
      <w:r>
        <w:rPr>
          <w:lang w:val="id_ID" w:bidi="id_ID"/>
        </w:rPr>
      </w:r>
    </w:p>
    <w:p>
      <w:pPr/>
      <w:r>
        <w:rPr>
          <w:lang w:val="id_ID" w:bidi="id_ID"/>
        </w:rPr>
      </w:r>
      <w:r>
        <w:rPr>
          <w:b/>
          <w:lang w:val="id_ID" w:bidi="id_ID"/>
        </w:rPr>
        <w:t>αὐτοῦ</w:t>
      </w:r>
    </w:p>
    <w:p>
      <w:pPr/>
      <w:r>
        <w:rPr>
          <w:lang w:val="id_ID" w:bidi="id_ID"/>
        </w:rPr>
      </w:r>
      <w:r>
        <w:rPr>
          <w:b/>
          <w:lang w:val="id_ID" w:bidi="id_ID"/>
        </w:rPr>
        <w:t>"Dia"</w:t>
      </w:r>
    </w:p>
    <w:p>
      <w:pPr/>
      <w:r>
        <w:rPr>
          <w:lang w:val="id_ID" w:bidi="id_ID"/>
        </w:rPr>
      </w:r>
      <w:r>
        <w:rPr>
          <w:lang w:val="id_ID" w:bidi="id_ID"/>
        </w:rPr>
        <w:t xml:space="preserve">Di sini, </w:t>
      </w:r>
      <w:r>
        <w:rPr>
          <w:b/>
          <w:lang w:val="id_ID" w:bidi="id_ID"/>
        </w:rPr>
        <w:t>Dia</w:t>
      </w:r>
      <w:r>
        <w:rPr>
          <w:lang w:val="id_ID" w:bidi="id_ID"/>
        </w:rPr>
        <w:t xml:space="preserve"> merujuk kepada Yesus, yang disebut "Firman." Jika lebih memudahkan dalam bahasa sasaran, Anda bisa menyatakannya secara eksplisit. Alternatif terjemahan: "Yesus" atau "Sang Firman."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