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τῆς Ῥαχάβ &amp; τῆς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ἢ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τοῦ 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&amp;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ἂν 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ἂν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τοὺς 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&amp;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&amp;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&amp;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&amp;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&amp;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 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&amp;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&amp;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&amp;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ἂν 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&amp;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&amp;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ἂν 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ἂν 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ἂν 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&amp;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&amp;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&amp;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&amp;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&amp;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πρωΐ,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πρωΐ,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&amp;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&amp;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&amp;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&amp;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&amp;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γε 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&amp;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&amp;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&amp;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τὸ 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μὲν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μὲν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&amp;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&amp;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&amp;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&amp;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&amp;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τὰς 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ᾧ</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&amp;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&amp;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&amp;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Βαραββᾶν; 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εἶπεν γὰρ &amp;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τοῦ 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&amp;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&amp;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