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5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58">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59">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0">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1">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5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63">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65">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66">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67">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70">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71">
        <w:r>
          <w:rPr>
            <w:lang w:val="pt_PT" w:bidi="pt_PT"/>
          </w:rPr>
          <w:rPr>
            <w:color w:val="0000EE"/>
            <w:u w:val="single"/>
          </w:rPr>
          <w:t>1.9</w:t>
        </w:r>
      </w:hyperlink>
      <w:r>
        <w:rPr>
          <w:lang w:val="pt_PT" w:bidi="pt_PT"/>
        </w:rPr>
        <w:t xml:space="preserve">, e veja como você traduziu o termo em </w:t>
      </w:r>
      <w:hyperlink r:id="rId71">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72">
        <w:r>
          <w:rPr>
            <w:lang w:val="pt_PT" w:bidi="pt_PT"/>
          </w:rPr>
          <w:rPr>
            <w:color w:val="0000EE"/>
            <w:u w:val="single"/>
          </w:rPr>
          <w:t>versículos 5</w:t>
        </w:r>
      </w:hyperlink>
      <w:r>
        <w:rPr>
          <w:lang w:val="pt_PT" w:bidi="pt_PT"/>
        </w:rPr>
        <w:t xml:space="preserve">, </w:t>
      </w:r>
      <w:hyperlink r:id="rId73">
        <w:r>
          <w:rPr>
            <w:lang w:val="pt_PT" w:bidi="pt_PT"/>
          </w:rPr>
          <w:rPr>
            <w:color w:val="0000EE"/>
            <w:u w:val="single"/>
          </w:rPr>
          <w:t>6</w:t>
        </w:r>
      </w:hyperlink>
      <w:r>
        <w:rPr>
          <w:lang w:val="pt_PT" w:bidi="pt_PT"/>
        </w:rPr>
        <w:t xml:space="preserve">, </w:t>
      </w:r>
      <w:hyperlink r:id="rId74">
        <w:r>
          <w:rPr>
            <w:lang w:val="pt_PT" w:bidi="pt_PT"/>
          </w:rPr>
          <w:rPr>
            <w:color w:val="0000EE"/>
            <w:u w:val="single"/>
          </w:rPr>
          <w:t>8</w:t>
        </w:r>
      </w:hyperlink>
      <w:r>
        <w:rPr>
          <w:lang w:val="pt_PT" w:bidi="pt_PT"/>
        </w:rPr>
        <w:t xml:space="preserve"> e </w:t>
      </w:r>
      <w:hyperlink r:id="rId75">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6">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78">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79">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79">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80">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73">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81">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82">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69">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8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78">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84">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85">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86">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87">
        <w:r>
          <w:rPr>
            <w:lang w:val="pt_PT" w:bidi="pt_PT"/>
          </w:rPr>
          <w:rPr>
            <w:color w:val="0000EE"/>
            <w:u w:val="single"/>
          </w:rPr>
          <w:t>1.19</w:t>
        </w:r>
      </w:hyperlink>
      <w:r>
        <w:rPr>
          <w:lang w:val="pt_PT" w:bidi="pt_PT"/>
        </w:rPr>
        <w:t xml:space="preserve"> e </w:t>
      </w:r>
      <w:hyperlink r:id="rId88">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78">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90">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91">
        <w:r>
          <w:rPr>
            <w:lang w:val="pt_PT" w:bidi="pt_PT"/>
          </w:rPr>
          <w:rPr>
            <w:color w:val="0000EE"/>
            <w:u w:val="single"/>
          </w:rPr>
          <w:t>5.9</w:t>
        </w:r>
      </w:hyperlink>
      <w:r>
        <w:rPr>
          <w:lang w:val="pt_PT" w:bidi="pt_PT"/>
        </w:rPr>
        <w:t xml:space="preserve"> e </w:t>
      </w:r>
      <w:hyperlink r:id="rId92">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93">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91">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93">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95">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96">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97">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98">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99">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00">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01">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97">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04">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69">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03">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71">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05">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06">
        <w:r>
          <w:rPr>
            <w:lang w:val="pt_PT" w:bidi="pt_PT"/>
          </w:rPr>
          <w:rPr>
            <w:color w:val="0000EE"/>
            <w:u w:val="single"/>
          </w:rPr>
          <w:t>versículo 11</w:t>
        </w:r>
      </w:hyperlink>
      <w:r>
        <w:rPr>
          <w:lang w:val="pt_PT" w:bidi="pt_PT"/>
        </w:rPr>
        <w:t xml:space="preserve">, se for útil para seus leitores, você pode criar uma conexão entre os </w:t>
      </w:r>
      <w:hyperlink r:id="rId107">
        <w:r>
          <w:rPr>
            <w:lang w:val="pt_PT" w:bidi="pt_PT"/>
          </w:rPr>
          <w:rPr>
            <w:color w:val="0000EE"/>
            <w:u w:val="single"/>
          </w:rPr>
          <w:t>versículos 9–11</w:t>
        </w:r>
      </w:hyperlink>
      <w:r>
        <w:rPr>
          <w:lang w:val="pt_PT" w:bidi="pt_PT"/>
        </w:rPr>
        <w:t xml:space="preserve"> e colocar o conteúdo do </w:t>
      </w:r>
      <w:hyperlink r:id="rId107">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08">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06">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09">
        <w:r>
          <w:rPr>
            <w:lang w:val="pt_PT" w:bidi="pt_PT"/>
          </w:rPr>
          <w:rPr>
            <w:color w:val="0000EE"/>
            <w:u w:val="single"/>
          </w:rPr>
          <w:t>11.4</w:t>
        </w:r>
      </w:hyperlink>
      <w:r>
        <w:rPr>
          <w:lang w:val="pt_PT" w:bidi="pt_PT"/>
        </w:rPr>
        <w:t xml:space="preserve"> e </w:t>
      </w:r>
      <w:hyperlink r:id="rId110">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11">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12">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13">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14">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6">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15">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16">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16">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2">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17">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97">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69">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18">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19">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20">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18">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68">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22">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23">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24">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23">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25">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24">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26">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27">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28">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29">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30">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30">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31">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30">
        <w:r>
          <w:rPr>
            <w:lang w:val="pt_PT" w:bidi="pt_PT"/>
          </w:rPr>
          <w:rPr>
            <w:color w:val="0000EE"/>
            <w:u w:val="single"/>
          </w:rPr>
          <w:t>13.15</w:t>
        </w:r>
      </w:hyperlink>
      <w:r>
        <w:rPr>
          <w:lang w:val="pt_PT" w:bidi="pt_PT"/>
        </w:rPr>
        <w:t xml:space="preserve"> e </w:t>
      </w:r>
      <w:hyperlink r:id="rId132">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23">
        <w:r>
          <w:rPr>
            <w:lang w:val="pt_PT" w:bidi="pt_PT"/>
          </w:rPr>
          <w:rPr>
            <w:color w:val="0000EE"/>
            <w:u w:val="single"/>
          </w:rPr>
          <w:t>13.16</w:t>
        </w:r>
      </w:hyperlink>
      <w:r>
        <w:rPr>
          <w:lang w:val="pt_PT" w:bidi="pt_PT"/>
        </w:rPr>
        <w:t xml:space="preserve"> de que os israelitas estavam ocupando uma posição em Geba e em </w:t>
      </w:r>
      <w:hyperlink r:id="rId133">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34">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86">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35">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36">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82">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17">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14">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14">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37">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38">
        <w:r>
          <w:rPr>
            <w:lang w:val="pt_PT" w:bidi="pt_PT"/>
          </w:rPr>
          <w:rPr>
            <w:color w:val="0000EE"/>
            <w:u w:val="single"/>
          </w:rPr>
          <w:t>14.3</w:t>
        </w:r>
      </w:hyperlink>
      <w:r>
        <w:rPr>
          <w:lang w:val="pt_PT" w:bidi="pt_PT"/>
        </w:rPr>
        <w:t xml:space="preserve"> que o silonita estava presente e usando um Éfode, enquanto a narrativa indica em </w:t>
      </w:r>
      <w:hyperlink r:id="rId101">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11">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39">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1">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40">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41">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14">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42">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17">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68">
        <w:r>
          <w:rPr>
            <w:lang w:val="pt_PT" w:bidi="pt_PT"/>
          </w:rPr>
          <w:rPr>
            <w:color w:val="0000EE"/>
            <w:u w:val="single"/>
          </w:rPr>
          <w:t>2.30</w:t>
        </w:r>
      </w:hyperlink>
      <w:r>
        <w:rPr>
          <w:lang w:val="pt_PT" w:bidi="pt_PT"/>
        </w:rPr>
        <w:t xml:space="preserve"> e </w:t>
      </w:r>
      <w:hyperlink r:id="rId143">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44">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14">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45">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36">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46">
        <w:r>
          <w:rPr>
            <w:lang w:val="pt_PT" w:bidi="pt_PT"/>
          </w:rPr>
          <w:rPr>
            <w:color w:val="0000EE"/>
            <w:u w:val="single"/>
          </w:rPr>
          <w:t>versículos 8</w:t>
        </w:r>
      </w:hyperlink>
      <w:r>
        <w:rPr>
          <w:lang w:val="pt_PT" w:bidi="pt_PT"/>
        </w:rPr>
        <w:t xml:space="preserve"> e </w:t>
      </w:r>
      <w:hyperlink r:id="rId147">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46">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41">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48">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48">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94">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49">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50">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48">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2">
        <w:r>
          <w:rPr>
            <w:lang w:val="pt_PT" w:bidi="pt_PT"/>
          </w:rPr>
          <w:rPr>
            <w:color w:val="0000EE"/>
            <w:u w:val="single"/>
          </w:rPr>
          <w:t>1.18</w:t>
        </w:r>
      </w:hyperlink>
      <w:r>
        <w:rPr>
          <w:lang w:val="pt_PT" w:bidi="pt_PT"/>
        </w:rPr>
        <w:t xml:space="preserve">. (Samuel está se referindo aqui ao protesto de Saul em </w:t>
      </w:r>
      <w:hyperlink r:id="rId151">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42">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53">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52">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54">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69">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155">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78">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71">
        <w:r>
          <w:rPr>
            <w:lang w:val="pt_PT" w:bidi="pt_PT"/>
          </w:rPr>
          <w:rPr>
            <w:color w:val="0000EE"/>
            <w:u w:val="single"/>
          </w:rPr>
          <w:t>1.9</w:t>
        </w:r>
      </w:hyperlink>
      <w:r>
        <w:rPr>
          <w:lang w:val="pt_PT" w:bidi="pt_PT"/>
        </w:rPr>
        <w:t xml:space="preserve"> e </w:t>
      </w:r>
      <w:hyperlink r:id="rId130">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156">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157">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36">
        <w:r>
          <w:rPr>
            <w:lang w:val="pt_PT" w:bidi="pt_PT"/>
          </w:rPr>
          <w:rPr>
            <w:color w:val="0000EE"/>
            <w:u w:val="single"/>
          </w:rPr>
          <w:t>14.1</w:t>
        </w:r>
      </w:hyperlink>
      <w:r>
        <w:rPr>
          <w:lang w:val="pt_PT" w:bidi="pt_PT"/>
        </w:rPr>
        <w:t xml:space="preserve"> e ao longo do </w:t>
      </w:r>
      <w:hyperlink r:id="rId136">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58">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159">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160">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161">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162">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163">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164">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165">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78">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160">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166">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29">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49">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167">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168">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166">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82">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159">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169">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170">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171">
        <w:r>
          <w:rPr>
            <w:lang w:val="pt_PT" w:bidi="pt_PT"/>
          </w:rPr>
          <w:rPr>
            <w:color w:val="0000EE"/>
            <w:u w:val="single"/>
          </w:rPr>
          <w:t>17.10</w:t>
        </w:r>
      </w:hyperlink>
      <w:r>
        <w:rPr>
          <w:lang w:val="pt_PT" w:bidi="pt_PT"/>
        </w:rPr>
        <w:t xml:space="preserve">, o que os soldados israelitas dizem em </w:t>
      </w:r>
      <w:hyperlink r:id="rId172">
        <w:r>
          <w:rPr>
            <w:lang w:val="pt_PT" w:bidi="pt_PT"/>
          </w:rPr>
          <w:rPr>
            <w:color w:val="0000EE"/>
            <w:u w:val="single"/>
          </w:rPr>
          <w:t>17.25</w:t>
        </w:r>
      </w:hyperlink>
      <w:r>
        <w:rPr>
          <w:lang w:val="pt_PT" w:bidi="pt_PT"/>
        </w:rPr>
        <w:t xml:space="preserve">, e o que Davi diz em </w:t>
      </w:r>
      <w:hyperlink r:id="rId173">
        <w:r>
          <w:rPr>
            <w:lang w:val="pt_PT" w:bidi="pt_PT"/>
          </w:rPr>
          <w:rPr>
            <w:color w:val="0000EE"/>
            <w:u w:val="single"/>
          </w:rPr>
          <w:t>17.26</w:t>
        </w:r>
      </w:hyperlink>
      <w:r>
        <w:rPr>
          <w:lang w:val="pt_PT" w:bidi="pt_PT"/>
        </w:rPr>
        <w:t xml:space="preserve"> e em </w:t>
      </w:r>
      <w:hyperlink r:id="rId174">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175">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71">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161">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71">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176">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176">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69">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177">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177">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14">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178">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49">
        <w:r>
          <w:rPr>
            <w:lang w:val="pt_PT" w:bidi="pt_PT"/>
          </w:rPr>
          <w:rPr>
            <w:color w:val="0000EE"/>
            <w:u w:val="single"/>
          </w:rPr>
          <w:t>11.6</w:t>
        </w:r>
      </w:hyperlink>
      <w:r>
        <w:rPr>
          <w:lang w:val="pt_PT" w:bidi="pt_PT"/>
        </w:rPr>
        <w:t xml:space="preserve"> e </w:t>
      </w:r>
      <w:hyperlink r:id="rId179">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2">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181">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34">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182">
        <w:r>
          <w:rPr>
            <w:lang w:val="pt_PT" w:bidi="pt_PT"/>
          </w:rPr>
          <w:rPr>
            <w:color w:val="0000EE"/>
            <w:u w:val="single"/>
          </w:rPr>
          <w:t>Números 27.17</w:t>
        </w:r>
      </w:hyperlink>
      <w:r>
        <w:rPr>
          <w:lang w:val="pt_PT" w:bidi="pt_PT"/>
        </w:rPr>
        <w:t xml:space="preserve"> e </w:t>
      </w:r>
      <w:hyperlink r:id="rId183">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29">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36">
        <w:r>
          <w:rPr>
            <w:lang w:val="pt_PT" w:bidi="pt_PT"/>
          </w:rPr>
          <w:rPr>
            <w:color w:val="0000EE"/>
            <w:u w:val="single"/>
          </w:rPr>
          <w:t>capítulo 14</w:t>
        </w:r>
      </w:hyperlink>
      <w:r>
        <w:rPr>
          <w:lang w:val="pt_PT" w:bidi="pt_PT"/>
        </w:rPr>
        <w:t xml:space="preserve"> e </w:t>
      </w:r>
      <w:hyperlink r:id="rId152">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82">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184">
        <w:r>
          <w:rPr>
            <w:lang w:val="pt_PT" w:bidi="pt_PT"/>
          </w:rPr>
          <w:rPr>
            <w:color w:val="0000EE"/>
            <w:u w:val="single"/>
          </w:rPr>
          <w:t>18.12</w:t>
        </w:r>
      </w:hyperlink>
      <w:r>
        <w:rPr>
          <w:lang w:val="pt_PT" w:bidi="pt_PT"/>
        </w:rPr>
        <w:t xml:space="preserve">. No texto original, o termo "face" parece representar o próprio Davi em </w:t>
      </w:r>
      <w:hyperlink r:id="rId184">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185">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185">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64">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186">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2">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186">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87">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186">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2">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167">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188">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166">
        <w:r>
          <w:rPr>
            <w:lang w:val="pt_PT" w:bidi="pt_PT"/>
          </w:rPr>
          <w:rPr>
            <w:color w:val="0000EE"/>
            <w:u w:val="single"/>
          </w:rPr>
          <w:t>14.6</w:t>
        </w:r>
      </w:hyperlink>
      <w:r>
        <w:rPr>
          <w:lang w:val="pt_PT" w:bidi="pt_PT"/>
        </w:rPr>
        <w:t xml:space="preserve">, </w:t>
      </w:r>
      <w:hyperlink r:id="rId173">
        <w:r>
          <w:rPr>
            <w:lang w:val="pt_PT" w:bidi="pt_PT"/>
          </w:rPr>
          <w:rPr>
            <w:color w:val="0000EE"/>
            <w:u w:val="single"/>
          </w:rPr>
          <w:t>17.26</w:t>
        </w:r>
      </w:hyperlink>
      <w:r>
        <w:rPr>
          <w:lang w:val="pt_PT" w:bidi="pt_PT"/>
        </w:rPr>
        <w:t xml:space="preserve"> e </w:t>
      </w:r>
      <w:hyperlink r:id="rId174">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186">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14">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71">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189">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97">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161">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11">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190">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180">
        <w:r>
          <w:rPr>
            <w:lang w:val="pt_PT" w:bidi="pt_PT"/>
          </w:rPr>
          <w:rPr>
            <w:color w:val="0000EE"/>
            <w:u w:val="single"/>
          </w:rPr>
          <w:t>16.14,15</w:t>
        </w:r>
      </w:hyperlink>
      <w:r>
        <w:rPr>
          <w:lang w:val="pt_PT" w:bidi="pt_PT"/>
        </w:rPr>
        <w:t xml:space="preserve"> e </w:t>
      </w:r>
      <w:hyperlink r:id="rId191">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181">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192">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192">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193">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54">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194">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19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193">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68">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78">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2">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44">
        <w:r>
          <w:rPr>
            <w:lang w:val="pt_PT" w:bidi="pt_PT"/>
          </w:rPr>
          <w:rPr>
            <w:color w:val="0000EE"/>
            <w:u w:val="single"/>
          </w:rPr>
          <w:t>14.39</w:t>
        </w:r>
      </w:hyperlink>
      <w:r>
        <w:rPr>
          <w:lang w:val="pt_PT" w:bidi="pt_PT"/>
        </w:rPr>
        <w:t xml:space="preserve">, </w:t>
      </w:r>
      <w:hyperlink r:id="rId196">
        <w:r>
          <w:rPr>
            <w:lang w:val="pt_PT" w:bidi="pt_PT"/>
          </w:rPr>
          <w:rPr>
            <w:color w:val="0000EE"/>
            <w:u w:val="single"/>
          </w:rPr>
          <w:t>14.45</w:t>
        </w:r>
      </w:hyperlink>
      <w:r>
        <w:rPr>
          <w:lang w:val="pt_PT" w:bidi="pt_PT"/>
        </w:rPr>
        <w:t xml:space="preserve"> e </w:t>
      </w:r>
      <w:hyperlink r:id="rId197">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19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00">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01">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02">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68">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198">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03">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82">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04">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05">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07">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08">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09">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10">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11">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12">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97">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13">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49">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14">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10">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15">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06">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16">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17">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69">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18">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71">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219">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8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220">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221">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8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222">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8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71">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71">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71">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19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8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19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223">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223">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224">
        <w:r>
          <w:rPr>
            <w:lang w:val="pt_PT" w:bidi="pt_PT"/>
          </w:rPr>
          <w:rPr>
            <w:color w:val="0000EE"/>
            <w:u w:val="single"/>
          </w:rPr>
          <w:t>6.17</w:t>
        </w:r>
      </w:hyperlink>
    </w:p>
    <w:p>
      <w:pPr/>
      <w:r>
        <w:rPr>
          <w:lang w:val="pt_PT" w:bidi="pt_PT"/>
        </w:rPr>
      </w:r>
      <w:r>
        <w:rPr>
          <w:lang w:val="pt_PT" w:bidi="pt_PT"/>
        </w:rPr>
        <w:t xml:space="preserve">A lista de cidades em </w:t>
      </w:r>
      <w:hyperlink r:id="rId224">
        <w:r>
          <w:rPr>
            <w:lang w:val="pt_PT" w:bidi="pt_PT"/>
          </w:rPr>
          <w:rPr>
            <w:color w:val="0000EE"/>
            <w:u w:val="single"/>
          </w:rPr>
          <w:t>1 Samuel 6.17</w:t>
        </w:r>
      </w:hyperlink>
      <w:r>
        <w:rPr>
          <w:lang w:val="pt_PT" w:bidi="pt_PT"/>
        </w:rPr>
        <w:t xml:space="preserve"> é semelhante à lista de reis em </w:t>
      </w:r>
      <w:hyperlink r:id="rId225">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226">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227">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222">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228">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229">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230">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231">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232">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233">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234">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233">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234">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235">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235">
        <w:r>
          <w:rPr>
            <w:lang w:val="pt_PT" w:bidi="pt_PT"/>
          </w:rPr>
          <w:rPr>
            <w:color w:val="0000EE"/>
            <w:u w:val="single"/>
          </w:rPr>
          <w:t>1.6</w:t>
        </w:r>
      </w:hyperlink>
      <w:r>
        <w:rPr>
          <w:lang w:val="pt_PT" w:bidi="pt_PT"/>
        </w:rPr>
        <w:t xml:space="preserve"> como em </w:t>
      </w:r>
      <w:hyperlink r:id="rId234">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236">
        <w:r>
          <w:rPr>
            <w:lang w:val="pt_PT" w:bidi="pt_PT"/>
          </w:rPr>
          <w:rPr>
            <w:color w:val="0000EE"/>
            <w:u w:val="single"/>
          </w:rPr>
          <w:t>17</w:t>
        </w:r>
      </w:hyperlink>
      <w:r>
        <w:rPr>
          <w:lang w:val="pt_PT" w:bidi="pt_PT"/>
        </w:rPr>
        <w:t xml:space="preserve"> e </w:t>
      </w:r>
      <w:hyperlink r:id="rId237">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236">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237">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6">
        <w:r>
          <w:rPr>
            <w:lang w:val="pt_PT" w:bidi="pt_PT"/>
          </w:rPr>
          <w:rPr>
            <w:color w:val="0000EE"/>
            <w:u w:val="single"/>
          </w:rPr>
          <w:t>2.12</w:t>
        </w:r>
      </w:hyperlink>
      <w:r>
        <w:rPr>
          <w:lang w:val="pt_PT" w:bidi="pt_PT"/>
        </w:rPr>
        <w:t xml:space="preserve">, </w:t>
      </w:r>
      <w:hyperlink r:id="rId237">
        <w:r>
          <w:rPr>
            <w:lang w:val="pt_PT" w:bidi="pt_PT"/>
          </w:rPr>
          <w:rPr>
            <w:color w:val="0000EE"/>
            <w:u w:val="single"/>
          </w:rPr>
          <w:t>2.18</w:t>
        </w:r>
      </w:hyperlink>
      <w:r>
        <w:rPr>
          <w:lang w:val="pt_PT" w:bidi="pt_PT"/>
        </w:rPr>
        <w:t xml:space="preserve">, </w:t>
      </w:r>
      <w:hyperlink r:id="rId238">
        <w:r>
          <w:rPr>
            <w:lang w:val="pt_PT" w:bidi="pt_PT"/>
          </w:rPr>
          <w:rPr>
            <w:color w:val="0000EE"/>
            <w:u w:val="single"/>
          </w:rPr>
          <w:t>2.22</w:t>
        </w:r>
      </w:hyperlink>
      <w:r>
        <w:rPr>
          <w:lang w:val="pt_PT" w:bidi="pt_PT"/>
        </w:rPr>
        <w:t xml:space="preserve">, e </w:t>
      </w:r>
      <w:hyperlink r:id="rId239">
        <w:r>
          <w:rPr>
            <w:lang w:val="pt_PT" w:bidi="pt_PT"/>
          </w:rPr>
          <w:rPr>
            <w:color w:val="0000EE"/>
            <w:u w:val="single"/>
          </w:rPr>
          <w:t>2.26</w:t>
        </w:r>
      </w:hyperlink>
      <w:r>
        <w:rPr>
          <w:lang w:val="pt_PT" w:bidi="pt_PT"/>
        </w:rPr>
        <w:t xml:space="preserve">, e ele introduz o “homem de Deus” como um novo participante em </w:t>
      </w:r>
      <w:hyperlink r:id="rId67">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67">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67">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66">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67">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81">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81">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240">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240">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241">
        <w:r>
          <w:rPr>
            <w:lang w:val="pt_PT" w:bidi="pt_PT"/>
          </w:rPr>
          <w:rPr>
            <w:color w:val="0000EE"/>
            <w:u w:val="single"/>
          </w:rPr>
          <w:t>16.2</w:t>
        </w:r>
      </w:hyperlink>
      <w:r>
        <w:rPr>
          <w:lang w:val="pt_PT" w:bidi="pt_PT"/>
        </w:rPr>
        <w:t xml:space="preserve"> que, se Saul souber disso, ele o matará. Yahweh instrui Samuel em </w:t>
      </w:r>
      <w:hyperlink r:id="rId242">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00">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87">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243">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44">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36">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45">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45">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46">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195">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194">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47">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48">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49">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50">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49">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51">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52">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53">
        <w:r>
          <w:rPr>
            <w:lang w:val="pt_PT" w:bidi="pt_PT"/>
          </w:rPr>
          <w:rPr>
            <w:color w:val="0000EE"/>
            <w:u w:val="single"/>
          </w:rPr>
          <w:t>19.19–24</w:t>
        </w:r>
      </w:hyperlink>
      <w:r>
        <w:rPr>
          <w:lang w:val="pt_PT" w:bidi="pt_PT"/>
        </w:rPr>
        <w:t xml:space="preserve">, Yahweh tenha protegido Davi em Ramá de maneira sobrenatural, aprendemos em </w:t>
      </w:r>
      <w:hyperlink r:id="rId254">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55">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17">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56">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57">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58">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259">
        <w:r>
          <w:rPr>
            <w:lang w:val="pt_PT" w:bidi="pt_PT"/>
          </w:rPr>
          <w:rPr>
            <w:color w:val="0000EE"/>
            <w:u w:val="single"/>
          </w:rPr>
          <w:t>14.11</w:t>
        </w:r>
      </w:hyperlink>
      <w:r>
        <w:rPr>
          <w:lang w:val="pt_PT" w:bidi="pt_PT"/>
        </w:rPr>
        <w:t xml:space="preserve"> ao falar depreciativamente dos israelitas "saindo dos buracos onde se esconderam". Em </w:t>
      </w:r>
      <w:hyperlink r:id="rId260">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261">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260">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58">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58">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262">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263">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264">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265">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266">
        <w:r>
          <w:rPr>
            <w:lang w:val="pt_PT" w:bidi="pt_PT"/>
          </w:rPr>
          <w:rPr>
            <w:color w:val="0000EE"/>
            <w:u w:val="single"/>
          </w:rPr>
          <w:t>2 Samuel 2.10</w:t>
        </w:r>
      </w:hyperlink>
      <w:r>
        <w:rPr>
          <w:lang w:val="pt_PT" w:bidi="pt_PT"/>
        </w:rPr>
        <w:t xml:space="preserve"> e </w:t>
      </w:r>
      <w:hyperlink r:id="rId267">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268">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266">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269">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270">
        <w:r>
          <w:rPr>
            <w:lang w:val="pt_PT" w:bidi="pt_PT"/>
          </w:rPr>
          <w:rPr>
            <w:color w:val="0000EE"/>
            <w:u w:val="single"/>
          </w:rPr>
          <w:t>15.22–23</w:t>
        </w:r>
      </w:hyperlink>
      <w:r>
        <w:rPr>
          <w:lang w:val="pt_PT" w:bidi="pt_PT"/>
        </w:rPr>
        <w:t xml:space="preserve"> e </w:t>
      </w:r>
      <w:hyperlink r:id="rId27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50">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22">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272">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273">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274">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48">
        <w:r>
          <w:rPr>
            <w:lang w:val="pt_PT" w:bidi="pt_PT"/>
          </w:rPr>
          <w:rPr>
            <w:color w:val="0000EE"/>
            <w:u w:val="single"/>
          </w:rPr>
          <w:t>15.3</w:t>
        </w:r>
      </w:hyperlink>
      <w:r>
        <w:rPr>
          <w:lang w:val="pt_PT" w:bidi="pt_PT"/>
        </w:rPr>
        <w:t xml:space="preserve">) e o autor (em </w:t>
      </w:r>
      <w:hyperlink r:id="rId146">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275">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161">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179">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9:4" TargetMode="External"/><Relationship Id="rId220" Type="http://schemas.openxmlformats.org/officeDocument/2006/relationships/hyperlink" Target="https://ref.ly/Num10:35" TargetMode="External"/><Relationship Id="rId221" Type="http://schemas.openxmlformats.org/officeDocument/2006/relationships/hyperlink" Target="https://ref.ly/Josh5:6" TargetMode="External"/><Relationship Id="rId222" Type="http://schemas.openxmlformats.org/officeDocument/2006/relationships/hyperlink" Target="https://ref.ly/1Sam7:3" TargetMode="External"/><Relationship Id="rId223" Type="http://schemas.openxmlformats.org/officeDocument/2006/relationships/hyperlink" Target="https://ref.ly/1Sam3:15" TargetMode="External"/><Relationship Id="rId224" Type="http://schemas.openxmlformats.org/officeDocument/2006/relationships/hyperlink" Target="https://ref.ly/1Sam6:17" TargetMode="External"/><Relationship Id="rId225" Type="http://schemas.openxmlformats.org/officeDocument/2006/relationships/hyperlink" Target="https://ref.ly/Josh12:9" TargetMode="External"/><Relationship Id="rId226" Type="http://schemas.openxmlformats.org/officeDocument/2006/relationships/hyperlink" Target="https://ref.ly/1Sam6:19" TargetMode="External"/><Relationship Id="rId227" Type="http://schemas.openxmlformats.org/officeDocument/2006/relationships/hyperlink" Target="https://ref.ly/1Sam6:1" TargetMode="External"/><Relationship Id="rId228" Type="http://schemas.openxmlformats.org/officeDocument/2006/relationships/hyperlink" Target="https://ref.ly/1Sam7:15" TargetMode="External"/><Relationship Id="rId229" Type="http://schemas.openxmlformats.org/officeDocument/2006/relationships/hyperlink" Target="https://ref.ly/1Sam7:6" TargetMode="External"/><Relationship Id="rId230" Type="http://schemas.openxmlformats.org/officeDocument/2006/relationships/hyperlink" Target="https://ref.ly/2Sam14:14" TargetMode="External"/><Relationship Id="rId231" Type="http://schemas.openxmlformats.org/officeDocument/2006/relationships/hyperlink" Target="https://ref.ly/1Sam7:9" TargetMode="External"/><Relationship Id="rId232" Type="http://schemas.openxmlformats.org/officeDocument/2006/relationships/hyperlink" Target="https://ref.ly/1Sam7:11" TargetMode="External"/><Relationship Id="rId233" Type="http://schemas.openxmlformats.org/officeDocument/2006/relationships/hyperlink" Target="https://ref.ly/Deut17:14" TargetMode="External"/><Relationship Id="rId234" Type="http://schemas.openxmlformats.org/officeDocument/2006/relationships/hyperlink" Target="https://ref.ly/1Sam2:10" TargetMode="External"/><Relationship Id="rId235" Type="http://schemas.openxmlformats.org/officeDocument/2006/relationships/hyperlink" Target="https://ref.ly/1Sam1:6" TargetMode="External"/><Relationship Id="rId236" Type="http://schemas.openxmlformats.org/officeDocument/2006/relationships/hyperlink" Target="https://ref.ly/1Sam2:17" TargetMode="External"/><Relationship Id="rId237" Type="http://schemas.openxmlformats.org/officeDocument/2006/relationships/hyperlink" Target="https://ref.ly/1Sam2:18" TargetMode="External"/><Relationship Id="rId238" Type="http://schemas.openxmlformats.org/officeDocument/2006/relationships/hyperlink" Target="https://ref.ly/1Sam2:22" TargetMode="External"/><Relationship Id="rId239" Type="http://schemas.openxmlformats.org/officeDocument/2006/relationships/hyperlink" Target="https://ref.ly/1Sam2:26" TargetMode="External"/><Relationship Id="rId240" Type="http://schemas.openxmlformats.org/officeDocument/2006/relationships/hyperlink" Target="https://ref.ly/1Sam3:20" TargetMode="External"/><Relationship Id="rId241" Type="http://schemas.openxmlformats.org/officeDocument/2006/relationships/hyperlink" Target="https://ref.ly/1Sam16:2" TargetMode="External"/><Relationship Id="rId242" Type="http://schemas.openxmlformats.org/officeDocument/2006/relationships/hyperlink" Target="https://ref.ly/1Sam16:3" TargetMode="External"/><Relationship Id="rId243" Type="http://schemas.openxmlformats.org/officeDocument/2006/relationships/hyperlink" Target="https://ref.ly/1Sam16:4" TargetMode="External"/><Relationship Id="rId244" Type="http://schemas.openxmlformats.org/officeDocument/2006/relationships/hyperlink" Target="https://ref.ly/1Sam15:35" TargetMode="External"/><Relationship Id="rId245" Type="http://schemas.openxmlformats.org/officeDocument/2006/relationships/hyperlink" Target="https://ref.ly/1Sam18:23" TargetMode="External"/><Relationship Id="rId246" Type="http://schemas.openxmlformats.org/officeDocument/2006/relationships/hyperlink" Target="https://ref.ly/1Sam18:22" TargetMode="External"/><Relationship Id="rId247" Type="http://schemas.openxmlformats.org/officeDocument/2006/relationships/hyperlink" Target="https://ref.ly/1Sam13:14" TargetMode="External"/><Relationship Id="rId248" Type="http://schemas.openxmlformats.org/officeDocument/2006/relationships/hyperlink" Target="https://ref.ly/1Sam19:18" TargetMode="External"/><Relationship Id="rId249" Type="http://schemas.openxmlformats.org/officeDocument/2006/relationships/hyperlink" Target="https://ref.ly/1Sam19:24" TargetMode="External"/><Relationship Id="rId250" Type="http://schemas.openxmlformats.org/officeDocument/2006/relationships/hyperlink" Target="https://ref.ly/1Sam10:12" TargetMode="External"/><Relationship Id="rId251" Type="http://schemas.openxmlformats.org/officeDocument/2006/relationships/hyperlink" Target="https://ref.ly/1Sam20:31" TargetMode="External"/><Relationship Id="rId252" Type="http://schemas.openxmlformats.org/officeDocument/2006/relationships/hyperlink" Target="https://ref.ly/1Sam23:17" TargetMode="External"/><Relationship Id="rId253" Type="http://schemas.openxmlformats.org/officeDocument/2006/relationships/hyperlink" Target="https://ref.ly/1Sam19:19" TargetMode="External"/><Relationship Id="rId254" Type="http://schemas.openxmlformats.org/officeDocument/2006/relationships/hyperlink" Target="https://ref.ly/1Sam20:1" TargetMode="External"/><Relationship Id="rId255" Type="http://schemas.openxmlformats.org/officeDocument/2006/relationships/hyperlink" Target="https://ref.ly/1Sam22:18" TargetMode="External"/><Relationship Id="rId256" Type="http://schemas.openxmlformats.org/officeDocument/2006/relationships/hyperlink" Target="https://ref.ly/1Sam20:25" TargetMode="External"/><Relationship Id="rId257" Type="http://schemas.openxmlformats.org/officeDocument/2006/relationships/hyperlink" Target="https://ref.ly/1Sam20:33" TargetMode="External"/><Relationship Id="rId258" Type="http://schemas.openxmlformats.org/officeDocument/2006/relationships/hyperlink" Target="https://ref.ly/1Sam20:16" TargetMode="External"/><Relationship Id="rId259" Type="http://schemas.openxmlformats.org/officeDocument/2006/relationships/hyperlink" Target="https://ref.ly/1Sam14:11" TargetMode="External"/><Relationship Id="rId260" Type="http://schemas.openxmlformats.org/officeDocument/2006/relationships/hyperlink" Target="https://ref.ly/1Sam14:21" TargetMode="External"/><Relationship Id="rId261" Type="http://schemas.openxmlformats.org/officeDocument/2006/relationships/hyperlink" Target="https://ref.ly/1Sam13:7" TargetMode="External"/><Relationship Id="rId262" Type="http://schemas.openxmlformats.org/officeDocument/2006/relationships/hyperlink" Target="https://ref.ly/1Sam14:5" TargetMode="External"/><Relationship Id="rId263" Type="http://schemas.openxmlformats.org/officeDocument/2006/relationships/hyperlink" Target="https://ref.ly/1Sam14:24" TargetMode="External"/><Relationship Id="rId264" Type="http://schemas.openxmlformats.org/officeDocument/2006/relationships/hyperlink" Target="https://ref.ly/Josh23:1" TargetMode="External"/><Relationship Id="rId265" Type="http://schemas.openxmlformats.org/officeDocument/2006/relationships/hyperlink" Target="https://ref.ly/1Sam13:5" TargetMode="External"/><Relationship Id="rId266" Type="http://schemas.openxmlformats.org/officeDocument/2006/relationships/hyperlink" Target="https://ref.ly/2Sam2:10" TargetMode="External"/><Relationship Id="rId267" Type="http://schemas.openxmlformats.org/officeDocument/2006/relationships/hyperlink" Target="https://ref.ly/2Sam5:4" TargetMode="External"/><Relationship Id="rId268" Type="http://schemas.openxmlformats.org/officeDocument/2006/relationships/hyperlink" Target="https://ref.ly/Acts13:21" TargetMode="External"/><Relationship Id="rId269" Type="http://schemas.openxmlformats.org/officeDocument/2006/relationships/hyperlink" Target="https://ref.ly/1Sam14:49" TargetMode="External"/><Relationship Id="rId270" Type="http://schemas.openxmlformats.org/officeDocument/2006/relationships/hyperlink" Target="https://ref.ly/1Sam15:22" TargetMode="External"/><Relationship Id="rId271" Type="http://schemas.openxmlformats.org/officeDocument/2006/relationships/hyperlink" Target="https://ref.ly/1Sam15:33" TargetMode="External"/><Relationship Id="rId272" Type="http://schemas.openxmlformats.org/officeDocument/2006/relationships/hyperlink" Target="https://ref.ly/1Sam15:14" TargetMode="External"/><Relationship Id="rId273" Type="http://schemas.openxmlformats.org/officeDocument/2006/relationships/hyperlink" Target="https://ref.ly/1Sam15:24" TargetMode="External"/><Relationship Id="rId274" Type="http://schemas.openxmlformats.org/officeDocument/2006/relationships/hyperlink" Target="https://ref.ly/1Sam15:31" TargetMode="External"/><Relationship Id="rId275" Type="http://schemas.openxmlformats.org/officeDocument/2006/relationships/hyperlink" Target="https://ref.ly/1Sam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