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Ruth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Naomi goes to Moab with her family (1:1–5)</w:t>
      </w:r>
      <w:r>
        <w:rPr>
          <w:lang w:val="en_US" w:bidi="en_US"/>
        </w:rPr>
      </w:r>
    </w:p>
    <w:p>
      <w:pPr>
        <w:pStyle w:val="ListNumber"/>
        <w:spacing w:line="240" w:lineRule="auto"/>
        <w:ind w:left="720"/>
      </w:pPr>
      <w:r>
        <w:rPr>
          <w:lang w:val="en_US" w:bidi="en_US"/>
        </w:rPr>
      </w:r>
      <w:r>
        <w:rPr>
          <w:lang w:val="en_US" w:bidi="en_US"/>
        </w:rPr>
        <w:t>Ruth comes to Bethlehem with Naomi (1:6–22)</w:t>
      </w:r>
      <w:r>
        <w:rPr>
          <w:lang w:val="en_US" w:bidi="en_US"/>
        </w:rPr>
      </w:r>
    </w:p>
    <w:p>
      <w:pPr>
        <w:pStyle w:val="ListNumber"/>
        <w:spacing w:line="240" w:lineRule="auto"/>
        <w:ind w:left="720"/>
      </w:pPr>
      <w:r>
        <w:rPr>
          <w:lang w:val="en_US" w:bidi="en_US"/>
        </w:rPr>
      </w:r>
      <w:r>
        <w:rPr>
          <w:lang w:val="en_US" w:bidi="en_US"/>
        </w:rPr>
        <w:t>Boaz helps Ruth as she gleans (2:1–23)</w:t>
      </w:r>
      <w:r>
        <w:rPr>
          <w:lang w:val="en_US" w:bidi="en_US"/>
        </w:rPr>
      </w:r>
    </w:p>
    <w:p>
      <w:pPr>
        <w:pStyle w:val="ListNumber"/>
        <w:spacing w:line="240" w:lineRule="auto"/>
        <w:ind w:left="720"/>
      </w:pPr>
      <w:r>
        <w:rPr>
          <w:lang w:val="en_US" w:bidi="en_US"/>
        </w:rPr>
      </w:r>
      <w:r>
        <w:rPr>
          <w:lang w:val="en_US" w:bidi="en_US"/>
        </w:rPr>
        <w:t>Boaz and Ruth at the threshing floor (3:1–18)</w:t>
      </w:r>
      <w:r>
        <w:rPr>
          <w:lang w:val="en_US" w:bidi="en_US"/>
        </w:rPr>
      </w:r>
    </w:p>
    <w:p>
      <w:pPr>
        <w:pStyle w:val="ListNumber"/>
        <w:spacing w:line="240" w:lineRule="auto"/>
        <w:ind w:left="720"/>
      </w:pPr>
      <w:r>
        <w:rPr>
          <w:lang w:val="en_US" w:bidi="en_US"/>
        </w:rPr>
      </w:r>
      <w:r>
        <w:rPr>
          <w:lang w:val="en_US" w:bidi="en_US"/>
        </w:rPr>
        <w:t>Ruth becomes the wife of Boaz (4:1–16)</w:t>
      </w:r>
      <w:r>
        <w:rPr>
          <w:lang w:val="en_US" w:bidi="en_US"/>
        </w:rPr>
      </w:r>
    </w:p>
    <w:p>
      <w:pPr>
        <w:pStyle w:val="ListNumber"/>
        <w:spacing w:line="240" w:lineRule="auto"/>
        <w:ind w:left="720"/>
      </w:pPr>
      <w:r>
        <w:rPr>
          <w:lang w:val="en_US" w:bidi="en_US"/>
        </w:rPr>
      </w:r>
      <w:r>
        <w:rPr>
          <w:lang w:val="en_US" w:bidi="en_US"/>
        </w:rPr>
        <w:t>Obed born to Ruth and Boaz; the genealogy of David (4:13–22)</w:t>
      </w:r>
      <w:r>
        <w:rPr>
          <w:lang w:val="en_US" w:bidi="en_US"/>
        </w:rPr>
      </w:r>
      <w:r>
        <w:rPr>
          <w:lang w:val="en_US" w:bidi="en_US"/>
        </w:rPr>
      </w:r>
    </w:p>
    <w:p>
      <w:pPr>
        <w:pStyle w:val="Heading4"/>
      </w:pPr>
      <w:r>
        <w:rPr>
          <w:lang w:val="en_US" w:bidi="en_US"/>
        </w:rPr>
        <w:t>What is the book of Ruth about?</w:t>
      </w:r>
      <w:r>
        <w:rPr>
          <w:lang w:val="en_US" w:bidi="en_US"/>
        </w:rPr>
      </w:r>
    </w:p>
    <w:p>
      <w:pPr/>
      <w:r>
        <w:rPr>
          <w:lang w:val="en_US" w:bidi="en_US"/>
        </w:rPr>
      </w:r>
      <w:r>
        <w:rPr>
          <w:lang w:val="en_US" w:bidi="en_US"/>
        </w:rPr>
        <w:t>This book is about a non-Israelite woman named Ruth. It tells how she came to join the people of Yahweh. The book also explains how Ruth became an ancestor of King David.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r>
        <w:rPr>
          <w:lang w:val="en_US" w:bidi="en_US"/>
        </w:rPr>
      </w:r>
    </w:p>
    <w:p>
      <w:pPr>
        <w:pStyle w:val="Heading4"/>
      </w:pPr>
      <w:r>
        <w:rPr>
          <w:lang w:val="en_US" w:bidi="en_US"/>
        </w:rPr>
        <w:t>When did the events in the book of Ruth occur?</w:t>
      </w:r>
      <w:r>
        <w:rPr>
          <w:lang w:val="en_US" w:bidi="en_US"/>
        </w:rPr>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Scripture include a book about a woman from the foreign land of Moab?</w:t>
      </w:r>
      <w:r>
        <w:rPr>
          <w:lang w:val="en_US" w:bidi="en_US"/>
        </w:rPr>
      </w:r>
    </w:p>
    <w:p>
      <w:pPr/>
      <w:r>
        <w:rPr>
          <w:lang w:val="en_US" w:bidi="en_US"/>
        </w:rPr>
      </w:r>
      <w:r>
        <w:rPr>
          <w:lang w:val="en_US" w:bidi="en_US"/>
        </w:rPr>
        <w:t>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[[rc://*/tw/dict/bible/kt/faithful]])</w:t>
      </w:r>
      <w:r>
        <w:rPr>
          <w:lang w:val="en_US" w:bidi="en_US"/>
        </w:rPr>
      </w:r>
    </w:p>
    <w:p>
      <w:pPr>
        <w:pStyle w:val="Heading4"/>
      </w:pPr>
      <w:r>
        <w:rPr>
          <w:lang w:val="en_US" w:bidi="en_US"/>
        </w:rPr>
        <w:t>What important marriage custom is found in the book of Ruth?</w:t>
      </w:r>
      <w:r>
        <w:rPr>
          <w:lang w:val="en_US" w:bidi="en_US"/>
        </w:rPr>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r>
        <w:rPr>
          <w:lang w:val="en_US" w:bidi="en_US"/>
        </w:rPr>
      </w:r>
    </w:p>
    <w:p>
      <w:pPr>
        <w:pStyle w:val="Heading4"/>
      </w:pPr>
      <w:r>
        <w:rPr>
          <w:lang w:val="en_US" w:bidi="en_US"/>
        </w:rPr>
        <w:t>What was a “kinsman-redeemer”?</w:t>
      </w:r>
      <w:r>
        <w:rPr>
          <w:lang w:val="en_US" w:bidi="en_US"/>
        </w:rPr>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r>
        <w:rPr>
          <w:lang w:val="en_US" w:bidi="en_US"/>
        </w:rPr>
      </w:r>
    </w:p>
    <w:p>
      <w:pPr>
        <w:pStyle w:val="Heading4"/>
      </w:pPr>
      <w:r>
        <w:rPr>
          <w:lang w:val="en_US" w:bidi="en_US"/>
        </w:rPr>
        <w:t>What was “gleaning” in the book of Ruth?</w:t>
      </w:r>
      <w:r>
        <w:rPr>
          <w:lang w:val="en_US" w:bidi="en_US"/>
        </w:rPr>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r>
        <w:rPr>
          <w:lang w:val="en_US" w:bidi="en_US"/>
        </w:rPr>
      </w:r>
    </w:p>
    <w:p>
      <w:pPr>
        <w:pStyle w:val="Heading4"/>
      </w:pPr>
      <w:r>
        <w:rPr>
          <w:lang w:val="en_US" w:bidi="en_US"/>
        </w:rPr>
        <w:t>What is covenant faithfulness or covenant loyalty?</w:t>
      </w:r>
      <w:r>
        <w:rPr>
          <w:lang w:val="en_US" w:bidi="en_US"/>
        </w:rPr>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r>
        <w:rPr>
          <w:lang w:val="en_US" w:bidi="en_US"/>
        </w:rPr>
      </w:r>
    </w:p>
    <w:p>
      <w:pPr/>
      <w:r>
        <w:rPr>
          <w:lang w:val="en_US" w:bidi="en_US"/>
        </w:rPr>
      </w:r>
      <w:r>
        <w:rPr>
          <w:lang w:val="en_US" w:bidi="en_US"/>
        </w:rPr>
        <w:t>The book of Ruth shows that what kinsmen-redeemers do for their relatives is part of Israel’s duties according to God’s covenant with them. The story of Boaz, Ruth, and Naomi gives examples to all of Israel of the good effects of covenant faithfulness. (See: [[rc://*/tw/dict/bible/kt/covenantfaith]])</w:t>
      </w:r>
      <w:r>
        <w:rPr>
          <w:lang w:val="en_US" w:bidi="en_US"/>
        </w:rPr>
      </w:r>
    </w:p>
    <w:p>
      <w:pPr>
        <w:pStyle w:val="Heading4"/>
      </w:pPr>
      <w:r>
        <w:rPr>
          <w:lang w:val="en_US" w:bidi="en_US"/>
        </w:rPr>
        <w:t>What function did city gates have in the ancient Near East?</w:t>
      </w:r>
      <w:r>
        <w:rPr>
          <w:lang w:val="en_US" w:bidi="en_US"/>
        </w:rPr>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r>
        <w:rPr>
          <w:lang w:val="en_US" w:bidi="en_US"/>
        </w:rPr>
      </w:r>
    </w:p>
    <w:p>
      <w:pPr/>
      <w:r>
        <w:rPr>
          <w:lang w:val="en_US" w:bidi="en_US"/>
        </w:rPr>
      </w:r>
      <w:r>
        <w:rPr>
          <w:lang w:val="en_US" w:bidi="en_US"/>
        </w:rPr>
        <w:t>Some English Bible versions speak of Boaz sitting at the city gate, but it may be best for translators to make clear that Boaz sat in the city gateway.</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Ruth change from one topic to another topic?</w:t>
      </w:r>
      <w:r>
        <w:rPr>
          <w:lang w:val="en_US" w:bidi="en_US"/>
        </w:rPr>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r>
        <w:rPr>
          <w:lang w:val="en_US" w:bidi="en_US"/>
        </w:rPr>
      </w:r>
    </w:p>
    <w:p>
      <w:pPr>
        <w:pStyle w:val="Heading4"/>
      </w:pPr>
      <w:r>
        <w:rPr>
          <w:b/>
          <w:lang w:val="en_US" w:bidi="en_US"/>
        </w:rPr>
        <w:t>It happened in the days when the judges ruled</w:t>
      </w:r>
      <w:r>
        <w:rPr>
          <w:lang w:val="en_US" w:bidi="en_US"/>
        </w:rPr>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Women without a husband or children</w:t>
      </w:r>
      <w:r>
        <w:rPr>
          <w:lang w:val="en_US" w:bidi="en_US"/>
        </w:rPr>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w:t>
      </w:r>
      <w:r>
        <w:rPr>
          <w:lang w:val="en_US" w:bidi="en_US"/>
        </w:rPr>
      </w:r>
    </w:p>
    <w:p>
      <w:pPr/>
      <w:r>
        <w:rPr>
          <w:lang w:val="en_US" w:bidi="en_US"/>
        </w:rPr>
      </w:r>
      <w:r>
        <w:rPr>
          <w:lang w:val="en_US" w:bidi="en_US"/>
        </w:rPr>
        <w:t>The actions of Ruth the Moabite are intended to contrast with the actions of Naomi the Jew. Ruth shows great faith in Naomi’s God, while Naomi does not trust in Yahweh. (See: [[rc://</w:t>
      </w:r>
      <w:r>
        <w:rPr>
          <w:i/>
          <w:lang w:val="en_US" w:bidi="en_US"/>
        </w:rPr>
        <w:t>/tw/dict/bible/kt/faith]] and [[rc://</w:t>
      </w:r>
      <w:r>
        <w:rPr>
          <w:lang w:val="en_US" w:bidi="en_US"/>
        </w:rPr>
        <w:t>/tw/dict/bible/kt/trust]])</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using the phrase </w:t>
      </w:r>
      <w:r>
        <w:rPr>
          <w:b/>
          <w:lang w:val="en_US" w:bidi="en_US"/>
        </w:rPr>
        <w:t>Now it happened</w:t>
      </w:r>
      <w:r>
        <w:rPr>
          <w:lang w:val="en_US" w:bidi="en_US"/>
        </w:rPr>
        <w:t xml:space="preserve"> to introduce a new event in the story. Use a word, phrase, or other method in your language that is natural for introducing a new event. Alternate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lang w:val="en_US" w:bidi="en_US"/>
        </w:rPr>
        <w:t>וְ⁠כַלֹּתֶ֔י⁠הָ</w:t>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"for she had heard in a field of Moab that Yahweh had visited his people, giving them bread"</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lang w:val="en_US" w:bidi="en_US"/>
        </w:rPr>
        <w:t>וַ⁠תֵּלַ֣כְנָה בַ⁠דֶּ֔רֶךְ</w:t>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lang w:val="en_US" w:bidi="en_US"/>
        </w:rPr>
        <w:t>לִ⁠שְׁתֵּ֣י כַלֹּתֶ֔י⁠הָ</w:t>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lang w:val="en_US" w:bidi="en_US"/>
        </w:rPr>
        <w:t>לְ⁠בֵ֣ית אִמָּ֑⁠הּ</w:t>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lang w:val="en_US" w:bidi="en_US"/>
        </w:rPr>
        <w:t>יִתֵּ֤ן יְהוָה֙ לָ⁠כֶ֔ם וּ⁠מְצֶ֣אןָ</w:t>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lang w:val="en_US" w:bidi="en_US"/>
        </w:rPr>
        <w:t>יָלַ֥דְתִּי בָנִֽים</w:t>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book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lang w:val="en_US" w:bidi="en_US"/>
        </w:rPr>
        <w:t>יְבִמְתֵּ֔⁠ךְ</w:t>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lang w:val="en_US" w:bidi="en_US"/>
        </w:rPr>
        <w:t>וּ⁠בַ⁠אֲשֶׁ֤ר תָּלִ֨ינִי֙</w:t>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lang w:val="en_US" w:bidi="en_US"/>
        </w:rPr>
        <w:t>הֵ֥רַֽע לִֽ⁠י</w:t>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man of great worth” (2:1)</w:t>
      </w:r>
      <w:r>
        <w:rPr>
          <w:lang w:val="en_US" w:bidi="en_US"/>
        </w:rPr>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r>
        <w:rPr>
          <w:lang w:val="en_US" w:bidi="en_US"/>
        </w:rPr>
      </w:r>
    </w:p>
    <w:p>
      <w:pPr>
        <w:pStyle w:val="Heading4"/>
      </w:pPr>
      <w:r>
        <w:rPr>
          <w:lang w:val="en_US" w:bidi="en_US"/>
        </w:rPr>
        <w:t>“Do not go to glean in another field” (2:8)</w:t>
      </w:r>
      <w:r>
        <w:rPr>
          <w:lang w:val="en_US" w:bidi="en_US"/>
        </w:rPr>
      </w:r>
    </w:p>
    <w:p>
      <w:pPr/>
      <w:r>
        <w:rPr>
          <w:lang w:val="en_US" w:bidi="en_US"/>
        </w:rPr>
      </w:r>
      <w:r>
        <w:rPr>
          <w:lang w:val="en_US" w:bidi="en_US"/>
        </w:rPr>
        <w:t>Boaz said this because he could not guarantee Ruth’s safety in another person’s field. It seems that not everyone was as gracious and obedient to the law of Moses as was Boaz. (See: [[rc://</w:t>
      </w:r>
      <w:r>
        <w:rPr>
          <w:i/>
          <w:lang w:val="en_US" w:bidi="en_US"/>
        </w:rPr>
        <w:t>/tw/dict/bible/kt/grace]] and [[rc://</w:t>
      </w:r>
      <w:r>
        <w:rPr>
          <w:lang w:val="en_US" w:bidi="en_US"/>
        </w:rPr>
        <w:t>/tw/dict/bible/kt/lawofmoses]])</w:t>
      </w:r>
      <w:r>
        <w:rPr>
          <w:lang w:val="en_US" w:bidi="en_US"/>
        </w:rPr>
      </w:r>
    </w:p>
    <w:p>
      <w:pPr>
        <w:pStyle w:val="Heading4"/>
      </w:pPr>
      <w:r>
        <w:rPr>
          <w:lang w:val="en_US" w:bidi="en_US"/>
        </w:rPr>
        <w:t>“kinsman-redeemer” (2:20)</w:t>
      </w:r>
      <w:r>
        <w:rPr>
          <w:lang w:val="en_US" w:bidi="en_US"/>
        </w:rPr>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מידע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Elimelech"</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מידע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lang w:val="en_US" w:bidi="en_US"/>
        </w:rPr>
        <w:t>הַ⁠מּוֹאֲבִיָּ֜ה</w:t>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lang w:val="en_US" w:bidi="en_US"/>
        </w:rPr>
        <w:t>יְבָרֶכְ⁠ךָ֥ יְהוָֽה</w:t>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lang w:val="en_US" w:bidi="en_US"/>
        </w:rPr>
        <w:t>הַ⁠נִּצָּ֖ב עַל</w:t>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 &amp; 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lang w:val="en_US" w:bidi="en_US"/>
        </w:rPr>
        <w:t>הַ⁠בַּ֖יִת</w:t>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lang w:val="en_US" w:bidi="en_US"/>
        </w:rPr>
        <w:t>מֵ⁠אֲשֶׁ֥ר יִשְׁאֲב֖וּ⁠ן הַ⁠נְּעָרִֽים</w:t>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Boaz’s kindness to her as his favor or approval of her.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lang w:val="en_US" w:bidi="en_US"/>
        </w:rPr>
        <w:t>וַ⁠יַּ֤עַן בֹּ֨עַז֙ וַ⁠יֹּ֣אמֶר</w:t>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lang w:val="en_US" w:bidi="en_US"/>
        </w:rPr>
        <w:t>לְ⁠עֵ֣ת הָ⁠אֹ֗כֶל</w:t>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lang w:val="en_US" w:bidi="en_US"/>
        </w:rPr>
        <w:t>וְ⁠לֹ֥א תִגְעֲרוּ־בָֽ⁠הּ</w:t>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book introduction for more information.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lang w:val="en_US" w:bidi="en_US"/>
        </w:rPr>
        <w:t>תֵֽצְאִי֙ עִם</w:t>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Boaz’s integrity</w:t>
      </w:r>
      <w:r>
        <w:rPr>
          <w:lang w:val="en_US" w:bidi="en_US"/>
        </w:rPr>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r>
        <w:rPr>
          <w:lang w:val="en_US" w:bidi="en_US"/>
        </w:rPr>
      </w:r>
    </w:p>
    <w:p>
      <w:pPr>
        <w:pStyle w:val="Heading3"/>
      </w:pPr>
      <w:r>
        <w:rPr>
          <w:lang w:val="en_US" w:bidi="en_US"/>
        </w:rPr>
        <w:t>Translation Issues in This Chapter</w:t>
      </w:r>
      <w:r>
        <w:rPr>
          <w:lang w:val="en_US" w:bidi="en_US"/>
        </w:rPr>
      </w:r>
    </w:p>
    <w:p>
      <w:pPr>
        <w:pStyle w:val="Heading4"/>
      </w:pPr>
      <w:r>
        <w:rPr>
          <w:b/>
          <w:lang w:val="en_US" w:bidi="en_US"/>
        </w:rPr>
        <w:t>So that it may be well with you</w:t>
      </w:r>
      <w:r>
        <w:rPr>
          <w:lang w:val="en_US" w:bidi="en_US"/>
        </w:rPr>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Naomi uses the question form here to remind Ruth of something she had already told her (See 2:20).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Naomi’s rhetorical question in 3:1 gave the reason for the plan that she is about to tell to Ruth in verses 3:2–4.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ו⁠ירדתי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lang w:val="en_US" w:bidi="en_US"/>
        </w:rPr>
        <w:t>וָ⁠סַ֗כְתְּ</w:t>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3:7. If people misunderstand from this that Ruth did these actions in 3:6 and then did them again in 3:7, then you could translate this sentence as </w:t>
      </w:r>
      <w:r>
        <w:rPr>
          <w:b/>
          <w:lang w:val="en_US" w:bidi="en_US"/>
        </w:rPr>
        <w:t>and she obeyed her mother-in-law</w:t>
      </w:r>
      <w:r>
        <w:rPr>
          <w:lang w:val="en_US" w:bidi="en_US"/>
        </w:rPr>
        <w:t>. Or if it would make the order of events more clear, you could move this sentence to the end of 3:7,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lang w:val="en_US" w:bidi="en_US"/>
        </w:rPr>
        <w:t>וַ⁠תְּגַ֥ל מַרְגְּלֹתָ֖י⁠ו</w:t>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3:4.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lang w:val="en_US" w:bidi="en_US"/>
        </w:rPr>
        <w:t>וַ⁠תָּבֹ֣א בַ⁠לָּ֔ט</w:t>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lang w:val="en_US" w:bidi="en_US"/>
        </w:rPr>
        <w:t>גֹאֵ֖ל</w:t>
      </w:r>
    </w:p>
    <w:p>
      <w:pPr/>
      <w:r>
        <w:rPr>
          <w:lang w:val="en_US" w:bidi="en_US"/>
        </w:rPr>
      </w:r>
      <w:r>
        <w:rPr>
          <w:b/>
          <w:lang w:val="en_US" w:bidi="en_US"/>
        </w:rPr>
        <w:t>"a kinsman-redeemer"</w:t>
      </w:r>
    </w:p>
    <w:p>
      <w:pPr/>
      <w:r>
        <w:rPr>
          <w:lang w:val="en_US" w:bidi="en_US"/>
        </w:rPr>
      </w:r>
      <w:r>
        <w:rPr>
          <w:lang w:val="en_US" w:bidi="en_US"/>
        </w:rPr>
        <w:t>See how you translated this term in 2:20.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 &amp; 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2:8.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 xml:space="preserve">Boaz is praising Ruth for </w:t>
      </w:r>
      <w:r>
        <w:rPr>
          <w:b/>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lang w:val="en_US" w:bidi="en_US"/>
        </w:rPr>
        <w:t>אֵ֥שֶׁת חַ֖יִל</w:t>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3:10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See how you translated this in 2:8 and 3:10.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 &amp; 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2:20.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 &amp; 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3:11 and the possibility of another man marrying her instead 3:12.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3:11. Alternate translation: [Another thing you must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lang w:val="en_US" w:bidi="en_US"/>
        </w:rPr>
        <w:t>חַי־יְהוָ֑ה</w:t>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ב⁠טרום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מרגלת⁠ו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lang w:val="en_US" w:bidi="en_US"/>
        </w:rPr>
        <w:t>שֵׁשׁ־הַ⁠שְּׂעֹרִ֥ים</w:t>
      </w:r>
    </w:p>
    <w:p>
      <w:pPr/>
      <w:r>
        <w:rPr>
          <w:lang w:val="en_US" w:bidi="en_US"/>
        </w:rPr>
      </w:r>
      <w:r>
        <w:rPr>
          <w:b/>
          <w:lang w:val="en_US" w:bidi="en_US"/>
        </w:rPr>
        <w:t>"six of barley"</w:t>
      </w:r>
    </w:p>
    <w:p>
      <w:pPr/>
      <w:r>
        <w:rPr>
          <w:lang w:val="en_US" w:bidi="en_US"/>
        </w:rPr>
      </w:r>
      <w:r>
        <w:rPr>
          <w:lang w:val="en_US" w:bidi="en_US"/>
        </w:rPr>
        <w:t>See how you translated this in 3:15.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lang w:val="en_US" w:bidi="en_US"/>
        </w:rPr>
        <w:t>אַל־תָּב֥וֹאִי רֵיקָ֖ם</w:t>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lang w:val="en_US" w:bidi="en_US"/>
        </w:rPr>
        <w:t>כִּֽי־אִם־כִּלָּ֥ה הַ⁠דָּבָ֖ר</w:t>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See how you translated this in 1:11–13; 2:2, 2:8, 2:22; 3:1, 3:10, 3:11, 3:16.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 David</w:t>
      </w:r>
      <w:r>
        <w:rPr>
          <w:lang w:val="en_US" w:bidi="en_US"/>
        </w:rPr>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r>
        <w:rPr>
          <w:lang w:val="en_US" w:bidi="en_US"/>
        </w:rPr>
      </w:r>
    </w:p>
    <w:p>
      <w:pPr>
        <w:pStyle w:val="Heading4"/>
      </w:pPr>
      <w:r>
        <w:rPr>
          <w:lang w:val="en_US" w:bidi="en_US"/>
        </w:rPr>
        <w:t>“You also acquire Ruth the Moabite woman”</w:t>
      </w:r>
      <w:r>
        <w:rPr>
          <w:lang w:val="en_US" w:bidi="en_US"/>
        </w:rPr>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earlier times in Israel”</w:t>
      </w:r>
      <w:r>
        <w:rPr>
          <w:lang w:val="en_US" w:bidi="en_US"/>
        </w:rPr>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2:20.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lang w:val="en_US" w:bidi="en_US"/>
        </w:rPr>
        <w:t>וַ⁠יִּקַּ֞ח עֲשָׂרָ֧ה אֲנָשִׁ֛ים</w:t>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lang w:val="en_US" w:bidi="en_US"/>
        </w:rPr>
        <w:t>אִם־תִּגְאַל֙</w:t>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lang w:val="en_US" w:bidi="en_US"/>
        </w:rPr>
        <w:t>אֵֽשֶׁת־הַ⁠מֵּת֙</w:t>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 &amp; 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קניתי</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lang w:val="en_US" w:bidi="en_US"/>
        </w:rPr>
        <w:t>אֶת־כָּל־אֲשֶׁ֣ר לֶֽ⁠אֱלִימֶ֔לֶךְ וְ⁠אֵ֛ת כָּל־אֲשֶׁ֥ר לְ⁠כִלְי֖וֹן וּ⁠מַחְל֑וֹן</w:t>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 &amp; 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4:5.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See how you translated this phrase in 4:5.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lang w:val="en_US" w:bidi="en_US"/>
        </w:rPr>
        <w:t>עֵדִ֥ים אַתֶּ֖ם הַ⁠יּֽוֹם</w:t>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4:10.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4:10.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1:19.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lang w:val="en_US" w:bidi="en_US"/>
        </w:rPr>
        <w:t>וַ⁠תְּהִי־ל֖⁠וֹ לְ⁠אֹמֶֽנֶת</w:t>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&amp; 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lang w:val="en_US" w:bidi="en_US"/>
        </w:rPr>
        <w:t>אֲבִ֥י דָוִֽד</w:t>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Because it was mentioned earlier that Perez was the son of Judah, the writer continues listing the family line that came from Perez. Verse 4:17 was the end of the story about Naomi and Ruth, and verse 4:18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 &amp; Ram &amp; 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lang w:val="en_US" w:bidi="en_US"/>
        </w:rPr>
        <w:t>וְ⁠עַמִּֽינָדָב֙ &amp; וְ⁠נַחְשׁ֖וֹן &amp; אֶת־שַׂלְמָֽה</w:t>
      </w:r>
    </w:p>
    <w:p>
      <w:pPr/>
      <w:r>
        <w:rPr>
          <w:lang w:val="en_US" w:bidi="en_US"/>
        </w:rPr>
      </w:r>
      <w:r>
        <w:rPr>
          <w:b/>
          <w:lang w:val="en_US" w:bidi="en_US"/>
        </w:rPr>
        <w:t>"and Amminadab &amp; and Nahshon &amp; Salmon"</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lang w:val="en_US" w:bidi="en_US"/>
        </w:rPr>
        <w:t>אֶת־דָּוִֽד</w:t>
      </w:r>
    </w:p>
    <w:p>
      <w:pPr/>
      <w:r>
        <w:rPr>
          <w:lang w:val="en_US" w:bidi="en_US"/>
        </w:rPr>
      </w:r>
      <w:r>
        <w:rPr>
          <w:b/>
          <w:lang w:val="en_US" w:bidi="en_US"/>
        </w:rPr>
        <w:t>"David"</w:t>
      </w:r>
    </w:p>
    <w:p>
      <w:pPr/>
      <w:r>
        <w:rPr>
          <w:lang w:val="en_US" w:bidi="en_US"/>
        </w:rPr>
      </w:r>
      <w:r>
        <w:rPr>
          <w:lang w:val="en_US" w:bidi="en_US"/>
        </w:rPr>
        <w:t xml:space="preserve">See the note about </w:t>
      </w:r>
      <w:r>
        <w:rPr>
          <w:b/>
          <w:lang w:val="en_US" w:bidi="en_US"/>
        </w:rPr>
        <w:t>David</w:t>
      </w:r>
      <w:r>
        <w:rPr>
          <w:lang w:val="en_US" w:bidi="en_US"/>
        </w:rPr>
        <w:t xml:space="preserve"> on 4:17.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