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Leviticus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Instructions to the Israelites about offerings (1:1–6:7)</w:t>
      </w:r>
      <w:r>
        <w:rPr>
          <w:lang w:val="en_US" w:bidi="en_US"/>
        </w:rPr>
      </w:r>
    </w:p>
    <w:p>
      <w:pPr>
        <w:pStyle w:val="ListNumber"/>
        <w:spacing w:line="240" w:lineRule="auto"/>
        <w:ind w:left="1440"/>
      </w:pPr>
      <w:r>
        <w:rPr>
          <w:lang w:val="en_US" w:bidi="en_US"/>
        </w:rPr>
      </w:r>
      <w:r>
        <w:rPr>
          <w:lang w:val="en_US" w:bidi="en_US"/>
        </w:rPr>
        <w:t>Burnt offerings (1:1–17)</w:t>
      </w:r>
      <w:r>
        <w:rPr>
          <w:lang w:val="en_US" w:bidi="en_US"/>
        </w:rPr>
      </w:r>
    </w:p>
    <w:p>
      <w:pPr>
        <w:pStyle w:val="ListNumber"/>
        <w:spacing w:line="240" w:lineRule="auto"/>
        <w:ind w:left="1440"/>
      </w:pPr>
      <w:r>
        <w:rPr>
          <w:lang w:val="en_US" w:bidi="en_US"/>
        </w:rPr>
      </w:r>
      <w:r>
        <w:rPr>
          <w:lang w:val="en_US" w:bidi="en_US"/>
        </w:rPr>
        <w:t>Grain offerings (2:1–16)</w:t>
      </w:r>
      <w:r>
        <w:rPr>
          <w:lang w:val="en_US" w:bidi="en_US"/>
        </w:rPr>
      </w:r>
    </w:p>
    <w:p>
      <w:pPr>
        <w:pStyle w:val="ListNumber"/>
        <w:spacing w:line="240" w:lineRule="auto"/>
        <w:ind w:left="1440"/>
      </w:pPr>
      <w:r>
        <w:rPr>
          <w:lang w:val="en_US" w:bidi="en_US"/>
        </w:rPr>
      </w:r>
      <w:r>
        <w:rPr>
          <w:lang w:val="en_US" w:bidi="en_US"/>
        </w:rPr>
        <w:t>Fellowship offerings (3:1–17)</w:t>
      </w:r>
      <w:r>
        <w:rPr>
          <w:lang w:val="en_US" w:bidi="en_US"/>
        </w:rPr>
      </w:r>
    </w:p>
    <w:p>
      <w:pPr>
        <w:pStyle w:val="ListNumber"/>
        <w:spacing w:line="240" w:lineRule="auto"/>
        <w:ind w:left="1440"/>
      </w:pPr>
      <w:r>
        <w:rPr>
          <w:lang w:val="en_US" w:bidi="en_US"/>
        </w:rPr>
      </w:r>
      <w:r>
        <w:rPr>
          <w:lang w:val="en_US" w:bidi="en_US"/>
        </w:rPr>
        <w:t>Offerings for unintentional sins (4:1–5:13)</w:t>
      </w:r>
      <w:r>
        <w:rPr>
          <w:lang w:val="en_US" w:bidi="en_US"/>
        </w:rPr>
      </w:r>
    </w:p>
    <w:p>
      <w:pPr>
        <w:pStyle w:val="ListNumber"/>
        <w:spacing w:line="240" w:lineRule="auto"/>
        <w:ind w:left="1440"/>
      </w:pPr>
      <w:r>
        <w:rPr>
          <w:lang w:val="en_US" w:bidi="en_US"/>
        </w:rPr>
      </w:r>
      <w:r>
        <w:rPr>
          <w:lang w:val="en_US" w:bidi="en_US"/>
        </w:rPr>
        <w:t>Guilt offerings (5:14–6:7)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Instructions to the priests about offerings (6:8–7:10)</w:t>
      </w:r>
      <w:r>
        <w:rPr>
          <w:lang w:val="en_US" w:bidi="en_US"/>
        </w:rPr>
      </w:r>
    </w:p>
    <w:p>
      <w:pPr>
        <w:pStyle w:val="ListNumber"/>
        <w:spacing w:line="240" w:lineRule="auto"/>
        <w:ind w:left="1440"/>
      </w:pPr>
      <w:r>
        <w:rPr>
          <w:lang w:val="en_US" w:bidi="en_US"/>
        </w:rPr>
      </w:r>
      <w:r>
        <w:rPr>
          <w:lang w:val="en_US" w:bidi="en_US"/>
        </w:rPr>
        <w:t>Burnt offerings (6:8–13)</w:t>
      </w:r>
      <w:r>
        <w:rPr>
          <w:lang w:val="en_US" w:bidi="en_US"/>
        </w:rPr>
      </w:r>
    </w:p>
    <w:p>
      <w:pPr>
        <w:pStyle w:val="ListNumber"/>
        <w:spacing w:line="240" w:lineRule="auto"/>
        <w:ind w:left="1440"/>
      </w:pPr>
      <w:r>
        <w:rPr>
          <w:lang w:val="en_US" w:bidi="en_US"/>
        </w:rPr>
      </w:r>
      <w:r>
        <w:rPr>
          <w:lang w:val="en_US" w:bidi="en_US"/>
        </w:rPr>
        <w:t>Grain offerings (6:14–23)</w:t>
      </w:r>
      <w:r>
        <w:rPr>
          <w:lang w:val="en_US" w:bidi="en_US"/>
        </w:rPr>
      </w:r>
    </w:p>
    <w:p>
      <w:pPr>
        <w:pStyle w:val="ListNumber"/>
        <w:spacing w:line="240" w:lineRule="auto"/>
        <w:ind w:left="1440"/>
      </w:pPr>
      <w:r>
        <w:rPr>
          <w:lang w:val="en_US" w:bidi="en_US"/>
        </w:rPr>
      </w:r>
      <w:r>
        <w:rPr>
          <w:lang w:val="en_US" w:bidi="en_US"/>
        </w:rPr>
        <w:t>Purification offerings (6:24–30)</w:t>
      </w:r>
      <w:r>
        <w:rPr>
          <w:lang w:val="en_US" w:bidi="en_US"/>
        </w:rPr>
      </w:r>
    </w:p>
    <w:p>
      <w:pPr>
        <w:pStyle w:val="ListNumber"/>
        <w:spacing w:line="240" w:lineRule="auto"/>
        <w:ind w:left="1440"/>
      </w:pPr>
      <w:r>
        <w:rPr>
          <w:lang w:val="en_US" w:bidi="en_US"/>
        </w:rPr>
      </w:r>
      <w:r>
        <w:rPr>
          <w:lang w:val="en_US" w:bidi="en_US"/>
        </w:rPr>
        <w:t>Guilt offerings (7:1–10)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Further instructions to the Israelites (7:11–7:38)</w:t>
      </w:r>
      <w:r>
        <w:rPr>
          <w:lang w:val="en_US" w:bidi="en_US"/>
        </w:rPr>
      </w:r>
    </w:p>
    <w:p>
      <w:pPr>
        <w:pStyle w:val="ListNumber"/>
        <w:spacing w:line="240" w:lineRule="auto"/>
        <w:ind w:left="1440"/>
      </w:pPr>
      <w:r>
        <w:rPr>
          <w:lang w:val="en_US" w:bidi="en_US"/>
        </w:rPr>
      </w:r>
      <w:r>
        <w:rPr>
          <w:lang w:val="en_US" w:bidi="en_US"/>
        </w:rPr>
        <w:t>Peace offerings (7:11–21)</w:t>
      </w:r>
      <w:r>
        <w:rPr>
          <w:lang w:val="en_US" w:bidi="en_US"/>
        </w:rPr>
      </w:r>
    </w:p>
    <w:p>
      <w:pPr>
        <w:pStyle w:val="ListNumber"/>
        <w:spacing w:line="240" w:lineRule="auto"/>
        <w:ind w:left="1440"/>
      </w:pPr>
      <w:r>
        <w:rPr>
          <w:lang w:val="en_US" w:bidi="en_US"/>
        </w:rPr>
      </w:r>
      <w:r>
        <w:rPr>
          <w:lang w:val="en_US" w:bidi="en_US"/>
        </w:rPr>
        <w:t>Eating fat and blood is forbidden (7:22–27)</w:t>
      </w:r>
      <w:r>
        <w:rPr>
          <w:lang w:val="en_US" w:bidi="en_US"/>
        </w:rPr>
      </w:r>
    </w:p>
    <w:p>
      <w:pPr>
        <w:pStyle w:val="ListNumber"/>
        <w:spacing w:line="240" w:lineRule="auto"/>
        <w:ind w:left="1440"/>
      </w:pPr>
      <w:r>
        <w:rPr>
          <w:lang w:val="en_US" w:bidi="en_US"/>
        </w:rPr>
      </w:r>
      <w:r>
        <w:rPr>
          <w:lang w:val="en_US" w:bidi="en_US"/>
        </w:rPr>
        <w:t>The portion for the priests (7:28–7:38)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Setting apart the priests (8:1–10:20)</w:t>
      </w:r>
      <w:r>
        <w:rPr>
          <w:lang w:val="en_US" w:bidi="en_US"/>
        </w:rPr>
      </w:r>
    </w:p>
    <w:p>
      <w:pPr>
        <w:pStyle w:val="ListNumber"/>
        <w:spacing w:line="240" w:lineRule="auto"/>
        <w:ind w:left="1440"/>
      </w:pPr>
      <w:r>
        <w:rPr>
          <w:lang w:val="en_US" w:bidi="en_US"/>
        </w:rPr>
      </w:r>
      <w:r>
        <w:rPr>
          <w:lang w:val="en_US" w:bidi="en_US"/>
        </w:rPr>
        <w:t>Aaron and his sons ordained (8:1–36)</w:t>
      </w:r>
      <w:r>
        <w:rPr>
          <w:lang w:val="en_US" w:bidi="en_US"/>
        </w:rPr>
      </w:r>
    </w:p>
    <w:p>
      <w:pPr>
        <w:pStyle w:val="ListNumber"/>
        <w:spacing w:line="240" w:lineRule="auto"/>
        <w:ind w:left="1440"/>
      </w:pPr>
      <w:r>
        <w:rPr>
          <w:lang w:val="en_US" w:bidi="en_US"/>
        </w:rPr>
      </w:r>
      <w:r>
        <w:rPr>
          <w:lang w:val="en_US" w:bidi="en_US"/>
        </w:rPr>
        <w:t>Aaron as high priest (9:1–24)</w:t>
      </w:r>
      <w:r>
        <w:rPr>
          <w:lang w:val="en_US" w:bidi="en_US"/>
        </w:rPr>
      </w:r>
    </w:p>
    <w:p>
      <w:pPr>
        <w:pStyle w:val="ListNumber"/>
        <w:spacing w:line="240" w:lineRule="auto"/>
        <w:ind w:left="1440"/>
      </w:pPr>
      <w:r>
        <w:rPr>
          <w:lang w:val="en_US" w:bidi="en_US"/>
        </w:rPr>
      </w:r>
      <w:r>
        <w:rPr>
          <w:lang w:val="en_US" w:bidi="en_US"/>
        </w:rPr>
        <w:t>Nadab and Abihu punished (10:1–20)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clean and unclean things (11:1–15:33)</w:t>
      </w:r>
      <w:r>
        <w:rPr>
          <w:lang w:val="en_US" w:bidi="en_US"/>
        </w:rPr>
      </w:r>
    </w:p>
    <w:p>
      <w:pPr>
        <w:pStyle w:val="ListNumber"/>
        <w:spacing w:line="240" w:lineRule="auto"/>
        <w:ind w:left="1440"/>
      </w:pPr>
      <w:r>
        <w:rPr>
          <w:lang w:val="en_US" w:bidi="en_US"/>
        </w:rPr>
      </w:r>
      <w:r>
        <w:rPr>
          <w:lang w:val="en_US" w:bidi="en_US"/>
        </w:rPr>
        <w:t>Clean and unclean food (11:1–47)</w:t>
      </w:r>
      <w:r>
        <w:rPr>
          <w:lang w:val="en_US" w:bidi="en_US"/>
        </w:rPr>
      </w:r>
    </w:p>
    <w:p>
      <w:pPr>
        <w:pStyle w:val="ListNumber"/>
        <w:spacing w:line="240" w:lineRule="auto"/>
        <w:ind w:left="1440"/>
      </w:pPr>
      <w:r>
        <w:rPr>
          <w:lang w:val="en_US" w:bidi="en_US"/>
        </w:rPr>
      </w:r>
      <w:r>
        <w:rPr>
          <w:lang w:val="en_US" w:bidi="en_US"/>
        </w:rPr>
        <w:t>Women are purified after giving birth (12:1–8)</w:t>
      </w:r>
      <w:r>
        <w:rPr>
          <w:lang w:val="en_US" w:bidi="en_US"/>
        </w:rPr>
      </w:r>
    </w:p>
    <w:p>
      <w:pPr>
        <w:pStyle w:val="ListNumber"/>
        <w:spacing w:line="240" w:lineRule="auto"/>
        <w:ind w:left="1440"/>
      </w:pPr>
      <w:r>
        <w:rPr>
          <w:lang w:val="en_US" w:bidi="en_US"/>
        </w:rPr>
      </w:r>
      <w:r>
        <w:rPr>
          <w:lang w:val="en_US" w:bidi="en_US"/>
        </w:rPr>
        <w:t>Skin, clothing, houses (13:1–14:47)</w:t>
      </w:r>
      <w:r>
        <w:rPr>
          <w:lang w:val="en_US" w:bidi="en_US"/>
        </w:rPr>
      </w:r>
    </w:p>
    <w:p>
      <w:pPr>
        <w:pStyle w:val="ListNumber"/>
        <w:spacing w:line="240" w:lineRule="auto"/>
        <w:ind w:left="1440"/>
      </w:pPr>
      <w:r>
        <w:rPr>
          <w:lang w:val="en_US" w:bidi="en_US"/>
        </w:rPr>
      </w:r>
      <w:r>
        <w:rPr>
          <w:lang w:val="en_US" w:bidi="en_US"/>
        </w:rPr>
        <w:t>Bodily fluids (15:1–33)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Day of Atonement; the place of the offering; the nature of blood (16:1–17:16)</w:t>
      </w:r>
      <w:r>
        <w:rPr>
          <w:lang w:val="en_US" w:bidi="en_US"/>
        </w:rPr>
      </w:r>
    </w:p>
    <w:p>
      <w:pPr>
        <w:pStyle w:val="ListNumber"/>
        <w:spacing w:line="240" w:lineRule="auto"/>
        <w:ind w:left="720"/>
      </w:pPr>
      <w:r>
        <w:rPr>
          <w:lang w:val="en_US" w:bidi="en_US"/>
        </w:rPr>
      </w:r>
      <w:r>
        <w:rPr>
          <w:lang w:val="en_US" w:bidi="en_US"/>
        </w:rPr>
        <w:t>Setting apart for worship and service; being disqualified from service (18:1–24:23)</w:t>
      </w:r>
      <w:r>
        <w:rPr>
          <w:lang w:val="en_US" w:bidi="en_US"/>
        </w:rPr>
      </w:r>
    </w:p>
    <w:p>
      <w:pPr>
        <w:pStyle w:val="ListNumber"/>
        <w:spacing w:line="240" w:lineRule="auto"/>
        <w:ind w:left="720"/>
      </w:pPr>
      <w:r>
        <w:rPr>
          <w:lang w:val="en_US" w:bidi="en_US"/>
        </w:rPr>
      </w:r>
      <w:r>
        <w:rPr>
          <w:lang w:val="en_US" w:bidi="en_US"/>
        </w:rPr>
        <w:t>The years of rest and release (25:1–55)</w:t>
      </w:r>
      <w:r>
        <w:rPr>
          <w:lang w:val="en_US" w:bidi="en_US"/>
        </w:rPr>
      </w:r>
    </w:p>
    <w:p>
      <w:pPr>
        <w:pStyle w:val="ListNumber"/>
        <w:spacing w:line="240" w:lineRule="auto"/>
        <w:ind w:left="720"/>
      </w:pPr>
      <w:r>
        <w:rPr>
          <w:lang w:val="en_US" w:bidi="en_US"/>
        </w:rPr>
      </w:r>
      <w:r>
        <w:rPr>
          <w:lang w:val="en_US" w:bidi="en_US"/>
        </w:rPr>
        <w:t>Blessing for obeying and curses for not obeying (26:1–46)</w:t>
      </w:r>
      <w:r>
        <w:rPr>
          <w:lang w:val="en_US" w:bidi="en_US"/>
        </w:rPr>
      </w:r>
    </w:p>
    <w:p>
      <w:pPr>
        <w:pStyle w:val="ListNumber"/>
        <w:spacing w:line="240" w:lineRule="auto"/>
        <w:ind w:left="1440"/>
      </w:pPr>
      <w:r>
        <w:rPr>
          <w:lang w:val="en_US" w:bidi="en_US"/>
        </w:rPr>
      </w:r>
      <w:r>
        <w:rPr>
          <w:lang w:val="en_US" w:bidi="en_US"/>
        </w:rPr>
        <w:t>Gifts to God (27:1–34)</w:t>
      </w:r>
      <w:r>
        <w:rPr>
          <w:lang w:val="en_US" w:bidi="en_US"/>
        </w:rPr>
      </w:r>
      <w:r>
        <w:rPr>
          <w:lang w:val="en_US" w:bidi="en_US"/>
        </w:rPr>
      </w:r>
      <w:r>
        <w:rPr>
          <w:lang w:val="en_US" w:bidi="en_US"/>
        </w:rPr>
      </w:r>
      <w:r>
        <w:rPr>
          <w:lang w:val="en_US" w:bidi="en_US"/>
        </w:rPr>
      </w:r>
    </w:p>
    <w:p>
      <w:pPr>
        <w:pStyle w:val="Heading4"/>
      </w:pPr>
      <w:r>
        <w:rPr>
          <w:lang w:val="en_US" w:bidi="en_US"/>
        </w:rPr>
        <w:t>What is the book of Leviticus about?</w:t>
      </w:r>
      <w:r>
        <w:rPr>
          <w:lang w:val="en_US" w:bidi="en_US"/>
        </w:rPr>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(Leviticus 8–10)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26:3–13)</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[[rc://*/tw/dict/bible/kt/tabernacle]]; and </w:t>
      </w:r>
      <w:r>
        <w:rPr>
          <w:lang w:val="en_US" w:bidi="en_US"/>
        </w:rPr>
        <w:t>How to Translate Names</w:t>
      </w:r>
      <w:r>
        <w:rPr>
          <w:lang w:val="en_US" w:bidi="en_US"/>
        </w:rPr>
        <w:t>)</w:t>
      </w:r>
      <w:r>
        <w:rPr>
          <w:lang w:val="en_US" w:bidi="en_US"/>
        </w:rPr>
      </w:r>
    </w:p>
    <w:p>
      <w:pPr>
        <w:pStyle w:val="Heading4"/>
      </w:pPr>
      <w:r>
        <w:rPr>
          <w:lang w:val="en_US" w:bidi="en_US"/>
        </w:rPr>
        <w:t>Who wrote the book of Leviticus?</w:t>
      </w:r>
      <w:r>
        <w:rPr>
          <w:lang w:val="en_US" w:bidi="en_US"/>
        </w:rPr>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r>
        <w:rPr>
          <w:lang w:val="en_US" w:bidi="en_US"/>
        </w:rPr>
      </w:r>
    </w:p>
    <w:p>
      <w:pPr>
        <w:pStyle w:val="Heading4"/>
      </w:pPr>
      <w:r>
        <w:rPr>
          <w:lang w:val="en_US" w:bidi="en_US"/>
        </w:rPr>
        <w:t>What is the meaning of the words “holy” and “holiness” in the book of Leviticus?</w:t>
      </w:r>
      <w:r>
        <w:rPr>
          <w:lang w:val="en_US" w:bidi="en_US"/>
        </w:rPr>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r>
        <w:rPr>
          <w:lang w:val="en_US" w:bidi="en_US"/>
        </w:rPr>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r>
        <w:rPr>
          <w:lang w:val="en_US" w:bidi="en_US"/>
        </w:rPr>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r>
        <w:rPr>
          <w:lang w:val="en_US" w:bidi="en_US"/>
        </w:rPr>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r>
        <w:rPr>
          <w:lang w:val="en_US" w:bidi="en_US"/>
        </w:rPr>
      </w:r>
    </w:p>
    <w:p>
      <w:pPr/>
      <w:r>
        <w:rPr>
          <w:lang w:val="en_US" w:bidi="en_US"/>
        </w:rPr>
      </w:r>
      <w:r>
        <w:rPr>
          <w:lang w:val="en_US" w:bidi="en_US"/>
        </w:rPr>
        <w:t>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12:7–13. But Leviticus never suggests that someone with a flow of blood was sinning. In the same way, Yahweh did not allow the Israelites to eat certain kinds of animals. This was one way of setting his people apart from the people who lived around them.</w:t>
      </w:r>
      <w:r>
        <w:rPr>
          <w:lang w:val="en_US" w:bidi="en_US"/>
        </w:rPr>
      </w:r>
    </w:p>
    <w:p>
      <w:pPr>
        <w:pStyle w:val="Heading4"/>
      </w:pPr>
      <w:r>
        <w:rPr>
          <w:lang w:val="en_US" w:bidi="en_US"/>
        </w:rPr>
        <w:t>What are the important narrative features of Leviticus?</w:t>
      </w:r>
      <w:r>
        <w:rPr>
          <w:lang w:val="en_US" w:bidi="en_US"/>
        </w:rPr>
      </w:r>
    </w:p>
    <w:p>
      <w:pPr/>
      <w:r>
        <w:rPr>
          <w:lang w:val="en_US" w:bidi="en_US"/>
        </w:rPr>
      </w:r>
      <w:r>
        <w:rPr>
          <w:lang w:val="en_US" w:bidi="en_US"/>
        </w:rPr>
        <w:t>The entire book of Leviticus is set within the context of Yahweh speaking to Moses, Aaron, the priests, and the people of Israel. On 35 occasions, the phrase “The Lord spoke to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“tent of meeting”?</w:t>
      </w:r>
      <w:r>
        <w:rPr>
          <w:lang w:val="en_US" w:bidi="en_US"/>
        </w:rPr>
      </w:r>
    </w:p>
    <w:p>
      <w:pPr/>
      <w:r>
        <w:rPr>
          <w:lang w:val="en_US" w:bidi="en_US"/>
        </w:rPr>
      </w:r>
      <w:r>
        <w:rPr>
          <w:lang w:val="en_US" w:bidi="en_US"/>
        </w:rPr>
        <w:t>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Exodus 33:7–11) The tent itself and the items in it are described in detail in Exodus 25:1–27:20. It was here that the people of Israel were to come and present their sacrifices. This location is often described in the book of Leviticus as “to the face of Yahweh,” that is, Yahweh’s presence.</w:t>
      </w:r>
      <w:r>
        <w:rPr>
          <w:lang w:val="en_US" w:bidi="en_US"/>
        </w:rPr>
      </w:r>
    </w:p>
    <w:p>
      <w:pPr>
        <w:pStyle w:val="Heading4"/>
      </w:pPr>
      <w:r>
        <w:rPr>
          <w:lang w:val="en_US" w:bidi="en_US"/>
        </w:rPr>
        <w:t>Why did the Israelites need so many rules about sacrificing animals?</w:t>
      </w:r>
      <w:r>
        <w:rPr>
          <w:lang w:val="en_US" w:bidi="en_US"/>
        </w:rPr>
      </w:r>
    </w:p>
    <w:p>
      <w:pPr/>
      <w:r>
        <w:rPr>
          <w:lang w:val="en_US" w:bidi="en_US"/>
        </w:rPr>
      </w:r>
      <w:r>
        <w:rPr>
          <w:lang w:val="en_US" w:bidi="en_US"/>
        </w:rPr>
        <w:t>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[[rc://</w:t>
      </w:r>
      <w:r>
        <w:rPr>
          <w:i/>
          <w:lang w:val="en_US" w:bidi="en_US"/>
        </w:rPr>
        <w:t>/tw/dict/bible/kt/holy]]; and [[rc://</w:t>
      </w:r>
      <w:r>
        <w:rPr>
          <w:lang w:val="en_US" w:bidi="en_US"/>
        </w:rPr>
        <w:t>/tw/dict/bible/kt/sin]])</w:t>
      </w:r>
      <w:r>
        <w:rPr>
          <w:lang w:val="en_US" w:bidi="en_US"/>
        </w:rPr>
      </w:r>
    </w:p>
    <w:p>
      <w:pPr>
        <w:pStyle w:val="Heading4"/>
      </w:pPr>
      <w:r>
        <w:rPr>
          <w:lang w:val="en_US" w:bidi="en_US"/>
        </w:rPr>
        <w:t>Why was the priesthood important in the book of Leviticus?</w:t>
      </w:r>
      <w:r>
        <w:rPr>
          <w:lang w:val="en_US" w:bidi="en_US"/>
        </w:rPr>
      </w:r>
    </w:p>
    <w:p>
      <w:pPr/>
      <w:r>
        <w:rPr>
          <w:lang w:val="en_US" w:bidi="en_US"/>
        </w:rPr>
      </w:r>
      <w:r>
        <w:rPr>
          <w:lang w:val="en_US" w:bidi="en_US"/>
        </w:rPr>
        <w:t>Priests were men who served and worshiped Yahweh on behalf of the people of Israel. Yahweh authorized only the priests to bring the Israelite’s sacrifices to himself.</w:t>
      </w:r>
      <w:r>
        <w:rPr>
          <w:lang w:val="en_US" w:bidi="en_US"/>
        </w:rPr>
      </w:r>
    </w:p>
    <w:p>
      <w:pPr>
        <w:pStyle w:val="Heading4"/>
      </w:pPr>
      <w:r>
        <w:rPr>
          <w:lang w:val="en_US" w:bidi="en_US"/>
        </w:rPr>
        <w:t>How did the Israelite’s laws for worshiping God and sacrificing animals differ from rules of the other nations at that time?</w:t>
      </w:r>
      <w:r>
        <w:rPr>
          <w:lang w:val="en_US" w:bidi="en_US"/>
        </w:rPr>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r>
        <w:rPr>
          <w:lang w:val="en_US" w:bidi="en_US"/>
        </w:rPr>
      </w:r>
    </w:p>
    <w:p>
      <w:pPr>
        <w:pStyle w:val="Heading4"/>
      </w:pPr>
      <w:r>
        <w:rPr>
          <w:lang w:val="en_US" w:bidi="en_US"/>
        </w:rPr>
        <w:t>What does atonement mean in the book of Leviticus?</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[[rc://</w:t>
      </w:r>
      <w:r>
        <w:rPr>
          <w:i/>
          <w:lang w:val="en_US" w:bidi="en_US"/>
        </w:rPr>
        <w:t>/tw/dict/bible/kt/atonement]]; and [[rc://</w:t>
      </w:r>
      <w:r>
        <w:rPr>
          <w:lang w:val="en_US" w:bidi="en_US"/>
        </w:rPr>
        <w:t>/tw/dict/bible/kt/priest]])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sons of Aaron” and “The sons of Israel”</w:t>
      </w:r>
      <w:r>
        <w:rPr>
          <w:lang w:val="en_US" w:bidi="en_US"/>
        </w:rPr>
      </w:r>
    </w:p>
    <w:p>
      <w:pPr/>
      <w:r>
        <w:rPr>
          <w:lang w:val="en_US" w:bidi="en_US"/>
        </w:rPr>
      </w:r>
      <w:r>
        <w:rPr>
          <w:lang w:val="en_US" w:bidi="en_US"/>
        </w:rPr>
        <w:t>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chapters 8–10, only the literal sons of Aaron are in view, so the term “sons” would be appropriate there.</w:t>
      </w:r>
      <w:r>
        <w:rPr>
          <w:lang w:val="en_US" w:bidi="en_US"/>
        </w:rPr>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r>
        <w:rPr>
          <w:lang w:val="en_US" w:bidi="en_US"/>
        </w:rPr>
      </w:r>
    </w:p>
    <w:p>
      <w:pPr>
        <w:pStyle w:val="Heading4"/>
      </w:pPr>
      <w:r>
        <w:rPr>
          <w:lang w:val="en_US" w:bidi="en_US"/>
        </w:rPr>
        <w:t>“burn in a way that makes smoke go up”</w:t>
      </w:r>
      <w:r>
        <w:rPr>
          <w:lang w:val="en_US" w:bidi="en_US"/>
        </w:rPr>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r>
        <w:rPr>
          <w:lang w:val="en_US" w:bidi="en_US"/>
        </w:rPr>
      </w:r>
    </w:p>
    <w:p>
      <w:pPr>
        <w:pStyle w:val="Heading4"/>
      </w:pPr>
      <w:r>
        <w:rPr>
          <w:lang w:val="en_US" w:bidi="en_US"/>
        </w:rPr>
        <w:t>Unblemished or perfect</w:t>
      </w:r>
      <w:r>
        <w:rPr>
          <w:lang w:val="en_US" w:bidi="en_US"/>
        </w:rPr>
      </w:r>
    </w:p>
    <w:p>
      <w:pPr/>
      <w:r>
        <w:rPr>
          <w:lang w:val="en_US" w:bidi="en_US"/>
        </w:rPr>
      </w:r>
      <w:r>
        <w:rPr>
          <w:lang w:val="en_US" w:bidi="en_US"/>
        </w:rPr>
        <w:t>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22:17–25) This is often translated with negative terms like “unblemished.” If it would be more natural in your language, consider using terms that carry these same meanings.</w:t>
      </w:r>
      <w:r>
        <w:rPr>
          <w:lang w:val="en_US" w:bidi="en_US"/>
        </w:rPr>
      </w:r>
    </w:p>
    <w:p>
      <w:pPr>
        <w:pStyle w:val="Heading4"/>
      </w:pPr>
      <w:r>
        <w:rPr>
          <w:lang w:val="en_US" w:bidi="en_US"/>
        </w:rPr>
        <w:t>The “gift” or “offering made by fire”</w:t>
      </w:r>
      <w:r>
        <w:rPr>
          <w:lang w:val="en_US" w:bidi="en_US"/>
        </w:rPr>
      </w:r>
    </w:p>
    <w:p>
      <w:pPr/>
      <w:r>
        <w:rPr>
          <w:lang w:val="en_US" w:bidi="en_US"/>
        </w:rPr>
      </w:r>
      <w:r>
        <w:rPr>
          <w:lang w:val="en_US" w:bidi="en_US"/>
        </w:rPr>
        <w:t>The word translated as “gift” in 1:9, 1:13, and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Throughout the book, Yahweh reserves portions of the sacrificed animal or bread item for the priests as their food. These portions are called “the holy thing of holy things.” (See e.g., Lev 2:3, 2:10; 6:17, 6:25, and 6:29; 7:1 and 7:6; 10:12 and 10:17; Lev 14:13; Lev 21:22; Lev 24:9; and Lev 27:28) All food that was offered to Yahweh was considered a holy thing (See “the holy things” and “a holy thing” in Lev 22:2–4, 22:6–7, 22:10 and 22:14–16), but certain food offerings were designated as the holy thing of holy things.</w:t>
      </w:r>
      <w:r>
        <w:rPr>
          <w:lang w:val="en_US" w:bidi="en_US"/>
        </w:rPr>
      </w:r>
    </w:p>
    <w:p>
      <w:pPr/>
      <w:r>
        <w:rPr>
          <w:lang w:val="en_US" w:bidi="en_US"/>
        </w:rPr>
      </w:r>
      <w:r>
        <w:rPr>
          <w:lang w:val="en_US" w:bidi="en_US"/>
        </w:rPr>
        <w:t>These are:</w:t>
      </w:r>
      <w:r>
        <w:rPr>
          <w:lang w:val="en_US" w:bidi="en_US"/>
        </w:rPr>
      </w:r>
      <w:r>
        <w:rPr>
          <w:lang w:val="en_US" w:bidi="en_US"/>
        </w:rPr>
      </w:r>
    </w:p>
    <w:p>
      <w:pPr>
        <w:pStyle w:val="ListBullet"/>
        <w:spacing w:line="240" w:lineRule="auto"/>
        <w:ind w:left="720"/>
      </w:pPr>
      <w:r>
        <w:rPr>
          <w:lang w:val="en_US" w:bidi="en_US"/>
        </w:rPr>
      </w:r>
      <w:r>
        <w:rPr>
          <w:lang w:val="en_US" w:bidi="en_US"/>
        </w:rPr>
        <w:t>the remainder of the regular grain offering that is not burned (2:3, 2:10, 6:17, and 10:12)</w:t>
      </w:r>
      <w:r>
        <w:rPr>
          <w:lang w:val="en_US" w:bidi="en_US"/>
        </w:rPr>
      </w:r>
    </w:p>
    <w:p>
      <w:pPr>
        <w:pStyle w:val="ListBullet"/>
        <w:spacing w:line="240" w:lineRule="auto"/>
        <w:ind w:left="720"/>
      </w:pPr>
      <w:r>
        <w:rPr>
          <w:lang w:val="en_US" w:bidi="en_US"/>
        </w:rPr>
      </w:r>
      <w:r>
        <w:rPr>
          <w:lang w:val="en_US" w:bidi="en_US"/>
        </w:rPr>
        <w:t>the flesh from the sin offering (6:17, 6:25, 6:29, 10:17) and from the guilt offering (7:1, 7:6, and 14:13)</w:t>
      </w:r>
      <w:r>
        <w:rPr>
          <w:lang w:val="en_US" w:bidi="en_US"/>
        </w:rPr>
      </w:r>
    </w:p>
    <w:p>
      <w:pPr>
        <w:pStyle w:val="ListBullet"/>
        <w:spacing w:line="240" w:lineRule="auto"/>
        <w:ind w:left="720"/>
      </w:pPr>
      <w:r>
        <w:rPr>
          <w:lang w:val="en_US" w:bidi="en_US"/>
        </w:rPr>
      </w:r>
      <w:r>
        <w:rPr>
          <w:lang w:val="en_US" w:bidi="en_US"/>
        </w:rPr>
        <w:t>the bread of presence that is continually in Yahweh’s presence (24:9) In these verses,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told the people in 1:3, “he shall present it,” he was instructing them how to present their offerings. Translate this form with the most natural way in your language for giving instructions.</w:t>
      </w:r>
      <w:r>
        <w:rPr>
          <w:lang w:val="en_US" w:bidi="en_US"/>
        </w:rPr>
      </w:r>
    </w:p>
    <w:p>
      <w:pPr>
        <w:pStyle w:val="Heading4"/>
      </w:pPr>
      <w:r>
        <w:rPr>
          <w:lang w:val="en_US" w:bidi="en_US"/>
        </w:rPr>
        <w:t>The expression “A man, when he …”</w:t>
      </w:r>
      <w:r>
        <w:rPr>
          <w:lang w:val="en_US" w:bidi="en_US"/>
        </w:rPr>
      </w:r>
    </w:p>
    <w:p>
      <w:pPr/>
      <w:r>
        <w:rPr>
          <w:lang w:val="en_US" w:bidi="en_US"/>
        </w:rPr>
      </w:r>
      <w:r>
        <w:rPr>
          <w:lang w:val="en_US" w:bidi="en_US"/>
        </w:rPr>
        <w:t>The book of Leviticus uses the expression “A man, when he …” frequently to describe various hypothetical situations related to Israel’s sacrificial system and holy living. (See 13:2, 13:40, 15:16, 15:20, 22:14, and 22:21)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r>
        <w:rPr>
          <w:lang w:val="en_US" w:bidi="en_US"/>
        </w:rPr>
      </w:r>
    </w:p>
    <w:p>
      <w:pPr>
        <w:pStyle w:val="Heading4"/>
      </w:pPr>
      <w:r>
        <w:rPr>
          <w:lang w:val="en_US" w:bidi="en_US"/>
        </w:rPr>
        <w:t>What important symbols are introduced in Leviticus?</w:t>
      </w:r>
      <w:r>
        <w:rPr>
          <w:lang w:val="en_US" w:bidi="en_US"/>
        </w:rPr>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r>
        <w:rPr>
          <w:lang w:val="en_US" w:bidi="en_US"/>
        </w:rPr>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r>
        <w:rPr>
          <w:lang w:val="en_US" w:bidi="en_US"/>
        </w:rPr>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r>
        <w:rPr>
          <w:lang w:val="en_US" w:bidi="en_US"/>
        </w:rPr>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r>
        <w:rPr>
          <w:lang w:val="en_US" w:bidi="en_US"/>
        </w:rPr>
      </w:r>
    </w:p>
    <w:p>
      <w:pPr>
        <w:pStyle w:val="Heading4"/>
      </w:pPr>
      <w:r>
        <w:rPr>
          <w:lang w:val="en_US" w:bidi="en_US"/>
        </w:rPr>
        <w:t>What kind of sacrifices are described in the book of Leviticus?</w:t>
      </w:r>
      <w:r>
        <w:rPr>
          <w:lang w:val="en_US" w:bidi="en_US"/>
        </w:rPr>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Leviticus 1. Individuals were allowed to offer cattle (1:1–9), sheep or goats (1:10–13), or birds (1:14–17),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6:9–13)</w:t>
      </w:r>
      <w:r>
        <w:rPr>
          <w:lang w:val="en_US" w:bidi="en_US"/>
        </w:rPr>
      </w:r>
    </w:p>
    <w:p>
      <w:pPr>
        <w:pStyle w:val="ListNumber"/>
        <w:spacing w:line="240" w:lineRule="auto"/>
        <w:ind w:left="720"/>
      </w:pPr>
      <w:r>
        <w:rPr>
          <w:lang w:val="en_US" w:bidi="en_US"/>
        </w:rPr>
      </w:r>
      <w:r>
        <w:rPr>
          <w:lang w:val="en_US" w:bidi="en_US"/>
        </w:rPr>
        <w:t>The grain offering (ULT and UST) described in Leviticus 2 is an offering of flour to Yahweh. An individual was permitted to bring pure flour (2:1–3), onto which would be poured olive oil. Lastly, incense would be placed on top of the flour before the officiating priest scooped out one handful of the flour-oil mixture (and all the incense). This handful was designated as the memorial portion (2:2) and was the only part of the offering that was burned on the altar. The rest of the flour-oil mixture belonged to the priest as a holy thing of holy things from the gifts of Yahweh (2:3), that is, a food gift that was designated to belong to the priests for food. Individuals were also permitted to offer baked or fried goods, as long as these were made without leaven or honey (2:11) and contained salt, which symbolized the ongoing nature of God’s covenant with Israel. (See 2:13) Additionally, grain offerings could be an offering of first ripe grains (2:14) in which an individual offered the first of their crop’s harvest. Similarly, individuals could bring flour, grain, or baked goods as an offering of first things (2:12), or, in other words, an offering of the first and best that their crops had to offer that season. See the additional instructions for the priest who offers the grain offering in 6:14–18 as well as the special whole grain offering that was to be presented when a priest was inducted into the priesthood (6:20–23).</w:t>
      </w:r>
      <w:r>
        <w:rPr>
          <w:lang w:val="en_US" w:bidi="en_US"/>
        </w:rPr>
      </w:r>
    </w:p>
    <w:p>
      <w:pPr>
        <w:pStyle w:val="ListNumber"/>
        <w:spacing w:line="240" w:lineRule="auto"/>
        <w:ind w:left="720"/>
      </w:pPr>
      <w:r>
        <w:rPr>
          <w:lang w:val="en_US" w:bidi="en_US"/>
        </w:rPr>
      </w:r>
      <w:r>
        <w:rPr>
          <w:lang w:val="en_US" w:bidi="en_US"/>
        </w:rPr>
        <w:t>The peace offering (ULT; UST: fellowship sacrifice) is a flesh sacrifice described in detail in 3:1–17. Unlike the burnt offering, only certain internal organs and choice portions of fat were to be burned on the altar for a peace offering. (See e.g., 3:3–5, 3:9–11, and 3:14–16)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7:15–18)</w:t>
      </w:r>
      <w:r>
        <w:rPr>
          <w:lang w:val="en_US" w:bidi="en_US"/>
        </w:rPr>
      </w:r>
      <w:r>
        <w:rPr>
          <w:lang w:val="en_US" w:bidi="en_US"/>
        </w:rPr>
      </w:r>
    </w:p>
    <w:p>
      <w:pPr/>
      <w:r>
        <w:rPr>
          <w:lang w:val="en_US" w:bidi="en_US"/>
        </w:rPr>
      </w:r>
      <w:r>
        <w:rPr>
          <w:lang w:val="en_US" w:bidi="en_US"/>
        </w:rPr>
        <w:t>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7:16–18 and 22:21–25) In the second case, an individual would offer a sacrifice as a way of thanking Yahweh for his actions toward or for that individual. (See 7:11–15 and 22:29–30) In the third case, an individual could offer a sacrifice freely and unprompted for whatever reason. (7:16–18 and 22:21–25) Finally, a peace offering called an “ordination offering” was presented whenever a new priest was inducted into the priesthood. (See 7:37 and 8:22–32) From all peace offerings, the right thigh and the breast of the animal’s meat belonged to the priest as a special contribution, which was waved in Yahweh’s presence as a wave offering. (See 7:28–34) See the additional instructions for the priest who offers the peace offering in 7:11–21.</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sin offering (ULT; UST: purifying sacrifice) is described in detail in 4:1–5:13. This type of flesh sacrifice covered wrongdoings (sins) that were committed accidentally or unintentionally. Provision is made to address the unintentional sins of the priest (4:2–12), the entire congregation (4:13–21), a prominent leader (4:22–26), or an individual (4:27–35). Additional instructions were given to cover various scenarios in which an individual incurs guilt from wrongdoing (5:1–6), regardless of the individual’s ability to purchase expensive cattle or flock animals. (See the provisions offered in 5:7–13)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6:25–30.</w:t>
      </w:r>
      <w:r>
        <w:rPr>
          <w:lang w:val="en_US" w:bidi="en_US"/>
        </w:rPr>
      </w:r>
    </w:p>
    <w:p>
      <w:pPr>
        <w:pStyle w:val="ListNumber"/>
        <w:spacing w:line="240" w:lineRule="auto"/>
        <w:ind w:left="720"/>
      </w:pPr>
      <w:r>
        <w:rPr>
          <w:lang w:val="en_US" w:bidi="en_US"/>
        </w:rPr>
      </w:r>
      <w:r>
        <w:rPr>
          <w:lang w:val="en_US" w:bidi="en_US"/>
        </w:rPr>
        <w:t>The guilt offering (ULT; UST: restoring sacrifice) is a flesh sacrifice described in 5:14 through 6:7 and 7:1–7. The primary purpose of this type of sacrifice was to procure animal blood that would remove the impurity caused by wrongdoing that brings guilt. (See the scenarios in which this happens in 6:1–4) If the wrongdoing involved mistreating one of the holy objects used in the worship and service of Yahweh, then the guilt offering involved making financial restitution for the value of the item that was misused, plus one-fifth. (See 5:16) These actions allowed for the forgiveness of the guilt incurred by the wrongdoing.</w:t>
      </w:r>
      <w:r>
        <w:rPr>
          <w:lang w:val="en_US" w:bidi="en_US"/>
        </w:rPr>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r>
        <w:rPr>
          <w:lang w:val="en_US" w:bidi="en_US"/>
        </w:rPr>
      </w:r>
    </w:p>
    <w:p>
      <w:pPr/>
      <w:r>
        <w:rPr>
          <w:lang w:val="en_US" w:bidi="en_US"/>
        </w:rPr>
      </w:r>
      <w:r>
        <w:rPr>
          <w:lang w:val="en_US" w:bidi="en_US"/>
        </w:rPr>
        <w:t>The first chapter of Leviticus is comprised of two hypothetical scenarios representing three variations of the burnt offering (1–17):</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 livestock animal (2–13)</w:t>
      </w:r>
      <w:r>
        <w:rPr>
          <w:lang w:val="en_US" w:bidi="en_US"/>
        </w:rPr>
      </w:r>
    </w:p>
    <w:p>
      <w:pPr>
        <w:pStyle w:val="ListNumber"/>
        <w:spacing w:line="240" w:lineRule="auto"/>
        <w:ind w:left="1440"/>
      </w:pPr>
      <w:r>
        <w:rPr>
          <w:lang w:val="en_US" w:bidi="en_US"/>
        </w:rPr>
      </w:r>
      <w:r>
        <w:rPr>
          <w:lang w:val="en_US" w:bidi="en_US"/>
        </w:rPr>
        <w:t>a bovine (3–9)</w:t>
      </w:r>
      <w:r>
        <w:rPr>
          <w:lang w:val="en_US" w:bidi="en_US"/>
        </w:rPr>
      </w:r>
    </w:p>
    <w:p>
      <w:pPr>
        <w:pStyle w:val="ListNumber"/>
        <w:spacing w:line="240" w:lineRule="auto"/>
        <w:ind w:left="1440"/>
      </w:pPr>
      <w:r>
        <w:rPr>
          <w:lang w:val="en_US" w:bidi="en_US"/>
        </w:rPr>
      </w:r>
      <w:r>
        <w:rPr>
          <w:lang w:val="en_US" w:bidi="en_US"/>
        </w:rPr>
        <w:t>a sheep or goat (10–13)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bird (14–17)</w:t>
      </w:r>
      <w:r>
        <w:rPr>
          <w:lang w:val="en_US" w:bidi="en_US"/>
        </w:rPr>
      </w:r>
      <w:r>
        <w:rPr>
          <w:lang w:val="en_US" w:bidi="en_US"/>
        </w:rPr>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(1:3–14)</w:t>
      </w:r>
      <w:r>
        <w:rPr>
          <w:lang w:val="en_US" w:bidi="en_US"/>
        </w:rPr>
      </w:r>
    </w:p>
    <w:p>
      <w:pPr>
        <w:pStyle w:val="ListNumber"/>
        <w:spacing w:line="240" w:lineRule="auto"/>
        <w:ind w:left="720"/>
      </w:pPr>
      <w:r>
        <w:rPr>
          <w:lang w:val="en_US" w:bidi="en_US"/>
        </w:rPr>
      </w:r>
      <w:r>
        <w:rPr>
          <w:lang w:val="en_US" w:bidi="en_US"/>
        </w:rPr>
        <w:t>Presenting the animal at the entrance to the tent of meeting (1:3)</w:t>
      </w:r>
      <w:r>
        <w:rPr>
          <w:lang w:val="en_US" w:bidi="en_US"/>
        </w:rPr>
      </w:r>
    </w:p>
    <w:p>
      <w:pPr>
        <w:pStyle w:val="ListNumber"/>
        <w:spacing w:line="240" w:lineRule="auto"/>
        <w:ind w:left="720"/>
      </w:pPr>
      <w:r>
        <w:rPr>
          <w:lang w:val="en_US" w:bidi="en_US"/>
        </w:rPr>
      </w:r>
      <w:r>
        <w:rPr>
          <w:lang w:val="en_US" w:bidi="en_US"/>
        </w:rPr>
        <w:t>Laying hands on the head of the animal (1:4)</w:t>
      </w:r>
      <w:r>
        <w:rPr>
          <w:lang w:val="en_US" w:bidi="en_US"/>
        </w:rPr>
      </w:r>
    </w:p>
    <w:p>
      <w:pPr>
        <w:pStyle w:val="ListNumber"/>
        <w:spacing w:line="240" w:lineRule="auto"/>
        <w:ind w:left="720"/>
      </w:pPr>
      <w:r>
        <w:rPr>
          <w:lang w:val="en_US" w:bidi="en_US"/>
        </w:rPr>
      </w:r>
      <w:r>
        <w:rPr>
          <w:lang w:val="en_US" w:bidi="en_US"/>
        </w:rPr>
        <w:t>Killing the animal (1:5–15)</w:t>
      </w:r>
      <w:r>
        <w:rPr>
          <w:lang w:val="en_US" w:bidi="en_US"/>
        </w:rPr>
      </w:r>
    </w:p>
    <w:p>
      <w:pPr>
        <w:pStyle w:val="ListNumber"/>
        <w:spacing w:line="240" w:lineRule="auto"/>
        <w:ind w:left="720"/>
      </w:pPr>
      <w:r>
        <w:rPr>
          <w:lang w:val="en_US" w:bidi="en_US"/>
        </w:rPr>
      </w:r>
      <w:r>
        <w:rPr>
          <w:lang w:val="en_US" w:bidi="en_US"/>
        </w:rPr>
        <w:t>Presenting and sprinkling the animal’s blood on the altar (1:5–15)</w:t>
      </w:r>
      <w:r>
        <w:rPr>
          <w:lang w:val="en_US" w:bidi="en_US"/>
        </w:rPr>
      </w:r>
    </w:p>
    <w:p>
      <w:pPr>
        <w:pStyle w:val="ListNumber"/>
        <w:spacing w:line="240" w:lineRule="auto"/>
        <w:ind w:left="720"/>
      </w:pPr>
      <w:r>
        <w:rPr>
          <w:lang w:val="en_US" w:bidi="en_US"/>
        </w:rPr>
      </w:r>
      <w:r>
        <w:rPr>
          <w:lang w:val="en_US" w:bidi="en_US"/>
        </w:rPr>
        <w:t>Skinning the animal (1:6)</w:t>
      </w:r>
      <w:r>
        <w:rPr>
          <w:lang w:val="en_US" w:bidi="en_US"/>
        </w:rPr>
      </w:r>
    </w:p>
    <w:p>
      <w:pPr>
        <w:pStyle w:val="ListNumber"/>
        <w:spacing w:line="240" w:lineRule="auto"/>
        <w:ind w:left="720"/>
      </w:pPr>
      <w:r>
        <w:rPr>
          <w:lang w:val="en_US" w:bidi="en_US"/>
        </w:rPr>
      </w:r>
      <w:r>
        <w:rPr>
          <w:lang w:val="en_US" w:bidi="en_US"/>
        </w:rPr>
        <w:t>Butchering the animal into its appropriate pieces, usually the head, fat, intestines, and legs (1:6–17)</w:t>
      </w:r>
      <w:r>
        <w:rPr>
          <w:lang w:val="en_US" w:bidi="en_US"/>
        </w:rPr>
      </w:r>
    </w:p>
    <w:p>
      <w:pPr>
        <w:pStyle w:val="ListNumber"/>
        <w:spacing w:line="240" w:lineRule="auto"/>
        <w:ind w:left="720"/>
      </w:pPr>
      <w:r>
        <w:rPr>
          <w:lang w:val="en_US" w:bidi="en_US"/>
        </w:rPr>
      </w:r>
      <w:r>
        <w:rPr>
          <w:lang w:val="en_US" w:bidi="en_US"/>
        </w:rPr>
        <w:t>Putting fire on the altar and arranging the wood (1:7)</w:t>
      </w:r>
      <w:r>
        <w:rPr>
          <w:lang w:val="en_US" w:bidi="en_US"/>
        </w:rPr>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(1:8–12)</w:t>
      </w:r>
      <w:r>
        <w:rPr>
          <w:lang w:val="en_US" w:bidi="en_US"/>
        </w:rPr>
      </w:r>
    </w:p>
    <w:p>
      <w:pPr>
        <w:pStyle w:val="ListNumber"/>
        <w:spacing w:line="240" w:lineRule="auto"/>
        <w:ind w:left="720"/>
      </w:pPr>
      <w:r>
        <w:rPr>
          <w:lang w:val="en_US" w:bidi="en_US"/>
        </w:rPr>
      </w:r>
      <w:r>
        <w:rPr>
          <w:lang w:val="en_US" w:bidi="en_US"/>
        </w:rPr>
        <w:t>Washing the legs and the intestines (1:9–13)</w:t>
      </w:r>
      <w:r>
        <w:rPr>
          <w:lang w:val="en_US" w:bidi="en_US"/>
        </w:rPr>
      </w:r>
    </w:p>
    <w:p>
      <w:pPr>
        <w:pStyle w:val="ListNumber"/>
        <w:spacing w:line="240" w:lineRule="auto"/>
        <w:ind w:left="720"/>
      </w:pPr>
      <w:r>
        <w:rPr>
          <w:lang w:val="en_US" w:bidi="en_US"/>
        </w:rPr>
      </w:r>
      <w:r>
        <w:rPr>
          <w:lang w:val="en_US" w:bidi="en_US"/>
        </w:rPr>
        <w:t>Burning the entire animal in a way that causes smoke to go up (1:9–17)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burnt offering</w:t>
      </w:r>
      <w:r>
        <w:rPr>
          <w:lang w:val="en_US" w:bidi="en_US"/>
        </w:rPr>
      </w:r>
      <w:r>
        <w:rPr>
          <w:lang w:val="en_US" w:bidi="en_US"/>
        </w:rPr>
      </w:r>
    </w:p>
    <w:p>
      <w:pPr/>
      <w:r>
        <w:rPr>
          <w:lang w:val="en_US" w:bidi="en_US"/>
        </w:rPr>
      </w:r>
      <w:r>
        <w:rPr>
          <w:lang w:val="en_US" w:bidi="en_US"/>
        </w:rPr>
        <w:t>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6:9–13 for more details.) The sacrifice, when accepted by Yahweh, would provide atonement for the individual who offered it. See the book introduction for more information.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gift or offering made by fire</w:t>
      </w:r>
      <w:r>
        <w:rPr>
          <w:lang w:val="en_US" w:bidi="en_US"/>
        </w:rPr>
      </w:r>
      <w:r>
        <w:rPr>
          <w:lang w:val="en_US" w:bidi="en_US"/>
        </w:rPr>
      </w:r>
    </w:p>
    <w:p>
      <w:pPr/>
      <w:r>
        <w:rPr>
          <w:lang w:val="en_US" w:bidi="en_US"/>
        </w:rPr>
      </w:r>
      <w:r>
        <w:rPr>
          <w:lang w:val="en_US" w:bidi="en_US"/>
        </w:rPr>
        <w:t>The word translated as “gift” in 1:9, 1:13,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r>
        <w:rPr>
          <w:lang w:val="en_US" w:bidi="en_US"/>
        </w:rPr>
      </w:r>
    </w:p>
    <w:p>
      <w:pPr>
        <w:pStyle w:val="Heading4"/>
      </w:pPr>
      <w:r>
        <w:rPr>
          <w:lang w:val="en_US" w:bidi="en_US"/>
        </w:rPr>
        <w:t>The importance of blood</w:t>
      </w:r>
      <w:r>
        <w:rPr>
          <w:lang w:val="en_US" w:bidi="en_US"/>
        </w:rPr>
      </w:r>
    </w:p>
    <w:p>
      <w:pPr/>
      <w:r>
        <w:rPr>
          <w:lang w:val="en_US" w:bidi="en_US"/>
        </w:rPr>
      </w:r>
      <w:r>
        <w:rPr>
          <w:lang w:val="en_US" w:bidi="en_US"/>
        </w:rPr>
        <w:t>In Leviticus 1, the blood of the animal is collected and applied, via sprinkling or splattering, to the sides of the altar upon which the burnt offering is placed. (See 1:5–15)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 Because the blood contained the life of the animal, Yahweh forbade the eating of any animal blood. (See 7:26–27, 17:10–14, and 19:26)</w:t>
      </w:r>
      <w:r>
        <w:rPr>
          <w:lang w:val="en_US" w:bidi="en_US"/>
        </w:rPr>
      </w:r>
    </w:p>
    <w:p>
      <w:pPr>
        <w:pStyle w:val="Heading4"/>
      </w:pPr>
      <w:r>
        <w:rPr>
          <w:lang w:val="en_US" w:bidi="en_US"/>
        </w:rPr>
        <w:t>Ritual actions</w:t>
      </w:r>
      <w:r>
        <w:rPr>
          <w:lang w:val="en_US" w:bidi="en_US"/>
        </w:rPr>
      </w:r>
    </w:p>
    <w:p>
      <w:pPr/>
      <w:r>
        <w:rPr>
          <w:lang w:val="en_US" w:bidi="en_US"/>
        </w:rPr>
      </w:r>
      <w:r>
        <w:rPr>
          <w:lang w:val="en_US" w:bidi="en_US"/>
        </w:rPr>
        <w:t>Three actions in this chapter and throughout Leviticus are ritual in nature and picture important theological realities.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r>
        <w:rPr>
          <w:lang w:val="en_US" w:bidi="en_US"/>
        </w:rPr>
      </w:r>
    </w:p>
    <w:p>
      <w:pPr>
        <w:pStyle w:val="ListNumber"/>
        <w:spacing w:line="240" w:lineRule="auto"/>
        <w:ind w:left="720"/>
      </w:pPr>
      <w:r>
        <w:rPr>
          <w:lang w:val="en_US" w:bidi="en_US"/>
        </w:rPr>
      </w:r>
      <w:r>
        <w:rPr>
          <w:lang w:val="en_US" w:bidi="en_US"/>
        </w:rPr>
        <w:t>This chapter features the ritual act of laying one’s hands on the head of the sacrificial animal. This action is linked to the acceptance of the animal as an appropriate sacrifice on the individual’s behalf. (See 1:4) As a symbolic act, the laying on of hands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The language of “causing the sacrifice to become smoke on the altar” (see 1:9)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r>
        <w:rPr>
          <w:lang w:val="en_US" w:bidi="en_US"/>
        </w:rPr>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1:3–12) You can translate either sense of this expression as “in the presence of Yahweh” or simply as “before Yahweh.”</w:t>
      </w:r>
      <w:r>
        <w:rPr>
          <w:lang w:val="en_US" w:bidi="en_US"/>
        </w:rPr>
      </w:r>
    </w:p>
    <w:p>
      <w:pPr>
        <w:pStyle w:val="Heading4"/>
      </w:pPr>
      <w:r>
        <w:rPr>
          <w:lang w:val="en_US" w:bidi="en_US"/>
        </w:rPr>
        <w:t>“Pleasing smell to Yahweh”</w:t>
      </w:r>
      <w:r>
        <w:rPr>
          <w:lang w:val="en_US" w:bidi="en_US"/>
        </w:rPr>
      </w:r>
    </w:p>
    <w:p>
      <w:pPr/>
      <w:r>
        <w:rPr>
          <w:lang w:val="en_US" w:bidi="en_US"/>
        </w:rPr>
      </w:r>
      <w:r>
        <w:rPr>
          <w:lang w:val="en_US" w:bidi="en_US"/>
        </w:rPr>
        <w:t>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1:9–17)</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1:5–11). Once in this chapter, the expression is altered to emphasize that it is Aaron who is the original priest, through the phrase “the sons of Aaron the priest.” (See 1:7)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to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unclear referent of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unclear referent of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(1:14–17), which specifies that it is the priest who brings the bird to the altar (1:14) before, presumably, completing the preparation for its being burned on the altar as a burnt offering.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(1:2). Initially, Yahweh addresses “a man from you” in the third-person, but then switches to a second-person address (“you shall offer”) to indicate the imperatival force of the statement. The ensuing string of third-person verbs (1:3–17) carry the same imperatival weight as the initial second-person verb. Thus, because in this chapter the pronouns “his” and “he” refer to the person bringing an offering to Yahweh, they can be translated in the second person as is done in 1:2 and as modeled by the UST. The pronoun used to refer to the individual who offers the sacrifice switches as follows:</w:t>
      </w:r>
      <w:r>
        <w:rPr>
          <w:lang w:val="en_US" w:bidi="en_US"/>
        </w:rPr>
      </w:r>
      <w:r>
        <w:rPr>
          <w:lang w:val="en_US" w:bidi="en_US"/>
        </w:rPr>
      </w:r>
    </w:p>
    <w:p>
      <w:pPr>
        <w:pStyle w:val="ListBullet"/>
        <w:spacing w:line="240" w:lineRule="auto"/>
        <w:ind w:left="720"/>
      </w:pPr>
      <w:r>
        <w:rPr>
          <w:lang w:val="en_US" w:bidi="en_US"/>
        </w:rPr>
      </w:r>
      <w:r>
        <w:rPr>
          <w:lang w:val="en_US" w:bidi="en_US"/>
        </w:rPr>
        <w:t>Third-person: “When a man from you, when he presents” (1:2)</w:t>
      </w:r>
      <w:r>
        <w:rPr>
          <w:lang w:val="en_US" w:bidi="en_US"/>
        </w:rPr>
      </w:r>
    </w:p>
    <w:p>
      <w:pPr>
        <w:pStyle w:val="ListBullet"/>
        <w:spacing w:line="240" w:lineRule="auto"/>
        <w:ind w:left="720"/>
      </w:pPr>
      <w:r>
        <w:rPr>
          <w:lang w:val="en_US" w:bidi="en_US"/>
        </w:rPr>
      </w:r>
      <w:r>
        <w:rPr>
          <w:lang w:val="en_US" w:bidi="en_US"/>
        </w:rPr>
        <w:t>Second-person: “you shall present” (1:2)</w:t>
      </w:r>
      <w:r>
        <w:rPr>
          <w:lang w:val="en_US" w:bidi="en_US"/>
        </w:rPr>
      </w:r>
    </w:p>
    <w:p>
      <w:pPr>
        <w:pStyle w:val="ListBullet"/>
        <w:spacing w:line="240" w:lineRule="auto"/>
        <w:ind w:left="720"/>
      </w:pPr>
      <w:r>
        <w:rPr>
          <w:lang w:val="en_US" w:bidi="en_US"/>
        </w:rPr>
      </w:r>
      <w:r>
        <w:rPr>
          <w:lang w:val="en_US" w:bidi="en_US"/>
        </w:rPr>
        <w:t>Third-person: “If his offering” (1:3–17)</w:t>
      </w:r>
      <w:r>
        <w:rPr>
          <w:lang w:val="en_US" w:bidi="en_US"/>
        </w:rPr>
      </w:r>
      <w:r>
        <w:rPr>
          <w:lang w:val="en_US" w:bidi="en_US"/>
        </w:rPr>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 (See: [[rc://</w:t>
      </w:r>
      <w:r>
        <w:rPr>
          <w:i/>
          <w:lang w:val="en_US" w:bidi="en_US"/>
        </w:rPr>
        <w:t>/tw/dict/bible/kt/atonement]]; and [[rc://</w:t>
      </w:r>
      <w:r>
        <w:rPr>
          <w:lang w:val="en_US" w:bidi="en_US"/>
        </w:rPr>
        <w:t>/tw/dict/bible/kt/priest]])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1:8–9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וְ⁠נִתַּ֤ח אֹת⁠וֹ֙ לִ⁠נְתָחָ֔י⁠ו</w:t>
      </w:r>
    </w:p>
    <w:p>
      <w:pPr/>
      <w:r>
        <w:rPr>
          <w:lang w:val="en_US" w:bidi="en_US"/>
        </w:rPr>
      </w:r>
      <w:r>
        <w:rPr>
          <w:b/>
          <w:lang w:val="en_US" w:bidi="en_US"/>
        </w:rPr>
        <w:t>"And he shall cut it into its pieces"</w:t>
      </w:r>
    </w:p>
    <w:p>
      <w:pPr/>
      <w:r>
        <w:rPr>
          <w:lang w:val="en_US" w:bidi="en_US"/>
        </w:rPr>
      </w:r>
      <w:r>
        <w:rPr>
          <w:lang w:val="en_US" w:bidi="en_US"/>
        </w:rPr>
        <w:t>See how you translated the similar expression in 1:6.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1:9.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1:12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{them}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See note at 1:9.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instructions about how to make a grain offering. The “And” of 2:1 indicates that the laws of Leviticus 1 are continuing. Yahweh continues telling Moses how the people should offer sacrifices. In outline form, the structure of the chapter can be displayed as follows:</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grain offering (2:1–16)</w:t>
      </w:r>
      <w:r>
        <w:rPr>
          <w:lang w:val="en_US" w:bidi="en_US"/>
        </w:rPr>
      </w:r>
    </w:p>
    <w:p>
      <w:pPr>
        <w:pStyle w:val="ListNumber"/>
        <w:spacing w:line="240" w:lineRule="auto"/>
        <w:ind w:left="1440"/>
      </w:pPr>
      <w:r>
        <w:rPr>
          <w:lang w:val="en_US" w:bidi="en_US"/>
        </w:rPr>
      </w:r>
      <w:r>
        <w:rPr>
          <w:lang w:val="en_US" w:bidi="en_US"/>
        </w:rPr>
        <w:t>Offerings of raw flour (2:1–3)</w:t>
      </w:r>
      <w:r>
        <w:rPr>
          <w:lang w:val="en_US" w:bidi="en_US"/>
        </w:rPr>
      </w:r>
    </w:p>
    <w:p>
      <w:pPr>
        <w:pStyle w:val="ListNumber"/>
        <w:spacing w:line="240" w:lineRule="auto"/>
        <w:ind w:left="1440"/>
      </w:pPr>
      <w:r>
        <w:rPr>
          <w:lang w:val="en_US" w:bidi="en_US"/>
        </w:rPr>
      </w:r>
      <w:r>
        <w:rPr>
          <w:lang w:val="en_US" w:bidi="en_US"/>
        </w:rPr>
        <w:t>Offerings that are baked, pan-fried, or deep-fried (2:4–10)</w:t>
      </w:r>
      <w:r>
        <w:rPr>
          <w:lang w:val="en_US" w:bidi="en_US"/>
        </w:rPr>
      </w:r>
    </w:p>
    <w:p>
      <w:pPr>
        <w:pStyle w:val="ListNumber"/>
        <w:spacing w:line="240" w:lineRule="auto"/>
        <w:ind w:left="1440"/>
      </w:pPr>
      <w:r>
        <w:rPr>
          <w:lang w:val="en_US" w:bidi="en_US"/>
        </w:rPr>
      </w:r>
      <w:r>
        <w:rPr>
          <w:lang w:val="en_US" w:bidi="en_US"/>
        </w:rPr>
        <w:t>Laws regarding leaven, honey, and salt (2:11–13)</w:t>
      </w:r>
      <w:r>
        <w:rPr>
          <w:lang w:val="en_US" w:bidi="en_US"/>
        </w:rPr>
      </w:r>
    </w:p>
    <w:p>
      <w:pPr>
        <w:pStyle w:val="ListNumber"/>
        <w:spacing w:line="240" w:lineRule="auto"/>
        <w:ind w:left="1440"/>
      </w:pPr>
      <w:r>
        <w:rPr>
          <w:lang w:val="en_US" w:bidi="en_US"/>
        </w:rPr>
      </w:r>
      <w:r>
        <w:rPr>
          <w:lang w:val="en_US" w:bidi="en_US"/>
        </w:rPr>
        <w:t>Offerings of grains (2:14–16)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r>
        <w:rPr>
          <w:lang w:val="en_US" w:bidi="en_US"/>
        </w:rPr>
      </w:r>
    </w:p>
    <w:p>
      <w:pPr>
        <w:pStyle w:val="Heading4"/>
      </w:pPr>
      <w:r>
        <w:rPr>
          <w:lang w:val="en_US" w:bidi="en_US"/>
        </w:rPr>
        <w:t>Grain offering</w:t>
      </w:r>
      <w:r>
        <w:rPr>
          <w:lang w:val="en_US" w:bidi="en_US"/>
        </w:rPr>
      </w:r>
    </w:p>
    <w:p>
      <w:pPr/>
      <w:r>
        <w:rPr>
          <w:lang w:val="en_US" w:bidi="en_US"/>
        </w:rPr>
      </w:r>
      <w:r>
        <w:rPr>
          <w:lang w:val="en_US" w:bidi="en_US"/>
        </w:rPr>
        <w:t>The grain offering was a specialized sacrifice consisting of an offering of harvested grain, usually wheat or barley. The grain offering sometimes accompanied the burnt offering. (See 14:20)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5:11–13) In any case, the grain offering could be offered dry (that is, not mixed with olive oil, 7:10)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2:4) Alternatively, grain offerings could be prepared by pan-frying the flour and olive oil on a griddle (2:5) or deep-frying the flour and olive oil in a pan (2:7). Furthermore, crushed portions of fresh grain that had been roasted with fire constituted an acceptable grain offering. (See 2:14–16) A portion of the offering was crumbled and completely burned on the altar, resulting in pleasant-smelling smoke that rose to Yahweh in heaven. The remainder of the grain offering, however, belonged to the priests and the male descendants of Aaron for food. (See 2:3, 2:10, and 7:14–18) See the Book Introduction for more information.</w:t>
      </w:r>
      <w:r>
        <w:rPr>
          <w:lang w:val="en_US" w:bidi="en_US"/>
        </w:rPr>
      </w:r>
    </w:p>
    <w:p>
      <w:pPr>
        <w:pStyle w:val="Heading4"/>
      </w:pPr>
      <w:r>
        <w:rPr>
          <w:lang w:val="en_US" w:bidi="en_US"/>
        </w:rPr>
        <w:t>Flour</w:t>
      </w:r>
      <w:r>
        <w:rPr>
          <w:lang w:val="en_US" w:bidi="en_US"/>
        </w:rPr>
      </w:r>
    </w:p>
    <w:p>
      <w:pPr/>
      <w:r>
        <w:rPr>
          <w:lang w:val="en_US" w:bidi="en_US"/>
        </w:rPr>
      </w:r>
      <w:r>
        <w:rPr>
          <w:lang w:val="en_US" w:bidi="en_US"/>
        </w:rPr>
        <w:t>The term translated as “flour” in the ULT and “wheat flour” in the UST is the agricultural product made from the production of wheat grains. (See Exodus 29:2, and 2 Kings 7:16,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1 Kings 5:2,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r>
        <w:rPr>
          <w:lang w:val="en_US" w:bidi="en_US"/>
        </w:rPr>
      </w:r>
    </w:p>
    <w:p>
      <w:pPr>
        <w:pStyle w:val="Heading4"/>
      </w:pPr>
      <w:r>
        <w:rPr>
          <w:lang w:val="en_US" w:bidi="en_US"/>
        </w:rPr>
        <w:t>Oil</w:t>
      </w:r>
      <w:r>
        <w:rPr>
          <w:lang w:val="en_US" w:bidi="en_US"/>
        </w:rPr>
      </w:r>
    </w:p>
    <w:p>
      <w:pPr/>
      <w:r>
        <w:rPr>
          <w:lang w:val="en_US" w:bidi="en_US"/>
        </w:rPr>
      </w:r>
      <w:r>
        <w:rPr>
          <w:lang w:val="en_US" w:bidi="en_US"/>
        </w:rPr>
        <w:t>The term translated as “oil” in the ULT and “olive oil” in the UST refers to the agricultural product made from crushing large quantities of olives into a fine, smooth oil. This oil was used for cooking and baking. (See 2:4–7) It provided fuel for lanterns. (See Exodus 35:8 and Exodus 35:14–15) It also retained symbolic importance as a way of anointing and dedicating sacred objects, priests, and kings. (For sacred objects, see Genesis 28:18, for priests, see Exodus 29:7 and Leviticus 8:12, Leviticus 8:28–30, and Leviticus 21:10, and for kings, see 1 Samuel 10:1 and 1 Samuel 16:13) In this chapter, in addition to being present in most of the grain offerings, olive oil was presented with the grain offering in whatever form it took.</w:t>
      </w:r>
      <w:r>
        <w:rPr>
          <w:lang w:val="en_US" w:bidi="en_US"/>
        </w:rPr>
      </w:r>
    </w:p>
    <w:p>
      <w:pPr>
        <w:pStyle w:val="Heading4"/>
      </w:pPr>
      <w:r>
        <w:rPr>
          <w:lang w:val="en_US" w:bidi="en_US"/>
        </w:rPr>
        <w:t>Incense</w:t>
      </w:r>
      <w:r>
        <w:rPr>
          <w:lang w:val="en_US" w:bidi="en_US"/>
        </w:rPr>
      </w:r>
    </w:p>
    <w:p>
      <w:pPr/>
      <w:r>
        <w:rPr>
          <w:lang w:val="en_US" w:bidi="en_US"/>
        </w:rPr>
      </w:r>
      <w:r>
        <w:rPr>
          <w:lang w:val="en_US" w:bidi="en_US"/>
        </w:rPr>
        <w:t>Scholarly sources suggest that the substance that was burned in ritual spaces for its fragrance was an expensive fragrant gum resin tapped from three species of the Boswellia tree, native only to southern Arabia and Somaliland. (See Jeremiah 6:20)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2:2) These ingredients would then be completely burned on the altar and converted into pleasant-smelling smoke, which, when it went up to Yahweh, would please Yahweh and so mark the completion of an acceptable sacrifice.</w:t>
      </w:r>
      <w:r>
        <w:rPr>
          <w:lang w:val="en_US" w:bidi="en_US"/>
        </w:rPr>
      </w:r>
    </w:p>
    <w:p>
      <w:pPr>
        <w:pStyle w:val="Heading4"/>
      </w:pPr>
      <w:r>
        <w:rPr>
          <w:lang w:val="en_US" w:bidi="en_US"/>
        </w:rPr>
        <w:t>The memorial portion</w:t>
      </w:r>
      <w:r>
        <w:rPr>
          <w:lang w:val="en_US" w:bidi="en_US"/>
        </w:rPr>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r>
        <w:rPr>
          <w:lang w:val="en_US" w:bidi="en_US"/>
        </w:rPr>
      </w:r>
    </w:p>
    <w:p>
      <w:pPr>
        <w:pStyle w:val="Heading4"/>
      </w:pPr>
      <w:r>
        <w:rPr>
          <w:lang w:val="en_US" w:bidi="en_US"/>
        </w:rPr>
        <w:t>Yeast and leaven</w:t>
      </w:r>
      <w:r>
        <w:rPr>
          <w:lang w:val="en_US" w:bidi="en_US"/>
        </w:rPr>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r>
        <w:rPr>
          <w:lang w:val="en_US" w:bidi="en_US"/>
        </w:rPr>
      </w:r>
    </w:p>
    <w:p>
      <w:pPr/>
      <w:r>
        <w:rPr>
          <w:lang w:val="en_US" w:bidi="en_US"/>
        </w:rPr>
      </w:r>
      <w:r>
        <w:rPr>
          <w:lang w:val="en_US" w:bidi="en_US"/>
        </w:rPr>
        <w:t>In Leviticus, grain offerings, whether baked or fried, that were made using “leaven” or included “leaven culture” were expressly forbidden to be burned on the altar, along with grain offerings made with honey. Instead, as Leviticus 2:12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[[rc://*/tw/dict/bible/kt/passover]].) Yahweh informs Moses that the practice of excluding leaven and leaven culture from one’s diet should serve as a sign and memorial to the people of Israel that reminds them of God’s mighty acts of salvation in the Exodus and encourages them to obey his commandments. (See Exodus 13:5–10) It should be noted that it was not always unlawful to eat food products made with leaven or leaven culture, but that the proscription only applied during special feasts and holidays associated with the Exodus.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number and person of pronouns</w:t>
      </w:r>
      <w:r>
        <w:rPr>
          <w:lang w:val="en_US" w:bidi="en_US"/>
        </w:rPr>
      </w:r>
    </w:p>
    <w:p>
      <w:pPr/>
      <w:r>
        <w:rPr>
          <w:lang w:val="en_US" w:bidi="en_US"/>
        </w:rPr>
      </w:r>
      <w:r>
        <w:rPr>
          <w:lang w:val="en_US" w:bidi="en_US"/>
        </w:rPr>
        <w:t>In the address to the Israelites, the author of Leviticus is known for abruptly switching the person, number, and occasionally the gender of pronouns and verbal forms that refer to the person offering sacrifices. In Leviticus 1, it was suggested that any third-person singular pronouns that refer to the worshiper (and not to the priest) could be changed to second-person plural pronouns, based on the nature of the direct address and the presence of a second-person plural pronoun in 1:2 and several times in the current chapter.</w:t>
      </w:r>
      <w:r>
        <w:rPr>
          <w:lang w:val="en_US" w:bidi="en_US"/>
        </w:rPr>
      </w:r>
    </w:p>
    <w:p>
      <w:pPr/>
      <w:r>
        <w:rPr>
          <w:lang w:val="en_US" w:bidi="en_US"/>
        </w:rPr>
      </w:r>
      <w:r>
        <w:rPr>
          <w:lang w:val="en_US" w:bidi="en_US"/>
        </w:rPr>
        <w:t>The pronouns referring to the worshiper switch person, gender, and number frequently. Verses 1–3 address the worshiper with a third-person singular pronoun. This switches to the second-person, singular pronoun in 2:4–8. The worshiper is addressed in the third person in verse 8, but verse 11 marks a shift to the second person, this time in the plural. The plural pronouns continue throughout verses 11 and 12, but the author of Leviticus switches back to the second-person singular from verse 13 to the end of the chapter.</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Third-person (2:1–3)</w:t>
      </w:r>
      <w:r>
        <w:rPr>
          <w:lang w:val="en_US" w:bidi="en_US"/>
        </w:rPr>
      </w:r>
    </w:p>
    <w:p>
      <w:pPr>
        <w:pStyle w:val="ListBullet"/>
        <w:spacing w:line="240" w:lineRule="auto"/>
        <w:ind w:left="1440"/>
      </w:pPr>
      <w:r>
        <w:rPr>
          <w:lang w:val="en_US" w:bidi="en_US"/>
        </w:rPr>
      </w:r>
      <w:r>
        <w:rPr>
          <w:lang w:val="en_US" w:bidi="en_US"/>
        </w:rPr>
        <w:t>“… when a person [third-person, feminine singular] presents …” (2:1)</w:t>
      </w:r>
      <w:r>
        <w:rPr>
          <w:lang w:val="en_US" w:bidi="en_US"/>
        </w:rPr>
      </w:r>
    </w:p>
    <w:p>
      <w:pPr>
        <w:pStyle w:val="ListBullet"/>
        <w:spacing w:line="240" w:lineRule="auto"/>
        <w:ind w:left="1440"/>
      </w:pPr>
      <w:r>
        <w:rPr>
          <w:lang w:val="en_US" w:bidi="en_US"/>
        </w:rPr>
      </w:r>
      <w:r>
        <w:rPr>
          <w:lang w:val="en_US" w:bidi="en_US"/>
        </w:rPr>
        <w:t>“… his [third-person, masculine singular] offering …” (2:1)</w:t>
      </w:r>
      <w:r>
        <w:rPr>
          <w:lang w:val="en_US" w:bidi="en_US"/>
        </w:rPr>
      </w:r>
    </w:p>
    <w:p>
      <w:pPr>
        <w:pStyle w:val="ListBullet"/>
        <w:spacing w:line="240" w:lineRule="auto"/>
        <w:ind w:left="1440"/>
      </w:pPr>
      <w:r>
        <w:rPr>
          <w:lang w:val="en_US" w:bidi="en_US"/>
        </w:rPr>
      </w:r>
      <w:r>
        <w:rPr>
          <w:lang w:val="en_US" w:bidi="en_US"/>
        </w:rPr>
        <w:t>“… and he [third-person, masculine singular] shall pour …” (2:1)</w:t>
      </w:r>
      <w:r>
        <w:rPr>
          <w:lang w:val="en_US" w:bidi="en_US"/>
        </w:rPr>
      </w:r>
    </w:p>
    <w:p>
      <w:pPr>
        <w:pStyle w:val="ListBullet"/>
        <w:spacing w:line="240" w:lineRule="auto"/>
        <w:ind w:left="1440"/>
      </w:pPr>
      <w:r>
        <w:rPr>
          <w:lang w:val="en_US" w:bidi="en_US"/>
        </w:rPr>
      </w:r>
      <w:r>
        <w:rPr>
          <w:lang w:val="en_US" w:bidi="en_US"/>
        </w:rPr>
        <w:t>“… and he [third-person, masculine singular] shall put …” (2:1)</w:t>
      </w:r>
      <w:r>
        <w:rPr>
          <w:lang w:val="en_US" w:bidi="en_US"/>
        </w:rPr>
      </w:r>
    </w:p>
    <w:p>
      <w:pPr>
        <w:pStyle w:val="ListBullet"/>
        <w:spacing w:line="240" w:lineRule="auto"/>
        <w:ind w:left="1440"/>
      </w:pPr>
      <w:r>
        <w:rPr>
          <w:lang w:val="en_US" w:bidi="en_US"/>
        </w:rPr>
      </w:r>
      <w:r>
        <w:rPr>
          <w:lang w:val="en_US" w:bidi="en_US"/>
        </w:rPr>
        <w:t>“… and he [third-person, masculine singular] shall bring …” (2:2)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Second-person (2:4–8)</w:t>
      </w:r>
      <w:r>
        <w:rPr>
          <w:lang w:val="en_US" w:bidi="en_US"/>
        </w:rPr>
      </w:r>
    </w:p>
    <w:p>
      <w:pPr>
        <w:pStyle w:val="ListBullet"/>
        <w:spacing w:line="240" w:lineRule="auto"/>
        <w:ind w:left="1440"/>
      </w:pPr>
      <w:r>
        <w:rPr>
          <w:lang w:val="en_US" w:bidi="en_US"/>
        </w:rPr>
      </w:r>
      <w:r>
        <w:rPr>
          <w:lang w:val="en_US" w:bidi="en_US"/>
        </w:rPr>
        <w:t>“And if you [second-person, masculine singular] present …” (2:4)</w:t>
      </w:r>
      <w:r>
        <w:rPr>
          <w:lang w:val="en_US" w:bidi="en_US"/>
        </w:rPr>
      </w:r>
    </w:p>
    <w:p>
      <w:pPr>
        <w:pStyle w:val="ListBullet"/>
        <w:spacing w:line="240" w:lineRule="auto"/>
        <w:ind w:left="1440"/>
      </w:pPr>
      <w:r>
        <w:rPr>
          <w:lang w:val="en_US" w:bidi="en_US"/>
        </w:rPr>
      </w:r>
      <w:r>
        <w:rPr>
          <w:lang w:val="en_US" w:bidi="en_US"/>
        </w:rPr>
        <w:t>“And if your [second-person, masculine singular] offering …” (2:5)</w:t>
      </w:r>
      <w:r>
        <w:rPr>
          <w:lang w:val="en_US" w:bidi="en_US"/>
        </w:rPr>
      </w:r>
    </w:p>
    <w:p>
      <w:pPr>
        <w:pStyle w:val="ListBullet"/>
        <w:spacing w:line="240" w:lineRule="auto"/>
        <w:ind w:left="1440"/>
      </w:pPr>
      <w:r>
        <w:rPr>
          <w:lang w:val="en_US" w:bidi="en_US"/>
        </w:rPr>
      </w:r>
      <w:r>
        <w:rPr>
          <w:lang w:val="en_US" w:bidi="en_US"/>
        </w:rPr>
        <w:t>“Piece [second-person, singular imperative] it …” (2:6)</w:t>
      </w:r>
      <w:r>
        <w:rPr>
          <w:lang w:val="en_US" w:bidi="en_US"/>
        </w:rPr>
      </w:r>
    </w:p>
    <w:p>
      <w:pPr>
        <w:pStyle w:val="ListBullet"/>
        <w:spacing w:line="240" w:lineRule="auto"/>
        <w:ind w:left="1440"/>
      </w:pPr>
      <w:r>
        <w:rPr>
          <w:lang w:val="en_US" w:bidi="en_US"/>
        </w:rPr>
      </w:r>
      <w:r>
        <w:rPr>
          <w:lang w:val="en_US" w:bidi="en_US"/>
        </w:rPr>
        <w:t>“… and you [second-person, masculine singular] shall pour …” (2:6)</w:t>
      </w:r>
      <w:r>
        <w:rPr>
          <w:lang w:val="en_US" w:bidi="en_US"/>
        </w:rPr>
      </w:r>
    </w:p>
    <w:p>
      <w:pPr>
        <w:pStyle w:val="ListBullet"/>
        <w:spacing w:line="240" w:lineRule="auto"/>
        <w:ind w:left="1440"/>
      </w:pPr>
      <w:r>
        <w:rPr>
          <w:lang w:val="en_US" w:bidi="en_US"/>
        </w:rPr>
      </w:r>
      <w:r>
        <w:rPr>
          <w:lang w:val="en_US" w:bidi="en_US"/>
        </w:rPr>
        <w:t>“And if your [second-person, masculine singular] offering …” (2:7)</w:t>
      </w:r>
      <w:r>
        <w:rPr>
          <w:lang w:val="en_US" w:bidi="en_US"/>
        </w:rPr>
      </w:r>
    </w:p>
    <w:p>
      <w:pPr>
        <w:pStyle w:val="ListBullet"/>
        <w:spacing w:line="240" w:lineRule="auto"/>
        <w:ind w:left="1440"/>
      </w:pPr>
      <w:r>
        <w:rPr>
          <w:lang w:val="en_US" w:bidi="en_US"/>
        </w:rPr>
      </w:r>
      <w:r>
        <w:rPr>
          <w:lang w:val="en_US" w:bidi="en_US"/>
        </w:rPr>
        <w:t>“And you [second-person, masculine singular] shall bring …” (2:8)</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Third-person (2:8–10)</w:t>
      </w:r>
      <w:r>
        <w:rPr>
          <w:lang w:val="en_US" w:bidi="en_US"/>
        </w:rPr>
      </w:r>
    </w:p>
    <w:p>
      <w:pPr>
        <w:pStyle w:val="ListBullet"/>
        <w:spacing w:line="240" w:lineRule="auto"/>
        <w:ind w:left="1440"/>
      </w:pPr>
      <w:r>
        <w:rPr>
          <w:lang w:val="en_US" w:bidi="en_US"/>
        </w:rPr>
      </w:r>
      <w:r>
        <w:rPr>
          <w:lang w:val="en_US" w:bidi="en_US"/>
        </w:rPr>
        <w:t>“And he [third-person, masculine singular] shall present …” (2:8)</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Second-person (2:11–15)</w:t>
      </w:r>
      <w:r>
        <w:rPr>
          <w:lang w:val="en_US" w:bidi="en_US"/>
        </w:rPr>
      </w:r>
    </w:p>
    <w:p>
      <w:pPr>
        <w:pStyle w:val="ListBullet"/>
        <w:spacing w:line="240" w:lineRule="auto"/>
        <w:ind w:left="1440"/>
      </w:pPr>
      <w:r>
        <w:rPr>
          <w:lang w:val="en_US" w:bidi="en_US"/>
        </w:rPr>
      </w:r>
      <w:r>
        <w:rPr>
          <w:lang w:val="en_US" w:bidi="en_US"/>
        </w:rPr>
        <w:t>“Any grain offering that you [second-person, masculine plural] present …” (2:11)</w:t>
      </w:r>
      <w:r>
        <w:rPr>
          <w:lang w:val="en_US" w:bidi="en_US"/>
        </w:rPr>
      </w:r>
    </w:p>
    <w:p>
      <w:pPr>
        <w:pStyle w:val="ListBullet"/>
        <w:spacing w:line="240" w:lineRule="auto"/>
        <w:ind w:left="1440"/>
      </w:pPr>
      <w:r>
        <w:rPr>
          <w:lang w:val="en_US" w:bidi="en_US"/>
        </w:rPr>
      </w:r>
      <w:r>
        <w:rPr>
          <w:lang w:val="en_US" w:bidi="en_US"/>
        </w:rPr>
        <w:t>“… you [second-person, masculine plural] shall not cause to become smoke …” (2:11)</w:t>
      </w:r>
      <w:r>
        <w:rPr>
          <w:lang w:val="en_US" w:bidi="en_US"/>
        </w:rPr>
      </w:r>
    </w:p>
    <w:p>
      <w:pPr>
        <w:pStyle w:val="ListBullet"/>
        <w:spacing w:line="240" w:lineRule="auto"/>
        <w:ind w:left="1440"/>
      </w:pPr>
      <w:r>
        <w:rPr>
          <w:lang w:val="en_US" w:bidi="en_US"/>
        </w:rPr>
      </w:r>
      <w:r>
        <w:rPr>
          <w:lang w:val="en_US" w:bidi="en_US"/>
        </w:rPr>
        <w:t>“You [second-person, masculine plural] shall present …” (2:12)</w:t>
      </w:r>
      <w:r>
        <w:rPr>
          <w:lang w:val="en_US" w:bidi="en_US"/>
        </w:rPr>
      </w:r>
    </w:p>
    <w:p>
      <w:pPr>
        <w:pStyle w:val="ListBullet"/>
        <w:spacing w:line="240" w:lineRule="auto"/>
        <w:ind w:left="1440"/>
      </w:pPr>
      <w:r>
        <w:rPr>
          <w:lang w:val="en_US" w:bidi="en_US"/>
        </w:rPr>
      </w:r>
      <w:r>
        <w:rPr>
          <w:lang w:val="en_US" w:bidi="en_US"/>
        </w:rPr>
        <w:t>“… your [second-person, masculine singular] grain offerings …” (2:13)</w:t>
      </w:r>
      <w:r>
        <w:rPr>
          <w:lang w:val="en_US" w:bidi="en_US"/>
        </w:rPr>
      </w:r>
    </w:p>
    <w:p>
      <w:pPr>
        <w:pStyle w:val="ListBullet"/>
        <w:spacing w:line="240" w:lineRule="auto"/>
        <w:ind w:left="1440"/>
      </w:pPr>
      <w:r>
        <w:rPr>
          <w:lang w:val="en_US" w:bidi="en_US"/>
        </w:rPr>
      </w:r>
      <w:r>
        <w:rPr>
          <w:lang w:val="en_US" w:bidi="en_US"/>
        </w:rPr>
        <w:t>“… you [second-person, masculine singular] shall salt …” (2:13)</w:t>
      </w:r>
      <w:r>
        <w:rPr>
          <w:lang w:val="en_US" w:bidi="en_US"/>
        </w:rPr>
      </w:r>
    </w:p>
    <w:p>
      <w:pPr>
        <w:pStyle w:val="ListBullet"/>
        <w:spacing w:line="240" w:lineRule="auto"/>
        <w:ind w:left="1440"/>
      </w:pPr>
      <w:r>
        <w:rPr>
          <w:lang w:val="en_US" w:bidi="en_US"/>
        </w:rPr>
      </w:r>
      <w:r>
        <w:rPr>
          <w:lang w:val="en_US" w:bidi="en_US"/>
        </w:rPr>
        <w:t>“… you [second-person, masculine singular] shall not omit …” (2:13)</w:t>
      </w:r>
      <w:r>
        <w:rPr>
          <w:lang w:val="en_US" w:bidi="en_US"/>
        </w:rPr>
      </w:r>
    </w:p>
    <w:p>
      <w:pPr>
        <w:pStyle w:val="ListBullet"/>
        <w:spacing w:line="240" w:lineRule="auto"/>
        <w:ind w:left="1440"/>
      </w:pPr>
      <w:r>
        <w:rPr>
          <w:lang w:val="en_US" w:bidi="en_US"/>
        </w:rPr>
      </w:r>
      <w:r>
        <w:rPr>
          <w:lang w:val="en_US" w:bidi="en_US"/>
        </w:rPr>
        <w:t>“… the covenant of your [second-person, masculine singular] God …” (2:13)</w:t>
      </w:r>
      <w:r>
        <w:rPr>
          <w:lang w:val="en_US" w:bidi="en_US"/>
        </w:rPr>
      </w:r>
    </w:p>
    <w:p>
      <w:pPr>
        <w:pStyle w:val="ListBullet"/>
        <w:spacing w:line="240" w:lineRule="auto"/>
        <w:ind w:left="1440"/>
      </w:pPr>
      <w:r>
        <w:rPr>
          <w:lang w:val="en_US" w:bidi="en_US"/>
        </w:rPr>
      </w:r>
      <w:r>
        <w:rPr>
          <w:lang w:val="en_US" w:bidi="en_US"/>
        </w:rPr>
        <w:t>“… your [second-person, masculine singular] offerings …” (2:13)</w:t>
      </w:r>
      <w:r>
        <w:rPr>
          <w:lang w:val="en_US" w:bidi="en_US"/>
        </w:rPr>
      </w:r>
    </w:p>
    <w:p>
      <w:pPr>
        <w:pStyle w:val="ListBullet"/>
        <w:spacing w:line="240" w:lineRule="auto"/>
        <w:ind w:left="1440"/>
      </w:pPr>
      <w:r>
        <w:rPr>
          <w:lang w:val="en_US" w:bidi="en_US"/>
        </w:rPr>
      </w:r>
      <w:r>
        <w:rPr>
          <w:lang w:val="en_US" w:bidi="en_US"/>
        </w:rPr>
        <w:t>“… you [second-person, masculine singular] shall present …” (2:13)</w:t>
      </w:r>
      <w:r>
        <w:rPr>
          <w:lang w:val="en_US" w:bidi="en_US"/>
        </w:rPr>
      </w:r>
    </w:p>
    <w:p>
      <w:pPr>
        <w:pStyle w:val="ListBullet"/>
        <w:spacing w:line="240" w:lineRule="auto"/>
        <w:ind w:left="1440"/>
      </w:pPr>
      <w:r>
        <w:rPr>
          <w:lang w:val="en_US" w:bidi="en_US"/>
        </w:rPr>
      </w:r>
      <w:r>
        <w:rPr>
          <w:lang w:val="en_US" w:bidi="en_US"/>
        </w:rPr>
        <w:t>“And if you [second-person, masculine singular] present …” (2:14)</w:t>
      </w:r>
      <w:r>
        <w:rPr>
          <w:lang w:val="en_US" w:bidi="en_US"/>
        </w:rPr>
      </w:r>
    </w:p>
    <w:p>
      <w:pPr>
        <w:pStyle w:val="ListBullet"/>
        <w:spacing w:line="240" w:lineRule="auto"/>
        <w:ind w:left="1440"/>
      </w:pPr>
      <w:r>
        <w:rPr>
          <w:lang w:val="en_US" w:bidi="en_US"/>
        </w:rPr>
      </w:r>
      <w:r>
        <w:rPr>
          <w:lang w:val="en_US" w:bidi="en_US"/>
        </w:rPr>
        <w:t>“… you [second-person, masculine singular] shall present …” (2:14)</w:t>
      </w:r>
      <w:r>
        <w:rPr>
          <w:lang w:val="en_US" w:bidi="en_US"/>
        </w:rPr>
      </w:r>
    </w:p>
    <w:p>
      <w:pPr>
        <w:pStyle w:val="ListBullet"/>
        <w:spacing w:line="240" w:lineRule="auto"/>
        <w:ind w:left="1440"/>
      </w:pPr>
      <w:r>
        <w:rPr>
          <w:lang w:val="en_US" w:bidi="en_US"/>
        </w:rPr>
      </w:r>
      <w:r>
        <w:rPr>
          <w:lang w:val="en_US" w:bidi="en_US"/>
        </w:rPr>
        <w:t>“… your [second-person, masculine singular] first ripe grains …” (2:14)</w:t>
      </w:r>
      <w:r>
        <w:rPr>
          <w:lang w:val="en_US" w:bidi="en_US"/>
        </w:rPr>
      </w:r>
    </w:p>
    <w:p>
      <w:pPr>
        <w:pStyle w:val="ListBullet"/>
        <w:spacing w:line="240" w:lineRule="auto"/>
        <w:ind w:left="1440"/>
      </w:pPr>
      <w:r>
        <w:rPr>
          <w:lang w:val="en_US" w:bidi="en_US"/>
        </w:rPr>
      </w:r>
      <w:r>
        <w:rPr>
          <w:lang w:val="en_US" w:bidi="en_US"/>
        </w:rPr>
        <w:t>“And you [second-person, masculine singular] shall put …” (2:15)</w:t>
      </w:r>
      <w:r>
        <w:rPr>
          <w:lang w:val="en_US" w:bidi="en_US"/>
        </w:rPr>
      </w:r>
    </w:p>
    <w:p>
      <w:pPr>
        <w:pStyle w:val="ListBullet"/>
        <w:spacing w:line="240" w:lineRule="auto"/>
        <w:ind w:left="1440"/>
      </w:pPr>
      <w:r>
        <w:rPr>
          <w:lang w:val="en_US" w:bidi="en_US"/>
        </w:rPr>
      </w:r>
      <w:r>
        <w:rPr>
          <w:lang w:val="en_US" w:bidi="en_US"/>
        </w:rPr>
        <w:t>“… and you [second-person, masculine singular] shall place …” (2:15)</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same expression in 1:5.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{with}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See how you translated a similar sentence in 1:9 and 1:15. Alternate translation: [And the priest must burn all of the special offering on the altar until it has completely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lang w:val="en_US" w:bidi="en_US"/>
        </w:rPr>
        <w:t>וְ⁠כִ֥י תַקְרִ֛ב קָרְבַּ֥ן מִנְחָ֖ה</w:t>
      </w:r>
    </w:p>
    <w:p>
      <w:pPr/>
      <w:r>
        <w:rPr>
          <w:lang w:val="en_US" w:bidi="en_US"/>
        </w:rPr>
      </w:r>
      <w:r>
        <w:rPr>
          <w:b/>
          <w:lang w:val="en_US" w:bidi="en_US"/>
        </w:rPr>
        <w:t>"And when you present an offering of a grain offering"</w:t>
      </w:r>
    </w:p>
    <w:p>
      <w:pPr/>
      <w:r>
        <w:rPr>
          <w:lang w:val="en_US" w:bidi="en_US"/>
        </w:rPr>
      </w:r>
      <w:r>
        <w:rPr>
          <w:lang w:val="en_US" w:bidi="en_US"/>
        </w:rPr>
        <w:t>See how you translated the similar expression in 1:2 and 2:1.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{shall be} mixed with oil or wafers of unleavened bread {shall be}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{shall be}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{into}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{is}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2:4) or cooked on a griddle. (See 2:5)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2:5,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2:4–7. Alternate translation: [from these ingredients] or (2) the methods described in 2:4–7.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See how you translated this expression in 2:3.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phrase in 2:3.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{with}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{as} an offering of first {things"</w:t>
      </w:r>
    </w:p>
    <w:p>
      <w:pPr/>
      <w:r>
        <w:rPr>
          <w:lang w:val="en_US" w:bidi="en_US"/>
        </w:rPr>
      </w:r>
      <w:r>
        <w:rPr>
          <w:lang w:val="en_US" w:bidi="en_US"/>
        </w:rPr>
        <w:t>See how you translated the similar expression in 1:2,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See how you translated the similar expression in 1:9 and 2:2.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laws about how an Israelite might offer a peace offering. In a similar fashion to the burnt offerings described in Leviticus 1, here Yahweh provides laws for sacrifices of peace offerings consisting of a bovine, whether male or female (3:1–5), or a flock animal, whether a lamb (3:6–11) or a goat (3:12–16). The chapter ends with an enduring statute, applicable to any Israelite, regardless of age or location. This statute forbids consuming any fat or blood (3:17). In outline form, the structure of Chapter 3 is as follows: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peace offering (3:1–17)</w:t>
      </w:r>
      <w:r>
        <w:rPr>
          <w:lang w:val="en_US" w:bidi="en_US"/>
        </w:rPr>
      </w:r>
    </w:p>
    <w:p>
      <w:pPr>
        <w:pStyle w:val="ListNumber"/>
        <w:spacing w:line="240" w:lineRule="auto"/>
        <w:ind w:left="1440"/>
      </w:pPr>
      <w:r>
        <w:rPr>
          <w:lang w:val="en_US" w:bidi="en_US"/>
        </w:rPr>
      </w:r>
      <w:r>
        <w:rPr>
          <w:lang w:val="en_US" w:bidi="en_US"/>
        </w:rPr>
        <w:t>Offering a bovine (3:1–5)</w:t>
      </w:r>
      <w:r>
        <w:rPr>
          <w:lang w:val="en_US" w:bidi="en_US"/>
        </w:rPr>
      </w:r>
    </w:p>
    <w:p>
      <w:pPr>
        <w:pStyle w:val="ListNumber"/>
        <w:spacing w:line="240" w:lineRule="auto"/>
        <w:ind w:left="1440"/>
      </w:pPr>
      <w:r>
        <w:rPr>
          <w:lang w:val="en_US" w:bidi="en_US"/>
        </w:rPr>
      </w:r>
      <w:r>
        <w:rPr>
          <w:lang w:val="en_US" w:bidi="en_US"/>
        </w:rPr>
        <w:t>Offering a flock animal (3:6–16)</w:t>
      </w:r>
      <w:r>
        <w:rPr>
          <w:lang w:val="en_US" w:bidi="en_US"/>
        </w:rPr>
      </w:r>
    </w:p>
    <w:p>
      <w:pPr>
        <w:pStyle w:val="ListNumber"/>
        <w:spacing w:line="240" w:lineRule="auto"/>
        <w:ind w:left="1440"/>
      </w:pPr>
      <w:r>
        <w:rPr>
          <w:lang w:val="en_US" w:bidi="en_US"/>
        </w:rPr>
      </w:r>
      <w:r>
        <w:rPr>
          <w:lang w:val="en_US" w:bidi="en_US"/>
        </w:rPr>
        <w:t>Proscription against eating blood or fat (3:17)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Fat and the innards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r>
        <w:rPr>
          <w:lang w:val="en_US" w:bidi="en_US"/>
        </w:rPr>
      </w:r>
      <w:r>
        <w:rPr>
          <w:lang w:val="en_US" w:bidi="en_US"/>
        </w:rPr>
      </w:r>
    </w:p>
    <w:p>
      <w:pPr>
        <w:pStyle w:val="ListBullet"/>
        <w:spacing w:line="240" w:lineRule="auto"/>
        <w:ind w:left="720"/>
      </w:pPr>
      <w:r>
        <w:rPr>
          <w:lang w:val="en_US" w:bidi="en_US"/>
        </w:rPr>
      </w:r>
      <w:r>
        <w:rPr>
          <w:lang w:val="en_US" w:bidi="en_US"/>
        </w:rPr>
        <w:t>For bovine, sheep, and goats:</w:t>
      </w:r>
      <w:r>
        <w:rPr>
          <w:lang w:val="en_US" w:bidi="en_US"/>
        </w:rPr>
      </w:r>
    </w:p>
    <w:p>
      <w:pPr>
        <w:pStyle w:val="ListBullet"/>
        <w:spacing w:line="240" w:lineRule="auto"/>
        <w:ind w:left="720"/>
      </w:pPr>
      <w:r>
        <w:rPr>
          <w:lang w:val="en_US" w:bidi="en_US"/>
        </w:rPr>
      </w:r>
      <w:r>
        <w:rPr>
          <w:lang w:val="en_US" w:bidi="en_US"/>
        </w:rPr>
        <w:t>the fat covering the innards. This refers to what is known as caul fat, or the thin layer of fat that covers over all of the internal organs in the abdomen of bovines and flock animals. (See in 3:3–14)</w:t>
      </w:r>
      <w:r>
        <w:rPr>
          <w:lang w:val="en_US" w:bidi="en_US"/>
        </w:rPr>
      </w:r>
    </w:p>
    <w:p>
      <w:pPr>
        <w:pStyle w:val="ListBullet"/>
        <w:spacing w:line="240" w:lineRule="auto"/>
        <w:ind w:left="720"/>
      </w:pPr>
      <w:r>
        <w:rPr>
          <w:lang w:val="en_US" w:bidi="en_US"/>
        </w:rPr>
      </w:r>
      <w:r>
        <w:rPr>
          <w:lang w:val="en_US" w:bidi="en_US"/>
        </w:rPr>
        <w:t>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3:4–15)</w:t>
      </w:r>
      <w:r>
        <w:rPr>
          <w:lang w:val="en_US" w:bidi="en_US"/>
        </w:rPr>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r>
        <w:rPr>
          <w:lang w:val="en_US" w:bidi="en_US"/>
        </w:rPr>
      </w:r>
      <w:r>
        <w:rPr>
          <w:lang w:val="en_US" w:bidi="en_US"/>
        </w:rPr>
      </w:r>
    </w:p>
    <w:p>
      <w:pPr/>
      <w:r>
        <w:rPr>
          <w:lang w:val="en_US" w:bidi="en_US"/>
        </w:rPr>
      </w:r>
      <w:r>
        <w:rPr>
          <w:lang w:val="en_US" w:bidi="en_US"/>
        </w:rPr>
        <w:t>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3:9)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several ritual actions that are suggestive of deeper theological actions and must be understood in order to properly translate the chapter. They include: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laying of hands on an animal</w:t>
      </w:r>
      <w:r>
        <w:rPr>
          <w:lang w:val="en_US" w:bidi="en_US"/>
        </w:rPr>
      </w:r>
    </w:p>
    <w:p>
      <w:pPr>
        <w:pStyle w:val="ListNumber"/>
        <w:spacing w:line="240" w:lineRule="auto"/>
        <w:ind w:left="720"/>
      </w:pPr>
      <w:r>
        <w:rPr>
          <w:lang w:val="en_US" w:bidi="en_US"/>
        </w:rPr>
      </w:r>
      <w:r>
        <w:rPr>
          <w:lang w:val="en_US" w:bidi="en_US"/>
        </w:rPr>
        <w:t>the splashing and sprinkling of blood and</w:t>
      </w:r>
      <w:r>
        <w:rPr>
          <w:lang w:val="en_US" w:bidi="en_US"/>
        </w:rPr>
      </w:r>
    </w:p>
    <w:p>
      <w:pPr>
        <w:pStyle w:val="ListNumber"/>
        <w:spacing w:line="240" w:lineRule="auto"/>
        <w:ind w:left="720"/>
      </w:pPr>
      <w:r>
        <w:rPr>
          <w:lang w:val="en_US" w:bidi="en_US"/>
        </w:rPr>
      </w:r>
      <w:r>
        <w:rPr>
          <w:lang w:val="en_US" w:bidi="en_US"/>
        </w:rPr>
        <w:t>the act of burning a sacrifice in a way that causes smoke to go up.</w:t>
      </w:r>
      <w:r>
        <w:rPr>
          <w:lang w:val="en_US" w:bidi="en_US"/>
        </w:rPr>
      </w:r>
    </w:p>
    <w:p>
      <w:pPr>
        <w:pStyle w:val="ListNumber"/>
        <w:spacing w:line="240" w:lineRule="auto"/>
        <w:ind w:left="720"/>
      </w:pPr>
      <w:r>
        <w:rPr>
          <w:lang w:val="en_US" w:bidi="en_US"/>
        </w:rPr>
      </w:r>
      <w:r>
        <w:rPr>
          <w:lang w:val="en_US" w:bidi="en_US"/>
        </w:rPr>
        <w:t>Laying hands on the animal</w:t>
      </w:r>
      <w:r>
        <w:rPr>
          <w:lang w:val="en_US" w:bidi="en_US"/>
        </w:rPr>
      </w:r>
      <w:r>
        <w:rPr>
          <w:lang w:val="en_US" w:bidi="en_US"/>
        </w:rPr>
      </w:r>
    </w:p>
    <w:p>
      <w:pPr/>
      <w:r>
        <w:rPr>
          <w:lang w:val="en_US" w:bidi="en_US"/>
        </w:rPr>
      </w:r>
      <w:r>
        <w:rPr>
          <w:lang w:val="en_US" w:bidi="en_US"/>
        </w:rPr>
        <w:t>This chapter features the symbolic act of laying one’s hands on the head of the sacrificial animal. This action is linked to the acceptance of the animal as an appropriate sacrifice on the individual’s behalf. (See 1:4) As a symbolic act, the laying of hands apparently identifies the individual with the animal he is offering. The implication seems to be that the person is ritually placing his sins on the sacrificial animal so that God will forgive the sins when the animal is sacrificed.</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Splashing and sprinkling blood</w:t>
      </w:r>
      <w:r>
        <w:rPr>
          <w:lang w:val="en_US" w:bidi="en_US"/>
        </w:rPr>
      </w:r>
      <w:r>
        <w:rPr>
          <w:lang w:val="en_US" w:bidi="en_US"/>
        </w:rPr>
      </w:r>
    </w:p>
    <w:p>
      <w:pPr/>
      <w:r>
        <w:rPr>
          <w:lang w:val="en_US" w:bidi="en_US"/>
        </w:rPr>
      </w:r>
      <w:r>
        <w:rPr>
          <w:lang w:val="en_US" w:bidi="en_US"/>
        </w:rPr>
        <w:t>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1:5, 1:11 and 1:15) In Chapter 1 and Chapter 3, the blood appears to have been splashed or splattered against the side of the altar. (See 1:5, 1:11, and 3:2, 3:8, and 3:13) In chapters 4, 5, and 6, the blood will be sprinkled. (See 4:6, 4:17, 5:9, and 6:24) It may be put on the horns of the altar or poured out at the base of the altar. (See 4:7, 4:18, 4:25, 4:30, and 4:34) In the case of birds, the blood would be drained out or squeezed out on either the side of the altar or on the base of the altar. (See 1:15 and 5:9) The blood was the life of the animal. (See 17:11) It was given by God to purify ritually and to remove sin. In this chapter, the blood acts as a ritual detergent or soap with the special ability to cleanse people, sacred objects, and sacred spaces from the impurity of sin.</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Burning a sacrifice in a way that makes smoke rise</w:t>
      </w:r>
      <w:r>
        <w:rPr>
          <w:lang w:val="en_US" w:bidi="en_US"/>
        </w:rPr>
      </w:r>
      <w:r>
        <w:rPr>
          <w:lang w:val="en_US" w:bidi="en_US"/>
        </w:rPr>
      </w:r>
    </w:p>
    <w:p>
      <w:pPr/>
      <w:r>
        <w:rPr>
          <w:lang w:val="en_US" w:bidi="en_US"/>
        </w:rPr>
      </w:r>
      <w:r>
        <w:rPr>
          <w:lang w:val="en_US" w:bidi="en_US"/>
        </w:rPr>
        <w:t>As in Leviticus 1,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r>
        <w:rPr>
          <w:lang w:val="en_US" w:bidi="en_US"/>
        </w:rPr>
      </w:r>
    </w:p>
    <w:p>
      <w:pPr>
        <w:pStyle w:val="Heading4"/>
      </w:pPr>
      <w:r>
        <w:rPr>
          <w:lang w:val="en_US" w:bidi="en_US"/>
        </w:rPr>
        <w:t>Consuming blood or fat</w:t>
      </w:r>
      <w:r>
        <w:rPr>
          <w:lang w:val="en_US" w:bidi="en_US"/>
        </w:rPr>
      </w:r>
    </w:p>
    <w:p>
      <w:pPr/>
      <w:r>
        <w:rPr>
          <w:lang w:val="en_US" w:bidi="en_US"/>
        </w:rPr>
      </w:r>
      <w:r>
        <w:rPr>
          <w:lang w:val="en_US" w:bidi="en_US"/>
        </w:rPr>
        <w:t>Leviticus 3:17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7:26–27, 17:10–14, and 19:26) While the reason for forbidding the consumption of fat is not given in this chapter, it is presumed that these choice portions of rich fat were especially coveted and so belonged exclusively to Yahweh.</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two primary figures of speech that may prove difficult to translate but are important to understanding the chapter. They include: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phrase “to the face of the tent of meeting” and</w:t>
      </w:r>
      <w:r>
        <w:rPr>
          <w:lang w:val="en_US" w:bidi="en_US"/>
        </w:rPr>
      </w:r>
    </w:p>
    <w:p>
      <w:pPr>
        <w:pStyle w:val="ListNumber"/>
        <w:spacing w:line="240" w:lineRule="auto"/>
        <w:ind w:left="720"/>
      </w:pPr>
      <w:r>
        <w:rPr>
          <w:lang w:val="en_US" w:bidi="en_US"/>
        </w:rPr>
      </w:r>
      <w:r>
        <w:rPr>
          <w:lang w:val="en_US" w:bidi="en_US"/>
        </w:rPr>
        <w:t>the phrase “the sons of Aaron.”</w:t>
      </w:r>
      <w:r>
        <w:rPr>
          <w:lang w:val="en_US" w:bidi="en_US"/>
        </w:rPr>
      </w:r>
      <w:r>
        <w:rPr>
          <w:lang w:val="en_US" w:bidi="en_US"/>
        </w:rPr>
      </w:r>
    </w:p>
    <w:p>
      <w:pPr>
        <w:pStyle w:val="Heading4"/>
      </w:pPr>
      <w:r>
        <w:rPr>
          <w:lang w:val="en_US" w:bidi="en_US"/>
        </w:rPr>
        <w:t>“To the face of the tent of meeting”</w:t>
      </w:r>
      <w:r>
        <w:rPr>
          <w:lang w:val="en_US" w:bidi="en_US"/>
        </w:rPr>
      </w:r>
    </w:p>
    <w:p>
      <w:pPr/>
      <w:r>
        <w:rPr>
          <w:lang w:val="en_US" w:bidi="en_US"/>
        </w:rPr>
      </w:r>
      <w:r>
        <w:rPr>
          <w:lang w:val="en_US" w:bidi="en_US"/>
        </w:rPr>
        <w:t>As with the expression “the face of Yahweh,” the expression “to the face of the tent of meeting” (See 3:2)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3:2), but often the priests are simply called “the sons of Aaron.” (See 3:5, 3:8, and 3:13)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are written as a direct address to the people of God through Moses. Because in Chapter 3 the pronouns “his” and “he” refer to the person bringing an offering to Yahweh, those terms can be translated in the second person, as done in 1:2 and as the UST models, or they can be translated in the third person, as the ULT models. In the present chapter, with the exception of the second-person plural forms in the last verse (3:17), the author of Leviticus consistently uses third-person forms to refer to the individual who offers the sacrifices described. We recommend that you continue to use whichever forms and pronouns you have been using in the previous two chapters.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(See 3:1–14)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For this and similar expressions throughout this chapter, see how you translated the expression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{at}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See how you translated the similar expression in 1:5.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lang w:val="en_US" w:bidi="en_US"/>
        </w:rPr>
        <w:t>קָרְבָּנ֛⁠וֹ &amp; יַקְרִיבֶֽ⁠נּוּ</w:t>
      </w:r>
    </w:p>
    <w:p>
      <w:pPr/>
      <w:r>
        <w:rPr>
          <w:lang w:val="en_US" w:bidi="en_US"/>
        </w:rPr>
      </w:r>
      <w:r>
        <w:rPr>
          <w:b/>
          <w:lang w:val="en_US" w:bidi="en_US"/>
        </w:rPr>
        <w:t>"his offering &amp;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See how you translated this expression in 1:10.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lang w:val="en_US" w:bidi="en_US"/>
        </w:rPr>
        <w:t>הֽוּא־מַקְרִ֖יב אֶת־קָרְבָּנ֑⁠וֹ וְ⁠הִקְרִ֥יב אֹת֖⁠וֹ</w:t>
      </w:r>
    </w:p>
    <w:p>
      <w:pPr/>
      <w:r>
        <w:rPr>
          <w:lang w:val="en_US" w:bidi="en_US"/>
        </w:rPr>
      </w:r>
      <w:r>
        <w:rPr>
          <w:b/>
          <w:lang w:val="en_US" w:bidi="en_US"/>
        </w:rPr>
        <w:t>"he is presenting his offering &amp; then he shall present it"</w:t>
      </w:r>
    </w:p>
    <w:p>
      <w:pPr/>
      <w:r>
        <w:rPr>
          <w:lang w:val="en_US" w:bidi="en_US"/>
        </w:rPr>
      </w:r>
      <w:r>
        <w:rPr>
          <w:lang w:val="en_US" w:bidi="en_US"/>
        </w:rPr>
        <w:t>See how you handled the emphatic use of a verb and a related noun in 1:2. Specifically, see how you translated the similar form of this expression in 3:1.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3:2)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lang w:val="en_US" w:bidi="en_US"/>
        </w:rPr>
        <w:t>וְ⁠סָמַ֤ךְ אֶת־יָד⁠וֹ֙ עַל־רֹ֣אשׁ</w:t>
      </w:r>
    </w:p>
    <w:p>
      <w:pPr/>
      <w:r>
        <w:rPr>
          <w:lang w:val="en_US" w:bidi="en_US"/>
        </w:rPr>
      </w:r>
      <w:r>
        <w:rPr>
          <w:b/>
          <w:lang w:val="en_US" w:bidi="en_US"/>
        </w:rPr>
        <w:t>"And he shall lay his hand on the head of"</w:t>
      </w:r>
    </w:p>
    <w:p>
      <w:pPr/>
      <w:r>
        <w:rPr>
          <w:lang w:val="en_US" w:bidi="en_US"/>
        </w:rPr>
      </w:r>
      <w:r>
        <w:rPr>
          <w:lang w:val="en_US" w:bidi="en_US"/>
        </w:rPr>
        <w:t>This is a symbolic action. See how you translated this phrase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3:7–8.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lang w:val="en_US" w:bidi="en_US"/>
        </w:rPr>
        <w:t>קָרְבָּנ֑⁠וֹ וְ⁠הִקְרִיב֖⁠וֹ</w:t>
      </w:r>
    </w:p>
    <w:p>
      <w:pPr/>
      <w:r>
        <w:rPr>
          <w:lang w:val="en_US" w:bidi="en_US"/>
        </w:rPr>
      </w:r>
      <w:r>
        <w:rPr>
          <w:b/>
          <w:lang w:val="en_US" w:bidi="en_US"/>
        </w:rPr>
        <w:t>"his offering &amp; then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lang w:val="en_US" w:bidi="en_US"/>
        </w:rPr>
        <w:t>וְ⁠סָמַ֤ךְ אֶת־יָד⁠וֹ֙ עַל־רֹאשׁ֔⁠וֹ</w:t>
      </w:r>
    </w:p>
    <w:p>
      <w:pPr/>
      <w:r>
        <w:rPr>
          <w:lang w:val="en_US" w:bidi="en_US"/>
        </w:rPr>
      </w:r>
      <w:r>
        <w:rPr>
          <w:b/>
          <w:lang w:val="en_US" w:bidi="en_US"/>
        </w:rPr>
        <w:t>"And he shall lay his hand on its head"</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this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by reintroducing the narrative framing that was first used at the beginning of the book (“And Yahweh spoke to Moses …”). As such, Leviticus 4:1–5:13 should be taken as a discrete unit that is nonetheless connected to Leviticus 1–3 within the unit of Leviticus 1–7.</w:t>
      </w:r>
      <w:r>
        <w:rPr>
          <w:lang w:val="en_US" w:bidi="en_US"/>
        </w:rPr>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high priest (4:3–12)</w:t>
      </w:r>
      <w:r>
        <w:rPr>
          <w:lang w:val="en_US" w:bidi="en_US"/>
        </w:rPr>
      </w:r>
    </w:p>
    <w:p>
      <w:pPr>
        <w:pStyle w:val="ListNumber"/>
        <w:spacing w:line="240" w:lineRule="auto"/>
        <w:ind w:left="720"/>
      </w:pPr>
      <w:r>
        <w:rPr>
          <w:lang w:val="en_US" w:bidi="en_US"/>
        </w:rPr>
      </w:r>
      <w:r>
        <w:rPr>
          <w:lang w:val="en_US" w:bidi="en_US"/>
        </w:rPr>
        <w:t>the community as a whole (4:13–21)</w:t>
      </w:r>
      <w:r>
        <w:rPr>
          <w:lang w:val="en_US" w:bidi="en_US"/>
        </w:rPr>
      </w:r>
    </w:p>
    <w:p>
      <w:pPr>
        <w:pStyle w:val="ListNumber"/>
        <w:spacing w:line="240" w:lineRule="auto"/>
        <w:ind w:left="720"/>
      </w:pPr>
      <w:r>
        <w:rPr>
          <w:lang w:val="en_US" w:bidi="en_US"/>
        </w:rPr>
      </w:r>
      <w:r>
        <w:rPr>
          <w:lang w:val="en_US" w:bidi="en_US"/>
        </w:rPr>
        <w:t>a leader in the community (4:22–26)</w:t>
      </w:r>
      <w:r>
        <w:rPr>
          <w:lang w:val="en_US" w:bidi="en_US"/>
        </w:rPr>
      </w:r>
    </w:p>
    <w:p>
      <w:pPr>
        <w:pStyle w:val="ListNumber"/>
        <w:spacing w:line="240" w:lineRule="auto"/>
        <w:ind w:left="720"/>
      </w:pPr>
      <w:r>
        <w:rPr>
          <w:lang w:val="en_US" w:bidi="en_US"/>
        </w:rPr>
      </w:r>
      <w:r>
        <w:rPr>
          <w:lang w:val="en_US" w:bidi="en_US"/>
        </w:rPr>
        <w:t>an ordinary individual member of the community (4:27–35).</w:t>
      </w:r>
      <w:r>
        <w:rPr>
          <w:lang w:val="en_US" w:bidi="en_US"/>
        </w:rPr>
      </w:r>
      <w:r>
        <w:rPr>
          <w:lang w:val="en_US" w:bidi="en_US"/>
        </w:rPr>
      </w:r>
    </w:p>
    <w:p>
      <w:pPr/>
      <w:r>
        <w:rPr>
          <w:lang w:val="en_US" w:bidi="en_US"/>
        </w:rPr>
      </w:r>
      <w:r>
        <w:rPr>
          <w:lang w:val="en_US" w:bidi="en_US"/>
        </w:rPr>
        <w:t>Structurally, the whole of 4:1–5:13 could be visually represented as follows:</w:t>
      </w:r>
      <w:r>
        <w:rPr>
          <w:lang w:val="en_US" w:bidi="en_US"/>
        </w:rPr>
      </w:r>
    </w:p>
    <w:p>
      <w:pPr/>
      <w:r>
        <w:rPr>
          <w:lang w:val="en_US" w:bidi="en_US"/>
        </w:rPr>
      </w:r>
      <w:r>
        <w:rPr>
          <w:lang w:val="en_US" w:bidi="en_US"/>
        </w:rPr>
        <w:t>The Sin Offering (4:1–5:13)</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Sin Offerings for Unintentional Sins (4:1–35)</w:t>
      </w:r>
      <w:r>
        <w:rPr>
          <w:lang w:val="en_US" w:bidi="en_US"/>
        </w:rPr>
      </w:r>
    </w:p>
    <w:p>
      <w:pPr>
        <w:pStyle w:val="ListNumber"/>
        <w:spacing w:line="240" w:lineRule="auto"/>
        <w:ind w:left="1440"/>
      </w:pPr>
      <w:r>
        <w:rPr>
          <w:lang w:val="en_US" w:bidi="en_US"/>
        </w:rPr>
      </w:r>
      <w:r>
        <w:rPr>
          <w:lang w:val="en_US" w:bidi="en_US"/>
        </w:rPr>
        <w:t>scenario 1: The High Priest (4:3–12)</w:t>
      </w:r>
      <w:r>
        <w:rPr>
          <w:lang w:val="en_US" w:bidi="en_US"/>
        </w:rPr>
      </w:r>
    </w:p>
    <w:p>
      <w:pPr>
        <w:pStyle w:val="ListNumber"/>
        <w:spacing w:line="240" w:lineRule="auto"/>
        <w:ind w:left="1440"/>
      </w:pPr>
      <w:r>
        <w:rPr>
          <w:lang w:val="en_US" w:bidi="en_US"/>
        </w:rPr>
      </w:r>
      <w:r>
        <w:rPr>
          <w:lang w:val="en_US" w:bidi="en_US"/>
        </w:rPr>
        <w:t>scenario 2: The Community (4:13–21)</w:t>
      </w:r>
      <w:r>
        <w:rPr>
          <w:lang w:val="en_US" w:bidi="en_US"/>
        </w:rPr>
      </w:r>
    </w:p>
    <w:p>
      <w:pPr>
        <w:pStyle w:val="ListNumber"/>
        <w:spacing w:line="240" w:lineRule="auto"/>
        <w:ind w:left="1440"/>
      </w:pPr>
      <w:r>
        <w:rPr>
          <w:lang w:val="en_US" w:bidi="en_US"/>
        </w:rPr>
      </w:r>
      <w:r>
        <w:rPr>
          <w:lang w:val="en_US" w:bidi="en_US"/>
        </w:rPr>
        <w:t>scenario 3: A Leader (4:22–26)</w:t>
      </w:r>
      <w:r>
        <w:rPr>
          <w:lang w:val="en_US" w:bidi="en_US"/>
        </w:rPr>
      </w:r>
    </w:p>
    <w:p>
      <w:pPr>
        <w:pStyle w:val="ListNumber"/>
        <w:spacing w:line="240" w:lineRule="auto"/>
        <w:ind w:left="1440"/>
      </w:pPr>
      <w:r>
        <w:rPr>
          <w:lang w:val="en_US" w:bidi="en_US"/>
        </w:rPr>
      </w:r>
      <w:r>
        <w:rPr>
          <w:lang w:val="en_US" w:bidi="en_US"/>
        </w:rPr>
        <w:t>scenario 4: An Individual (4:27–35)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Graduated Sin Offering</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r>
        <w:rPr>
          <w:lang w:val="en_US" w:bidi="en_US"/>
        </w:rPr>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presenting a perfect animal to the priest (4:3, 14)</w:t>
      </w:r>
      <w:r>
        <w:rPr>
          <w:lang w:val="en_US" w:bidi="en_US"/>
        </w:rPr>
      </w:r>
    </w:p>
    <w:p>
      <w:pPr>
        <w:pStyle w:val="ListNumber"/>
        <w:spacing w:line="240" w:lineRule="auto"/>
        <w:ind w:left="1440"/>
      </w:pPr>
      <w:r>
        <w:rPr>
          <w:lang w:val="en_US" w:bidi="en_US"/>
        </w:rPr>
      </w:r>
      <w:r>
        <w:rPr>
          <w:lang w:val="en_US" w:bidi="en_US"/>
        </w:rPr>
        <w:t>for the high priest, a young bull (4:3)</w:t>
      </w:r>
      <w:r>
        <w:rPr>
          <w:lang w:val="en_US" w:bidi="en_US"/>
        </w:rPr>
      </w:r>
    </w:p>
    <w:p>
      <w:pPr>
        <w:pStyle w:val="ListNumber"/>
        <w:spacing w:line="240" w:lineRule="auto"/>
        <w:ind w:left="1440"/>
      </w:pPr>
      <w:r>
        <w:rPr>
          <w:lang w:val="en_US" w:bidi="en_US"/>
        </w:rPr>
      </w:r>
      <w:r>
        <w:rPr>
          <w:lang w:val="en_US" w:bidi="en_US"/>
        </w:rPr>
        <w:t>for the community, a young bull (4:13)</w:t>
      </w:r>
      <w:r>
        <w:rPr>
          <w:lang w:val="en_US" w:bidi="en_US"/>
        </w:rPr>
      </w:r>
    </w:p>
    <w:p>
      <w:pPr>
        <w:pStyle w:val="ListNumber"/>
        <w:spacing w:line="240" w:lineRule="auto"/>
        <w:ind w:left="1440"/>
      </w:pPr>
      <w:r>
        <w:rPr>
          <w:lang w:val="en_US" w:bidi="en_US"/>
        </w:rPr>
      </w:r>
      <w:r>
        <w:rPr>
          <w:lang w:val="en_US" w:bidi="en_US"/>
        </w:rPr>
        <w:t>for the leader, a male goat (4:23)</w:t>
      </w:r>
      <w:r>
        <w:rPr>
          <w:lang w:val="en_US" w:bidi="en_US"/>
        </w:rPr>
      </w:r>
    </w:p>
    <w:p>
      <w:pPr>
        <w:pStyle w:val="ListNumber"/>
        <w:spacing w:line="240" w:lineRule="auto"/>
        <w:ind w:left="1440"/>
      </w:pPr>
      <w:r>
        <w:rPr>
          <w:lang w:val="en_US" w:bidi="en_US"/>
        </w:rPr>
      </w:r>
      <w:r>
        <w:rPr>
          <w:lang w:val="en_US" w:bidi="en_US"/>
        </w:rPr>
        <w:t>for the individual, a male goat (4:28) or a female sheep (4:32)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bringing the animal to the tent of meeting (4:4, 14, 23, 28, 32)</w:t>
      </w:r>
      <w:r>
        <w:rPr>
          <w:lang w:val="en_US" w:bidi="en_US"/>
        </w:rPr>
      </w:r>
    </w:p>
    <w:p>
      <w:pPr>
        <w:pStyle w:val="ListNumber"/>
        <w:spacing w:line="240" w:lineRule="auto"/>
        <w:ind w:left="720"/>
      </w:pPr>
      <w:r>
        <w:rPr>
          <w:lang w:val="en_US" w:bidi="en_US"/>
        </w:rPr>
      </w:r>
      <w:r>
        <w:rPr>
          <w:lang w:val="en_US" w:bidi="en_US"/>
        </w:rPr>
        <w:t>laying hands on the animal (4:4, 15, 24, 29, 33)</w:t>
      </w:r>
      <w:r>
        <w:rPr>
          <w:lang w:val="en_US" w:bidi="en_US"/>
        </w:rPr>
      </w:r>
    </w:p>
    <w:p>
      <w:pPr>
        <w:pStyle w:val="ListNumber"/>
        <w:spacing w:line="240" w:lineRule="auto"/>
        <w:ind w:left="720"/>
      </w:pPr>
      <w:r>
        <w:rPr>
          <w:lang w:val="en_US" w:bidi="en_US"/>
        </w:rPr>
      </w:r>
      <w:r>
        <w:rPr>
          <w:lang w:val="en_US" w:bidi="en_US"/>
        </w:rPr>
        <w:t>killing the animal (4:4, 15, 24, 29, 33)</w:t>
      </w:r>
      <w:r>
        <w:rPr>
          <w:lang w:val="en_US" w:bidi="en_US"/>
        </w:rPr>
      </w:r>
    </w:p>
    <w:p>
      <w:pPr>
        <w:pStyle w:val="ListNumber"/>
        <w:spacing w:line="240" w:lineRule="auto"/>
        <w:ind w:left="720"/>
      </w:pPr>
      <w:r>
        <w:rPr>
          <w:lang w:val="en_US" w:bidi="en_US"/>
        </w:rPr>
      </w:r>
      <w:r>
        <w:rPr>
          <w:lang w:val="en_US" w:bidi="en_US"/>
        </w:rPr>
        <w:t>bringing the blood into the tent of meeting (4:5, 16)</w:t>
      </w:r>
      <w:r>
        <w:rPr>
          <w:lang w:val="en_US" w:bidi="en_US"/>
        </w:rPr>
      </w:r>
    </w:p>
    <w:p>
      <w:pPr>
        <w:pStyle w:val="ListNumber"/>
        <w:spacing w:line="240" w:lineRule="auto"/>
        <w:ind w:left="720"/>
      </w:pPr>
      <w:r>
        <w:rPr>
          <w:lang w:val="en_US" w:bidi="en_US"/>
        </w:rPr>
      </w:r>
      <w:r>
        <w:rPr>
          <w:lang w:val="en_US" w:bidi="en_US"/>
        </w:rPr>
        <w:t>sprinkling the blood seven times before Yahweh towards the curtain (4:6, 17)</w:t>
      </w:r>
      <w:r>
        <w:rPr>
          <w:lang w:val="en_US" w:bidi="en_US"/>
        </w:rPr>
      </w:r>
    </w:p>
    <w:p>
      <w:pPr>
        <w:pStyle w:val="ListNumber"/>
        <w:spacing w:line="240" w:lineRule="auto"/>
        <w:ind w:left="720"/>
      </w:pPr>
      <w:r>
        <w:rPr>
          <w:lang w:val="en_US" w:bidi="en_US"/>
        </w:rPr>
      </w:r>
      <w:r>
        <w:rPr>
          <w:lang w:val="en_US" w:bidi="en_US"/>
        </w:rPr>
        <w:t>putting some blood on each of the four horns of an altar (4:7, 18, 25, 30, 34)</w:t>
      </w:r>
      <w:r>
        <w:rPr>
          <w:lang w:val="en_US" w:bidi="en_US"/>
        </w:rPr>
      </w:r>
    </w:p>
    <w:p>
      <w:pPr>
        <w:pStyle w:val="ListNumber"/>
        <w:spacing w:line="240" w:lineRule="auto"/>
        <w:ind w:left="1440"/>
      </w:pPr>
      <w:r>
        <w:rPr>
          <w:lang w:val="en_US" w:bidi="en_US"/>
        </w:rPr>
      </w:r>
      <w:r>
        <w:rPr>
          <w:lang w:val="en_US" w:bidi="en_US"/>
        </w:rPr>
        <w:t>for the high priest and the community, the blood is applied to the horns of the incense altar (4:7, 18)</w:t>
      </w:r>
      <w:r>
        <w:rPr>
          <w:lang w:val="en_US" w:bidi="en_US"/>
        </w:rPr>
      </w:r>
    </w:p>
    <w:p>
      <w:pPr>
        <w:pStyle w:val="ListNumber"/>
        <w:spacing w:line="240" w:lineRule="auto"/>
        <w:ind w:left="1440"/>
      </w:pPr>
      <w:r>
        <w:rPr>
          <w:lang w:val="en_US" w:bidi="en_US"/>
        </w:rPr>
      </w:r>
      <w:r>
        <w:rPr>
          <w:lang w:val="en_US" w:bidi="en_US"/>
        </w:rPr>
        <w:t>for the leader and the individual, the blood is applied to the horns of the burnt offering altar (4:25, 30, 34)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pouring the rest of the blood out on the base of the burnt offering altar (4:8, 18, 25, 30, 34)</w:t>
      </w:r>
      <w:r>
        <w:rPr>
          <w:lang w:val="en_US" w:bidi="en_US"/>
        </w:rPr>
      </w:r>
    </w:p>
    <w:p>
      <w:pPr>
        <w:pStyle w:val="ListNumber"/>
        <w:spacing w:line="240" w:lineRule="auto"/>
        <w:ind w:left="1440"/>
      </w:pPr>
      <w:r>
        <w:rPr>
          <w:lang w:val="en_US" w:bidi="en_US"/>
        </w:rPr>
      </w:r>
      <w:r>
        <w:rPr>
          <w:lang w:val="en_US" w:bidi="en_US"/>
        </w:rPr>
        <w:t>properly butchering the animal into the fat portions (4:9–10, 19–20, 26, 31, 35)</w:t>
      </w:r>
      <w:r>
        <w:rPr>
          <w:lang w:val="en_US" w:bidi="en_US"/>
        </w:rPr>
      </w:r>
    </w:p>
    <w:p>
      <w:pPr>
        <w:pStyle w:val="ListNumber"/>
        <w:spacing w:line="240" w:lineRule="auto"/>
        <w:ind w:left="1440"/>
      </w:pPr>
      <w:r>
        <w:rPr>
          <w:lang w:val="en_US" w:bidi="en_US"/>
        </w:rPr>
      </w:r>
      <w:r>
        <w:rPr>
          <w:lang w:val="en_US" w:bidi="en_US"/>
        </w:rPr>
        <w:t>burning the fat portions and creating the pleasant-smelling smoke (4:10, 19–20, 26, 31, 35)</w:t>
      </w:r>
      <w:r>
        <w:rPr>
          <w:lang w:val="en_US" w:bidi="en_US"/>
        </w:rPr>
      </w:r>
    </w:p>
    <w:p>
      <w:pPr>
        <w:pStyle w:val="ListNumber"/>
        <w:spacing w:line="240" w:lineRule="auto"/>
        <w:ind w:left="1440"/>
      </w:pPr>
      <w:r>
        <w:rPr>
          <w:lang w:val="en_US" w:bidi="en_US"/>
        </w:rPr>
      </w:r>
      <w:r>
        <w:rPr>
          <w:lang w:val="en_US" w:bidi="en_US"/>
        </w:rPr>
        <w:t>bringing the rest of the sacrificed animal outside the camp to burn it (4:11–12, 21)</w:t>
      </w:r>
      <w:r>
        <w:rPr>
          <w:lang w:val="en_US" w:bidi="en_US"/>
        </w:rPr>
      </w:r>
      <w:r>
        <w:rPr>
          <w:lang w:val="en_US" w:bidi="en_US"/>
        </w:rPr>
      </w:r>
      <w:r>
        <w:rPr>
          <w:lang w:val="en_US" w:bidi="en_US"/>
        </w:rPr>
      </w:r>
      <w:r>
        <w:rPr>
          <w:lang w:val="en_US" w:bidi="en_US"/>
        </w:rPr>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r>
        <w:rPr>
          <w:lang w:val="en_US" w:bidi="en_US"/>
        </w:rPr>
      </w:r>
    </w:p>
    <w:p>
      <w:pPr>
        <w:pStyle w:val="ListNumber"/>
        <w:spacing w:line="240" w:lineRule="auto"/>
        <w:ind w:left="720"/>
      </w:pPr>
      <w:r>
        <w:rPr>
          <w:lang w:val="en_US" w:bidi="en_US"/>
        </w:rPr>
      </w:r>
      <w:r>
        <w:rPr>
          <w:lang w:val="en_US" w:bidi="en_US"/>
        </w:rPr>
        <w:t>the three-fold use of the term “guilt”</w:t>
      </w:r>
      <w:r>
        <w:rPr>
          <w:lang w:val="en_US" w:bidi="en_US"/>
        </w:rPr>
      </w:r>
    </w:p>
    <w:p>
      <w:pPr>
        <w:pStyle w:val="ListNumber"/>
        <w:spacing w:line="240" w:lineRule="auto"/>
        <w:ind w:left="720"/>
      </w:pPr>
      <w:r>
        <w:rPr>
          <w:lang w:val="en_US" w:bidi="en_US"/>
        </w:rPr>
      </w:r>
      <w:r>
        <w:rPr>
          <w:lang w:val="en_US" w:bidi="en_US"/>
        </w:rPr>
        <w:t>the symbolic action of sprinkling or applying blood</w:t>
      </w:r>
      <w:r>
        <w:rPr>
          <w:lang w:val="en_US" w:bidi="en_US"/>
        </w:rPr>
      </w:r>
    </w:p>
    <w:p>
      <w:pPr>
        <w:pStyle w:val="ListNumber"/>
        <w:spacing w:line="240" w:lineRule="auto"/>
        <w:ind w:left="720"/>
      </w:pPr>
      <w:r>
        <w:rPr>
          <w:lang w:val="en_US" w:bidi="en_US"/>
        </w:rPr>
      </w:r>
      <w:r>
        <w:rPr>
          <w:lang w:val="en_US" w:bidi="en_US"/>
        </w:rPr>
        <w:t>the location and purposes of the various altars and sacred objects such as the curtain</w:t>
      </w:r>
      <w:r>
        <w:rPr>
          <w:lang w:val="en_US" w:bidi="en_US"/>
        </w:rPr>
      </w:r>
    </w:p>
    <w:p>
      <w:pPr>
        <w:pStyle w:val="ListNumber"/>
        <w:spacing w:line="240" w:lineRule="auto"/>
        <w:ind w:left="720"/>
      </w:pPr>
      <w:r>
        <w:rPr>
          <w:lang w:val="en_US" w:bidi="en_US"/>
        </w:rPr>
      </w:r>
      <w:r>
        <w:rPr>
          <w:lang w:val="en_US" w:bidi="en_US"/>
        </w:rPr>
        <w:t>the grounds for removing the portions of the sacrifice that are not burned as sacrifices to Yahweh.</w:t>
      </w:r>
      <w:r>
        <w:rPr>
          <w:lang w:val="en_US" w:bidi="en_US"/>
        </w:rPr>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r>
        <w:rPr>
          <w:lang w:val="en_US" w:bidi="en_US"/>
        </w:rPr>
      </w:r>
    </w:p>
    <w:p>
      <w:pPr/>
      <w:r>
        <w:rPr>
          <w:lang w:val="en_US" w:bidi="en_US"/>
        </w:rPr>
      </w:r>
      <w:r>
        <w:rPr>
          <w:b/>
          <w:lang w:val="en_US" w:bidi="en_US"/>
        </w:rPr>
        <w:t>(1) The purification offering</w:t>
      </w:r>
      <w:r>
        <w:rPr>
          <w:lang w:val="en_US" w:bidi="en_US"/>
        </w:rPr>
      </w:r>
    </w:p>
    <w:p>
      <w:pPr/>
      <w:r>
        <w:rPr>
          <w:lang w:val="en_US" w:bidi="en_US"/>
        </w:rPr>
      </w:r>
      <w:r>
        <w:rPr>
          <w:lang w:val="en_US" w:bidi="en_US"/>
        </w:rPr>
        <w:t>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Leviticus 1–7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r>
        <w:rPr>
          <w:lang w:val="en_US" w:bidi="en_US"/>
        </w:rPr>
      </w:r>
    </w:p>
    <w:p>
      <w:pPr/>
      <w:r>
        <w:rPr>
          <w:lang w:val="en_US" w:bidi="en_US"/>
        </w:rPr>
      </w:r>
      <w:r>
        <w:rPr>
          <w:b/>
          <w:lang w:val="en_US" w:bidi="en_US"/>
        </w:rPr>
        <w:t>(2) The mistake or the unintentional sin</w:t>
      </w:r>
      <w:r>
        <w:rPr>
          <w:lang w:val="en_US" w:bidi="en_US"/>
        </w:rPr>
      </w:r>
    </w:p>
    <w:p>
      <w:pPr/>
      <w:r>
        <w:rPr>
          <w:lang w:val="en_US" w:bidi="en_US"/>
        </w:rPr>
      </w:r>
      <w:r>
        <w:rPr>
          <w:lang w:val="en_US" w:bidi="en_US"/>
        </w:rPr>
        <w:t>The noun translated as “mistake” (4:2, 4:22, and 4:27 and the use of the phrase “by mistake”) is related to the verb translated as “to err mistakenly.” (See 4:13) These terms refer to actions by which a person unintentionally does something that incurs guilt before Yahweh. Even while they are unintentional, the actions are still considered to be sins, and so they actively defile the sanctuary and the sacred items. (See 4:1, 4:3, 4:22, and 4:27–28) Specifically, these actions are violations of Yahweh’s commandments, whether positive instructions or negative injunctions. (See the note on the phrase “to sin … from any of the commands of Yahweh which will not be done” in 4:2, 4:13, 4:22, and 4:27) The unintentional nature of these actions is emphasized by the descriptions given in 4:13 and 4:23.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Chapter 4, the author of Leviticus uses the verb “to become guilty” and the related abstract noun “guilt.” (See 4:3, 4:13, 4:22, and 4:27) These terms refer to either the internal feeling of having done wrong, or to a legal state of needing to provide restitution for one’s actions, or perhaps both. If your language uses different terms for these, consider using them both in these contexts where the terms appear.</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1:5, 1:11, 3:2, 3:8, and 3:13) In 5 and 6, the blood is “sprinkled” towards the curtain that divided the courtyard of the tent of meeting from the Holy of Holies. (See 4:6, 4:17, 5:9, and 6:24) There it is “put” on the horns of either the incense altar or the altar of the burnt offerings or “poured out” at the base of the altar of burnt offerings. (See 4:7, 4:18, 4:25, 4:30, and 4:34) In the case of birds, the blood is “drained out” or “squeezed out” on either the side of the altar or on the base of the altar. (See 1:15 and 5:9) As explained in previous chapters, the blood, being the life of the animal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4"/>
      </w:pPr>
      <w:r>
        <w:rPr>
          <w:lang w:val="en_US" w:bidi="en_US"/>
        </w:rPr>
        <w:t>Fat and Internal Organs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4:10, 4:31, and 4:35 make clear, the fat portions and internal organs that were to be removed for burning in the purification offering are the same as those offered in the peace offerings. (See 3:3–4, 3:9–10, and 3:14–15 and the Introduction to chapter 3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r>
        <w:rPr>
          <w:lang w:val="en_US" w:bidi="en_US"/>
        </w:rPr>
      </w:r>
    </w:p>
    <w:p>
      <w:pPr>
        <w:pStyle w:val="Heading4"/>
      </w:pPr>
      <w:r>
        <w:rPr>
          <w:lang w:val="en_US" w:bidi="en_US"/>
        </w:rPr>
        <w:t>The “Clean Place” (4:12)</w:t>
      </w:r>
      <w:r>
        <w:rPr>
          <w:lang w:val="en_US" w:bidi="en_US"/>
        </w:rPr>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(4:12 and 4:21).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4"/>
      </w:pPr>
      <w:r>
        <w:rPr>
          <w:lang w:val="en_US" w:bidi="en_US"/>
        </w:rPr>
        <w:t>The various altars and the sacred curtain</w:t>
      </w:r>
      <w:r>
        <w:rPr>
          <w:lang w:val="en_US" w:bidi="en_US"/>
        </w:rPr>
      </w:r>
    </w:p>
    <w:p>
      <w:pPr/>
      <w:r>
        <w:rPr>
          <w:lang w:val="en_US" w:bidi="en_US"/>
        </w:rPr>
      </w:r>
      <w:r>
        <w:rPr>
          <w:lang w:val="en_US" w:bidi="en_US"/>
        </w:rPr>
        <w:t>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4:3–4, 4:14–15, and 4:24–33) The blood of the animal was then brought into the tent of meeting, into the courtyard that resided inside the outer partitions of the tent. (See 4:5, 4:16, 4:25, 4:30, and 4:34)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4:6, 4:17, and 4:25)</w:t>
      </w:r>
      <w:r>
        <w:rPr>
          <w:lang w:val="en_US" w:bidi="en_US"/>
        </w:rPr>
      </w:r>
    </w:p>
    <w:p>
      <w:pPr/>
      <w:r>
        <w:rPr>
          <w:lang w:val="en_US" w:bidi="en_US"/>
        </w:rPr>
      </w:r>
      <w:r>
        <w:rPr>
          <w:lang w:val="en_US" w:bidi="en_US"/>
        </w:rPr>
        <w:t>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4:5, 4:16, 4:25, 4:30, and 4:34)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4:25, 4:30, and 4:34) No explanation is given for this distinction. The altar of the burnt offering is described as being “at the entrance to the tent of meeting,” (See: Leviticus 1:5, 4:7, and 4:18) whereas the incense altar is only ambiguously located “to the face of Yahweh in the tent of meeting.” (See 4:7) As such, the precise location of the incense altar is debated. This is the geography of the tent of meeting as is relevant for Leviticus 4.</w:t>
      </w:r>
      <w:r>
        <w:rPr>
          <w:lang w:val="en_US" w:bidi="en_US"/>
        </w:rPr>
      </w:r>
    </w:p>
    <w:p>
      <w:pPr>
        <w:pStyle w:val="Heading4"/>
      </w:pPr>
      <w:r>
        <w:rPr>
          <w:lang w:val="en_US" w:bidi="en_US"/>
        </w:rPr>
        <w:t>Disposing of the portions of the sacrifice that are not burned</w:t>
      </w:r>
      <w:r>
        <w:rPr>
          <w:lang w:val="en_US" w:bidi="en_US"/>
        </w:rPr>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(4:12 and 4:21). These portions of the sacrifice included the skin, head, legs, innards (probably referring specifically to the intestines and stomach), and any feces of the animal. (See 4:11–12 and also 4:20)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r>
        <w:rPr>
          <w:lang w:val="en_US" w:bidi="en_US"/>
        </w:rPr>
      </w:r>
    </w:p>
    <w:p>
      <w:pPr>
        <w:pStyle w:val="Heading4"/>
      </w:pPr>
      <w:r>
        <w:rPr>
          <w:lang w:val="en_US" w:bidi="en_US"/>
        </w:rPr>
        <w:t>“To the face of …”</w:t>
      </w:r>
      <w:r>
        <w:rPr>
          <w:lang w:val="en_US" w:bidi="en_US"/>
        </w:rPr>
      </w:r>
    </w:p>
    <w:p>
      <w:pPr/>
      <w:r>
        <w:rPr>
          <w:lang w:val="en_US" w:bidi="en_US"/>
        </w:rPr>
      </w:r>
      <w:r>
        <w:rPr>
          <w:lang w:val="en_US" w:bidi="en_US"/>
        </w:rPr>
        <w:t>As with the expression “to the face of Yahweh,” the expression “to the face of the tent of meeting” simply means “before” the tent of meeting. (4:14) That is, it refers to the location directly in front of the interior tent, in its courtyard. Likewise, the similar expression “the face of the curtain” simply means “the front of” the sacred curtain or perhaps “in the direction of” the curtain. (See 4:6 and 4:17)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r>
        <w:rPr>
          <w:lang w:val="en_US" w:bidi="en_US"/>
        </w:rPr>
      </w:r>
    </w:p>
    <w:p>
      <w:pPr>
        <w:pStyle w:val="Heading4"/>
      </w:pPr>
      <w:r>
        <w:rPr>
          <w:lang w:val="en_US" w:bidi="en_US"/>
        </w:rPr>
        <w:t>The expression “to sin … from any of the commands of Yahweh which will not be done”</w:t>
      </w:r>
      <w:r>
        <w:rPr>
          <w:lang w:val="en_US" w:bidi="en_US"/>
        </w:rPr>
      </w:r>
    </w:p>
    <w:p>
      <w:pPr/>
      <w:r>
        <w:rPr>
          <w:lang w:val="en_US" w:bidi="en_US"/>
        </w:rPr>
      </w:r>
      <w:r>
        <w:rPr>
          <w:lang w:val="en_US" w:bidi="en_US"/>
        </w:rPr>
        <w:t>Several times in this chapter, the author of Leviticus uses the expression “commands of Yahweh which will not be done” to refer to the commands of Yahweh against doing certain actions. (See 4:2, 4:13, 4:22, 4:27)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r>
        <w:rPr>
          <w:lang w:val="en_US" w:bidi="en_US"/>
        </w:rPr>
      </w:r>
    </w:p>
    <w:p>
      <w:pPr>
        <w:pStyle w:val="Heading4"/>
      </w:pPr>
      <w:r>
        <w:rPr>
          <w:lang w:val="en_US" w:bidi="en_US"/>
        </w:rPr>
        <w:t>The expression “to lift up”</w:t>
      </w:r>
      <w:r>
        <w:rPr>
          <w:lang w:val="en_US" w:bidi="en_US"/>
        </w:rPr>
      </w:r>
    </w:p>
    <w:p>
      <w:pPr/>
      <w:r>
        <w:rPr>
          <w:lang w:val="en_US" w:bidi="en_US"/>
        </w:rPr>
      </w:r>
      <w:r>
        <w:rPr>
          <w:lang w:val="en_US" w:bidi="en_US"/>
        </w:rPr>
        <w:t>Three times in this chapter, the author of Leviticus uses the expression “to lift up” to refer to the process of removing fat from an animal that has been killed to be a sacrifice to Yahweh. (See 4:8, 4:10, and 4:19)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r>
        <w:rPr>
          <w:lang w:val="en_US" w:bidi="en_US"/>
        </w:rPr>
      </w:r>
    </w:p>
    <w:p>
      <w:pPr>
        <w:pStyle w:val="Heading4"/>
      </w:pPr>
      <w:r>
        <w:rPr>
          <w:lang w:val="en_US" w:bidi="en_US"/>
        </w:rPr>
        <w:t>“The anointed priest”</w:t>
      </w:r>
      <w:r>
        <w:rPr>
          <w:lang w:val="en_US" w:bidi="en_US"/>
        </w:rPr>
      </w:r>
    </w:p>
    <w:p>
      <w:pPr/>
      <w:r>
        <w:rPr>
          <w:lang w:val="en_US" w:bidi="en_US"/>
        </w:rPr>
      </w:r>
      <w:r>
        <w:rPr>
          <w:lang w:val="en_US" w:bidi="en_US"/>
        </w:rPr>
        <w:t>Three times in Chapter 4, the author of Leviticus uses the expression “the anointed priest” to refer to the high priest. (See 4:3, 4:5, and 4:16)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r>
        <w:rPr>
          <w:lang w:val="en_US" w:bidi="en_US"/>
        </w:rPr>
      </w:r>
    </w:p>
    <w:p>
      <w:pPr>
        <w:pStyle w:val="Heading4"/>
      </w:pPr>
      <w:r>
        <w:rPr>
          <w:lang w:val="en_US" w:bidi="en_US"/>
        </w:rPr>
        <w:t>To “burn in a way that makes smoke go up”</w:t>
      </w:r>
      <w:r>
        <w:rPr>
          <w:lang w:val="en_US" w:bidi="en_US"/>
        </w:rPr>
      </w:r>
    </w:p>
    <w:p>
      <w:pPr/>
      <w:r>
        <w:rPr>
          <w:lang w:val="en_US" w:bidi="en_US"/>
        </w:rPr>
      </w:r>
      <w:r>
        <w:rPr>
          <w:lang w:val="en_US" w:bidi="en_US"/>
        </w:rPr>
        <w:t>As in the previous chapters, the language of “causing” the sacrifice “to become smoke on the altar” pictures the sacrifice as being converted to smoke by the fire of the altar and arising to Yahweh in heaven, where he would smell the pleasant aroma of the burning sacrifice. (See 4:10, 4:19, 4:26, 4:31, and 4:35)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direct address to the people of God through Moses. Because in this chapter the pronouns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used with the related noun that is translated as “offering,” just as the verb “to sin” is used with the related noun that is translated as “sin.” (See 3:1, 4:3, 4:14, 4:23, 4:28, and 4:35)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lang w:val="en_US" w:bidi="en_US"/>
        </w:rPr>
        <w:t>וְ⁠סָמַ֤ךְ אֶת־יָד⁠וֹ֙ עַל־רֹ֣אשׁ הַ⁠פָּ֔ר</w:t>
      </w:r>
    </w:p>
    <w:p>
      <w:pPr/>
      <w:r>
        <w:rPr>
          <w:lang w:val="en_US" w:bidi="en_US"/>
        </w:rPr>
      </w:r>
      <w:r>
        <w:rPr>
          <w:b/>
          <w:lang w:val="en_US" w:bidi="en_US"/>
        </w:rPr>
        <w:t>"And he shall lay his hand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lang w:val="en_US" w:bidi="en_US"/>
        </w:rPr>
        <w:t>וְ⁠שָׁחַ֥ט אֶת־הַ⁠פָּ֖ר לִ⁠פְנֵ֥י יְהוָֽה</w:t>
      </w:r>
    </w:p>
    <w:p>
      <w:pPr/>
      <w:r>
        <w:rPr>
          <w:lang w:val="en_US" w:bidi="en_US"/>
        </w:rPr>
      </w:r>
      <w:r>
        <w:rPr>
          <w:b/>
          <w:lang w:val="en_US" w:bidi="en_US"/>
        </w:rPr>
        <w:t>"and he shall slaughter the bull to the face of Yahweh"</w:t>
      </w:r>
    </w:p>
    <w:p>
      <w:pPr/>
      <w:r>
        <w:rPr>
          <w:lang w:val="en_US" w:bidi="en_US"/>
        </w:rPr>
      </w:r>
      <w:r>
        <w:rPr>
          <w:lang w:val="en_US" w:bidi="en_US"/>
        </w:rPr>
        <w:t>See how you translated the similar phrase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Exodus 30:1–10.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3:4, 3:10, and 3:15,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3:3–4.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4:8–9.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This list of animal parts tells the reader what is meant by the expression “all of the bull” in 4:12. You could include this information if that would be helpful to your readers. Consider using a phrase to indicate that this list introduces the subject of the verse, which will be restated in 4:12.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1:16.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4:13.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the similar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lang w:val="en_US" w:bidi="en_US"/>
        </w:rPr>
        <w:t>הַֽ⁠חַטָּ֔את אֲשֶׁ֥ר חָטְא֖וּ</w:t>
      </w:r>
    </w:p>
    <w:p>
      <w:pPr/>
      <w:r>
        <w:rPr>
          <w:lang w:val="en_US" w:bidi="en_US"/>
        </w:rPr>
      </w:r>
      <w:r>
        <w:rPr>
          <w:b/>
          <w:lang w:val="en_US" w:bidi="en_US"/>
        </w:rPr>
        <w:t>"the sin that they sinned"</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lang w:val="en_US" w:bidi="en_US"/>
        </w:rPr>
        <w:t>פַּ֤ר בֶּן־בָּקָר֙</w:t>
      </w:r>
    </w:p>
    <w:p>
      <w:pPr/>
      <w:r>
        <w:rPr>
          <w:lang w:val="en_US" w:bidi="en_US"/>
        </w:rPr>
      </w:r>
      <w:r>
        <w:rPr>
          <w:b/>
          <w:lang w:val="en_US" w:bidi="en_US"/>
        </w:rPr>
        <w:t>"a bull, a son of the cattle"</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lang w:val="en_US" w:bidi="en_US"/>
        </w:rPr>
        <w:t>וְ֠⁠סָמְכוּ זִקְנֵ֨י הָ⁠עֵדָ֧ה אֶת־יְדֵי⁠הֶ֛ם עַל־רֹ֥אשׁ הַ⁠פָּ֖ר</w:t>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See how you translated the similar expression in 1:5.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lang w:val="en_US" w:bidi="en_US"/>
        </w:rPr>
        <w:t>וְ⁠הִזָּ֞ה שֶׁ֤בַע פְּעָמִים֙ לִ⁠פְנֵ֣י יְהוָ֔ה אֵ֖ת פְּנֵ֥י הַ⁠פָּרֹֽכֶת</w:t>
      </w:r>
    </w:p>
    <w:p>
      <w:pPr/>
      <w:r>
        <w:rPr>
          <w:lang w:val="en_US" w:bidi="en_US"/>
        </w:rPr>
      </w:r>
      <w:r>
        <w:rPr>
          <w:b/>
          <w:lang w:val="en_US" w:bidi="en_US"/>
        </w:rPr>
        <w:t>"and he shall sprinkle {it} seven times to the face of Yahweh, toward the face of the curtain"</w:t>
      </w:r>
    </w:p>
    <w:p>
      <w:pPr/>
      <w:r>
        <w:rPr>
          <w:lang w:val="en_US" w:bidi="en_US"/>
        </w:rPr>
      </w:r>
      <w:r>
        <w:rPr>
          <w:lang w:val="en_US" w:bidi="en_US"/>
        </w:rPr>
        <w:t>See how you translated these expressions in 4:6.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4:18–20,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{is} to the face of Yahweh, which {is}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4:7.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4:8–9.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See how you translated the similar expression in 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4:3–12,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1:4.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4:12,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4:20 instructs the community to prepare the bull in the same manner that the high priest prepared the bull for his sin offering (in 4:8–10), here </w:t>
      </w:r>
      <w:r>
        <w:rPr>
          <w:b/>
          <w:lang w:val="en_US" w:bidi="en_US"/>
        </w:rPr>
        <w:t>the bull</w:t>
      </w:r>
      <w:r>
        <w:rPr>
          <w:lang w:val="en_US" w:bidi="en_US"/>
        </w:rPr>
        <w:t xml:space="preserve"> implies the pieces of the bull that are not burned on the altar, as listed in 4:11.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lang w:val="en_US" w:bidi="en_US"/>
        </w:rPr>
        <w:t>וְ⁠סָמַ֤ךְ יָד⁠וֹ֙ עַל־רֹ֣אשׁ הַ⁠שָּׂעִ֔יר</w:t>
      </w:r>
    </w:p>
    <w:p>
      <w:pPr/>
      <w:r>
        <w:rPr>
          <w:lang w:val="en_US" w:bidi="en_US"/>
        </w:rPr>
      </w:r>
      <w:r>
        <w:rPr>
          <w:b/>
          <w:lang w:val="en_US" w:bidi="en_US"/>
        </w:rPr>
        <w:t>"And he shall lay his hand on the head of the buck"</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3:14–15.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4:20. See how you handled the term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{thing}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Here, words are being repeated for emphasis. See how you translated the similar phrase in 4:23.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4:20,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handled this expression involving an abstract noun in 1:4 and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lang w:val="en_US" w:bidi="en_US"/>
        </w:rPr>
        <w:t>וְ⁠סָמַךְ֙ אֶת־יָד֔⁠וֹ עַ֖ל רֹ֣אשׁ הַֽ⁠חַטָּ֑את</w:t>
      </w:r>
    </w:p>
    <w:p>
      <w:pPr/>
      <w:r>
        <w:rPr>
          <w:lang w:val="en_US" w:bidi="en_US"/>
        </w:rPr>
      </w:r>
      <w:r>
        <w:rPr>
          <w:b/>
          <w:lang w:val="en_US" w:bidi="en_US"/>
        </w:rPr>
        <w:t>"And he shall lay his hand on the head of the sin offering"</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4:7, 4:18, 4:25, and 4:30.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4:31,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4:26 and 4:31, the phrase </w:t>
      </w:r>
      <w:r>
        <w:rPr>
          <w:b/>
          <w:lang w:val="en_US" w:bidi="en_US"/>
        </w:rPr>
        <w:t>all of its fat</w:t>
      </w:r>
      <w:r>
        <w:rPr>
          <w:lang w:val="en_US" w:bidi="en_US"/>
        </w:rPr>
        <w:t xml:space="preserve"> implies the fat portions of the lamb described in the laws for peace offerings in 3:9–10.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lang w:val="en_US" w:bidi="en_US"/>
        </w:rPr>
        <w:t>וְ⁠כִפֶּ֨ר עָלָ֧י⁠ו הַ⁠כֹּהֵ֛ן עַל־חַטָּאת֥⁠וֹ</w:t>
      </w:r>
    </w:p>
    <w:p>
      <w:pPr/>
      <w:r>
        <w:rPr>
          <w:lang w:val="en_US" w:bidi="en_US"/>
        </w:rPr>
      </w:r>
      <w:r>
        <w:rPr>
          <w:b/>
          <w:lang w:val="en_US" w:bidi="en_US"/>
        </w:rPr>
        <w:t>"And the priest will make atonement for him for his sin"</w:t>
      </w:r>
    </w:p>
    <w:p>
      <w:pPr/>
      <w:r>
        <w:rPr>
          <w:lang w:val="en_US" w:bidi="en_US"/>
        </w:rPr>
      </w:r>
      <w:r>
        <w:rPr>
          <w:lang w:val="en_US" w:bidi="en_US"/>
        </w:rPr>
        <w:t>See how you handled this expression involving an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lang w:val="en_US" w:bidi="en_US"/>
        </w:rPr>
        <w:t>עַ֖ל אִשֵּׁ֣י יְהוָ֑ה</w:t>
      </w:r>
    </w:p>
    <w:p>
      <w:pPr/>
      <w:r>
        <w:rPr>
          <w:lang w:val="en_US" w:bidi="en_US"/>
        </w:rPr>
      </w:r>
      <w:r>
        <w:rPr>
          <w:b/>
          <w:lang w:val="en_US" w:bidi="en_US"/>
        </w:rPr>
        <w:t>"above the gifts of Yahweh"</w:t>
      </w:r>
    </w:p>
    <w:p>
      <w:pPr/>
      <w:r>
        <w:rPr>
          <w:lang w:val="en_US" w:bidi="en_US"/>
        </w:rPr>
      </w:r>
      <w:r>
        <w:rPr>
          <w:lang w:val="en_US" w:bidi="en_US"/>
        </w:rPr>
        <w:t>See how you translated the similar possessive expressions in 2:3 and 2:10.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discussed in the Leviticus 4 Chapter Introduction, because of the narrative framings in 4:1 and 5:14, Leviticus 4:1–5:12 should be taken as a discrete unit that is nonetheless connected to Leviticus 1–3 within the unit of Leviticus 1–7.</w:t>
      </w:r>
      <w:r>
        <w:rPr>
          <w:lang w:val="en_US" w:bidi="en_US"/>
        </w:rPr>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(5:1) is used to start a new series of hypothetical scenarios (as in 2:1) in which a person becomes guilty and is in need of a sacrifice to atone for their sin. In 5:1–13, the individual’s guilt requires him to offer a purification offering, as was the case in Chapter 4.</w:t>
      </w:r>
      <w:r>
        <w:rPr>
          <w:lang w:val="en_US" w:bidi="en_US"/>
        </w:rPr>
      </w:r>
    </w:p>
    <w:p>
      <w:pPr/>
      <w:r>
        <w:rPr>
          <w:lang w:val="en_US" w:bidi="en_US"/>
        </w:rPr>
      </w:r>
      <w:r>
        <w:rPr>
          <w:lang w:val="en_US" w:bidi="en_US"/>
        </w:rPr>
        <w:t>However, because of the reintroduction of the narrative framing where Yahweh speaks to Moses (see 5:14), the scenarios covered in 5:14–19 and continuing into 6:1–7 cover cases where the individual’s guilt requires him to offer a guilt offering. Whereas the purification offering was explained in the introduction to the previous chapter, the guilt offering is described below. The basic structure of this chapter is outlined as follows: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The Sin Offering (4:1–5:13)</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1: a person breaks Yahweh’s commandments regarding holy objects</w:t>
      </w:r>
      <w:r>
        <w:rPr>
          <w:lang w:val="en_US" w:bidi="en_US"/>
        </w:rPr>
      </w:r>
    </w:p>
    <w:p>
      <w:pPr>
        <w:pStyle w:val="ListNumber"/>
        <w:spacing w:line="240" w:lineRule="auto"/>
        <w:ind w:left="1440"/>
      </w:pPr>
      <w:r>
        <w:rPr>
          <w:lang w:val="en_US" w:bidi="en_US"/>
        </w:rPr>
      </w:r>
      <w:r>
        <w:rPr>
          <w:lang w:val="en_US" w:bidi="en_US"/>
        </w:rPr>
        <w:t>scenario 2: a person unintentionally breaks one of Yahweh’s commandments (5:17–19)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r>
        <w:rPr>
          <w:lang w:val="en_US" w:bidi="en_US"/>
        </w:rPr>
      </w:r>
    </w:p>
    <w:p>
      <w:pPr/>
      <w:r>
        <w:rPr>
          <w:lang w:val="en_US" w:bidi="en_US"/>
        </w:rPr>
      </w:r>
      <w:r>
        <w:rPr>
          <w:lang w:val="en_US" w:bidi="en_US"/>
        </w:rPr>
        <w:t>(1) Unclean</w:t>
      </w:r>
      <w:r>
        <w:rPr>
          <w:lang w:val="en_US" w:bidi="en_US"/>
        </w:rPr>
      </w:r>
    </w:p>
    <w:p>
      <w:pPr/>
      <w:r>
        <w:rPr>
          <w:lang w:val="en_US" w:bidi="en_US"/>
        </w:rPr>
      </w:r>
      <w:r>
        <w:rPr>
          <w:lang w:val="en_US" w:bidi="en_US"/>
        </w:rPr>
        <w:t>The second scenario covered in this chapter by which someone incurs guilt and is therefore required to offer a purification offering (see 5:2–3)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11:24–25) In Leviticus 5:2–3, unclean bodies that would make an individual unclean upon contact include the unclean dead body of a wild animal or a domesticated animal (5:2), the dead body of an unclean “swarming” or “creeping” animal (5:2), or the “uncleanness of a man” (5:3), that is, uncleanness that comes from a human source. A list of unclean animals is provided in 11:1–8, 11:19–23, and 11:26–31. Situations in which a person can become unclean through other means (perhaps the “uncleanness of a man” mentioned in 5:3) are listed in 11:32–38. The command not to eat or touch an unclean animal or the carcass of any animal (which has become unclean because it is dead) is reiterated in 11:39–47. Other ways in which a person could become unclean include birthing a child (see 12:1–8: a woman is unclean for seven days if she births a male and for fourteen days if she births a female), having a certain infection of the skin (see 13:1–3, 13: 7–8, 13:9–17, 13:18–23, and 13:24–46), touching a dead body (see 22:4), having a bodily secretion or discharge (15:1–3) including seminal emissions (15:16–18) and menstruation (15:19–27), and having contact with unclean furniture and beds (see 15:4–12). Garments with traces of skin diseases (see 13:47–59) or houses that have traces of skin diseases in the walls (see 14:33–53) are likewise unclean. The danger of being unclean in holy space is reiterated in 15:31–33,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20:22–26)</w:t>
      </w:r>
      <w:r>
        <w:rPr>
          <w:lang w:val="en_US" w:bidi="en_US"/>
        </w:rPr>
      </w:r>
    </w:p>
    <w:p>
      <w:pPr/>
      <w:r>
        <w:rPr>
          <w:lang w:val="en_US" w:bidi="en_US"/>
        </w:rPr>
      </w:r>
      <w:r>
        <w:rPr>
          <w:lang w:val="en_US" w:bidi="en_US"/>
        </w:rPr>
        <w:t>(2) The two-fold use of the word “guilt”</w:t>
      </w:r>
      <w:r>
        <w:rPr>
          <w:lang w:val="en_US" w:bidi="en_US"/>
        </w:rPr>
      </w:r>
    </w:p>
    <w:p>
      <w:pPr/>
      <w:r>
        <w:rPr>
          <w:lang w:val="en_US" w:bidi="en_US"/>
        </w:rPr>
      </w:r>
      <w:r>
        <w:rPr>
          <w:lang w:val="en_US" w:bidi="en_US"/>
        </w:rPr>
        <w:t>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5:6–7, 5:15, and 5:25,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5:6 (“And he will bring his guilt to Yahweh for his sin that he sinned”) and twice in an elided, shortened form. (See 5:7, “then he will bring his guilt that he sinned.” See also 5:11, “then he will bring his offering that he sinned”.)</w:t>
      </w:r>
      <w:r>
        <w:rPr>
          <w:lang w:val="en_US" w:bidi="en_US"/>
        </w:rPr>
      </w:r>
    </w:p>
    <w:p>
      <w:pPr/>
      <w:r>
        <w:rPr>
          <w:lang w:val="en_US" w:bidi="en_US"/>
        </w:rPr>
      </w:r>
      <w:r>
        <w:rPr>
          <w:lang w:val="en_US" w:bidi="en_US"/>
        </w:rPr>
        <w:t>(3) The guilt offering</w:t>
      </w:r>
      <w:r>
        <w:rPr>
          <w:lang w:val="en_US" w:bidi="en_US"/>
        </w:rPr>
      </w:r>
    </w:p>
    <w:p>
      <w:pPr/>
      <w:r>
        <w:rPr>
          <w:lang w:val="en_US" w:bidi="en_US"/>
        </w:rPr>
      </w:r>
      <w:r>
        <w:rPr>
          <w:lang w:val="en_US" w:bidi="en_US"/>
        </w:rPr>
        <w:t>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5:15–16). The second scenario addressed by this chapter covers any way by which a person unintentionally sins (and, presumably, defiles a sacred object, see 5:17–19).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r>
        <w:rPr>
          <w:lang w:val="en_US" w:bidi="en_US"/>
        </w:rPr>
      </w:r>
    </w:p>
    <w:p>
      <w:pPr>
        <w:pStyle w:val="Heading4"/>
      </w:pPr>
      <w:r>
        <w:rPr>
          <w:lang w:val="en_US" w:bidi="en_US"/>
        </w:rPr>
        <w:t>Sacrifices for the poor</w:t>
      </w:r>
      <w:r>
        <w:rPr>
          <w:lang w:val="en_US" w:bidi="en_US"/>
        </w:rPr>
      </w:r>
    </w:p>
    <w:p>
      <w:pPr/>
      <w:r>
        <w:rPr>
          <w:lang w:val="en_US" w:bidi="en_US"/>
        </w:rPr>
      </w:r>
      <w:r>
        <w:rPr>
          <w:lang w:val="en_US" w:bidi="en_US"/>
        </w:rPr>
        <w:t>This chapter explains that Yahweh made special provisions for individuals who could not afford costly purification offerings (see 5:7–13). The author of Leviticus uses the expression “if his hand does not touch enough flock animals” (5:7) to describe an individual who cannot afford to offer their own bovine or flock animal or purchase others (as Chapter 4 prescribes). Likewise, the author of Leviticus uses a related expression “if his hand does not reach” (5:11)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5:7–10). However, if the individual cannot afford the four birds, they are allowed to bring a set amount of raw wheat flour as an acceptable substitute for the animal sacrifice (see 5:11–13). These provisions demonstrate the grace of God, who makes the forgiveness and restoration of relationship with God that was provided through the sacrifices available to everyone, without excluding those who do not have the means to offer expensive sacrifices.</w:t>
      </w:r>
      <w:r>
        <w:rPr>
          <w:lang w:val="en_US" w:bidi="en_US"/>
        </w:rPr>
      </w:r>
    </w:p>
    <w:p>
      <w:pPr>
        <w:pStyle w:val="Heading4"/>
      </w:pPr>
      <w:r>
        <w:rPr>
          <w:lang w:val="en_US" w:bidi="en_US"/>
        </w:rPr>
        <w:t>Restoring the cost of a sacred item with money</w:t>
      </w:r>
      <w:r>
        <w:rPr>
          <w:lang w:val="en_US" w:bidi="en_US"/>
        </w:rPr>
      </w:r>
    </w:p>
    <w:p>
      <w:pPr/>
      <w:r>
        <w:rPr>
          <w:lang w:val="en_US" w:bidi="en_US"/>
        </w:rPr>
      </w:r>
      <w:r>
        <w:rPr>
          <w:lang w:val="en_US" w:bidi="en_US"/>
        </w:rPr>
        <w:t>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5:15 and 5:18) would be calculated according to the measurements for silver used by the priests who operated the finances of the sanctuary. This is expressed by the phrase “in your valuation, silver shekels, in the shekel of the holy place” (5:15, see also the expression “in your valuation” in 5:18).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5:16)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the ritual action of splashing or sprinkling the blood of the animal on the altar. Neither the laws regarding the purification offering (which continue in the present chapter from the previous chapter) nor the laws regarding the guilt offering (5:14–19) are unique in the lack of mentions of blood. This, however, does not mean that blood was unimportant in the sacrificial process. Whereas in Leviticus 1 and 3, the blood is “splashed” or “splattered” against the side of the altar (see 1:5, 1:11, 3:2, 3:8, and 3:13), Leviticus 4 makes it clear that the purification offering required that the blood would be “sprinkled” towards the curtain that divided the courtyard of the tent of meeting from the Holy of Holies (see 4:6 and 4:17), “put” on the horns of either the incense altar or the altar of the burnt offerings (see 4:7, 4:18, 4:25, 4:30, and 4:34), or “poured out” at the base of the altar of burnt offerings (see 4:7, 4:18, 4:25, 4:30, and 4:34). In the case of birds, the blood is “drained out” or “squeezed out” on either the side of the altar (see 1:15) or on the base of the altar (see 5:9). This was likely the case in the animal sacrifices described in Leviticus 5. As explained in previous chapters, the blood, being the life of the animal (see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several figures of speech that may prove difficult to translate but are important to understanding the chapter.</w:t>
      </w:r>
      <w:r>
        <w:rPr>
          <w:lang w:val="en_US" w:bidi="en_US"/>
        </w:rPr>
      </w:r>
    </w:p>
    <w:p>
      <w:pPr>
        <w:pStyle w:val="Heading4"/>
      </w:pPr>
      <w:r>
        <w:rPr>
          <w:lang w:val="en_US" w:bidi="en_US"/>
        </w:rPr>
        <w:t>“If his hand does not touch” or “If his hand does not reach”</w:t>
      </w:r>
      <w:r>
        <w:rPr>
          <w:lang w:val="en_US" w:bidi="en_US"/>
        </w:rPr>
      </w:r>
    </w:p>
    <w:p>
      <w:pPr/>
      <w:r>
        <w:rPr>
          <w:lang w:val="en_US" w:bidi="en_US"/>
        </w:rPr>
      </w:r>
      <w:r>
        <w:rPr>
          <w:lang w:val="en_US" w:bidi="en_US"/>
        </w:rPr>
        <w:t>As previously discussed, the author of Leviticus uses the expression “if his hand does not touch enough flock animals” (5:7) to describe an individual who cannot afford to offer their own bovine or flock animal or purchase others (as Leviticus 4 prescribes). Likewise, the author of Leviticus uses a related expression, “if his hand does not reach,” (5:11)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All of Leviticus 1 through 7 is written as direct address to the people of God through Moses. Because in this chapter the words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the expression “the sin that he sinned” (see 5:6, 5:10, and 5:13), the expression “the uncleanness that a person becomes unclean with it” (5:3), the expression “to grab … the fullness of a handful” (5:12), the expression “to trespass a trespass” (5:18), and the expression “the mistake that he mistook” (5:18). If your language can repeat words for emphasis, it would be appropriate in this context to repeat the words in these expressions in a similar manner whenever the relevant expressions occur.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The sound of a curse is an idiom that refers to a public call for someone who can bear witness to a crime to come forward. The call includes a curse on any person who was a witness to the crime but refuses to testify about it. (See the parallel text in Proverbs 29:24)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{is} unclean and he will be guilty"</w:t>
      </w:r>
    </w:p>
    <w:p>
      <w:pPr/>
      <w:r>
        <w:rPr>
          <w:lang w:val="en_US" w:bidi="en_US"/>
        </w:rPr>
      </w:r>
      <w:r>
        <w:rPr>
          <w:lang w:val="en_US" w:bidi="en_US"/>
        </w:rPr>
        <w:t>The author of Leviticus is leaving out some of the words that in many languages a sentence would need in order to be complete. You can supply these words from verses 3 and 4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11:20–23 and 11:24–29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5:1–4.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{an oath}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4:14, the phrase </w:t>
      </w:r>
      <w:r>
        <w:rPr>
          <w:b/>
          <w:lang w:val="en_US" w:bidi="en_US"/>
        </w:rPr>
        <w:t>regarding it</w:t>
      </w:r>
      <w:r>
        <w:rPr>
          <w:lang w:val="en_US" w:bidi="en_US"/>
        </w:rPr>
        <w:t xml:space="preserve"> refers to the commands of Yahweh mentioned in 4:13.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5:2–5.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Here words are being repeated for emphasis. See how you translated the similar phrase in 4:23 and 4:28.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 similar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 offering"</w:t>
      </w:r>
    </w:p>
    <w:p>
      <w:pPr/>
      <w:r>
        <w:rPr>
          <w:lang w:val="en_US" w:bidi="en_US"/>
        </w:rPr>
      </w:r>
      <w:r>
        <w:rPr>
          <w:lang w:val="en_US" w:bidi="en_US"/>
        </w:rPr>
        <w:t>See how you translated the similar expression in 5:6.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lang w:val="en_US" w:bidi="en_US"/>
        </w:rPr>
        <w:t>מֵ⁠חַטָּאת֥⁠וֹ אֲשֶׁר־חָטָ֖א</w:t>
      </w:r>
    </w:p>
    <w:p>
      <w:pPr/>
      <w:r>
        <w:rPr>
          <w:lang w:val="en_US" w:bidi="en_US"/>
        </w:rPr>
      </w:r>
      <w:r>
        <w:rPr>
          <w:b/>
          <w:lang w:val="en_US" w:bidi="en_US"/>
        </w:rPr>
        <w:t>"from his sin that he sinned"</w:t>
      </w:r>
    </w:p>
    <w:p>
      <w:pPr/>
      <w:r>
        <w:rPr>
          <w:lang w:val="en_US" w:bidi="en_US"/>
        </w:rPr>
      </w:r>
      <w:r>
        <w:rPr>
          <w:lang w:val="en_US" w:bidi="en_US"/>
        </w:rPr>
        <w:t>See how you handled the poetic repetition of words in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5:7,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5:7, the expression </w:t>
      </w:r>
      <w:r>
        <w:rPr>
          <w:b/>
          <w:lang w:val="en_US" w:bidi="en_US"/>
        </w:rPr>
        <w:t>his offering that he sinned</w:t>
      </w:r>
      <w:r>
        <w:rPr>
          <w:lang w:val="en_US" w:bidi="en_US"/>
        </w:rPr>
        <w:t xml:space="preserve"> is an abbreviated form of the similar phrase found in 5:6 and leaves out some words that in many languages a sentence would need in order to be complete. If it would be helpful, you could supply the missing words from 5:6.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these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{is}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lang w:val="en_US" w:bidi="en_US"/>
        </w:rPr>
        <w:t>וְ⁠קָמַ֣ץ הַ⁠כֹּהֵ֣ן ׀ מִ֠מֶּ⁠נָּה מְל֨וֹא קֻמְצ֜⁠וֹ</w:t>
      </w:r>
    </w:p>
    <w:p>
      <w:pPr/>
      <w:r>
        <w:rPr>
          <w:lang w:val="en_US" w:bidi="en_US"/>
        </w:rPr>
      </w:r>
      <w:r>
        <w:rPr>
          <w:b/>
          <w:lang w:val="en_US" w:bidi="en_US"/>
        </w:rPr>
        <w:t>"and the priest shall grab from it, {with} the fullness of his handful"</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lang w:val="en_US" w:bidi="en_US"/>
        </w:rPr>
        <w:t>עַל־חַטָּאת֧⁠וֹ אֲשֶׁר־חָטָ֛א</w:t>
      </w:r>
    </w:p>
    <w:p>
      <w:pPr/>
      <w:r>
        <w:rPr>
          <w:lang w:val="en_US" w:bidi="en_US"/>
        </w:rPr>
      </w:r>
      <w:r>
        <w:rPr>
          <w:b/>
          <w:lang w:val="en_US" w:bidi="en_US"/>
        </w:rPr>
        <w:t>"for his sin that he sinned"</w:t>
      </w:r>
    </w:p>
    <w:p>
      <w:pPr/>
      <w:r>
        <w:rPr>
          <w:lang w:val="en_US" w:bidi="en_US"/>
        </w:rPr>
      </w:r>
      <w:r>
        <w:rPr>
          <w:lang w:val="en_US" w:bidi="en_US"/>
        </w:rPr>
        <w:t>See how you translated these poetically repeated terms in 4:27 and 4:35 and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5:1–4.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5:12)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{things}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lang w:val="en_US" w:bidi="en_US"/>
        </w:rPr>
        <w:t>מִן־הַ⁠צֹּ֗אן</w:t>
      </w:r>
    </w:p>
    <w:p>
      <w:pPr/>
      <w:r>
        <w:rPr>
          <w:lang w:val="en_US" w:bidi="en_US"/>
        </w:rPr>
      </w:r>
      <w:r>
        <w:rPr>
          <w:b/>
          <w:lang w:val="en_US" w:bidi="en_US"/>
        </w:rPr>
        <w:t>"from the flock"</w:t>
      </w:r>
    </w:p>
    <w:p>
      <w:pPr/>
      <w:r>
        <w:rPr>
          <w:lang w:val="en_US" w:bidi="en_US"/>
        </w:rPr>
      </w:r>
      <w:r>
        <w:rPr>
          <w:lang w:val="en_US" w:bidi="en_US"/>
        </w:rPr>
        <w:t>See how you translated this expression in 5:6.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lang w:val="en_US" w:bidi="en_US"/>
        </w:rPr>
        <w:t>וְ⁠חָֽטְאָה֙ בִּ⁠שְׁגָגָ֔ה</w:t>
      </w:r>
    </w:p>
    <w:p>
      <w:pPr/>
      <w:r>
        <w:rPr>
          <w:lang w:val="en_US" w:bidi="en_US"/>
        </w:rPr>
      </w:r>
      <w:r>
        <w:rPr>
          <w:b/>
          <w:lang w:val="en_US" w:bidi="en_US"/>
        </w:rPr>
        <w:t>"and he sins by mistake"</w:t>
      </w:r>
    </w:p>
    <w:p>
      <w:pPr/>
      <w:r>
        <w:rPr>
          <w:lang w:val="en_US" w:bidi="en_US"/>
        </w:rPr>
      </w:r>
      <w:r>
        <w:rPr>
          <w:lang w:val="en_US" w:bidi="en_US"/>
        </w:rPr>
        <w:t>See how you translated the similar expression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{thing}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lang w:val="en_US" w:bidi="en_US"/>
        </w:rPr>
        <w:t>וְ⁠הַ⁠כֹּהֵ֗ן יְכַפֵּ֥ר עָלָ֛י⁠ו</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lang w:val="en_US" w:bidi="en_US"/>
        </w:rPr>
        <w:t>וְ⁠אָשֵׁ֖ם</w:t>
      </w:r>
    </w:p>
    <w:p>
      <w:pPr/>
      <w:r>
        <w:rPr>
          <w:lang w:val="en_US" w:bidi="en_US"/>
        </w:rPr>
      </w:r>
      <w:r>
        <w:rPr>
          <w:b/>
          <w:lang w:val="en_US" w:bidi="en_US"/>
        </w:rPr>
        <w:t>"then he becomes guilty"</w:t>
      </w:r>
    </w:p>
    <w:p>
      <w:pPr/>
      <w:r>
        <w:rPr>
          <w:lang w:val="en_US" w:bidi="en_US"/>
        </w:rPr>
      </w:r>
      <w:r>
        <w:rPr>
          <w:lang w:val="en_US" w:bidi="en_US"/>
        </w:rPr>
        <w:t>See how you translated this expression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Although this chapter starts with a reiteration of Yahweh speaking to Moses, reinforcing the narrative framing of the book, the laws of 6:1–7 continue the instructions for hypothetical scenarios in which someone would need to offer a guilt offering. In this way, the first seven verses are a continuation of 5:14–18, offering the third of three hypothetical scenarios in which a guilt offering is required (the first two being described in 5:14–18).</w:t>
      </w:r>
      <w:r>
        <w:rPr>
          <w:lang w:val="en_US" w:bidi="en_US"/>
        </w:rPr>
      </w:r>
    </w:p>
    <w:p>
      <w:pPr/>
      <w:r>
        <w:rPr>
          <w:lang w:val="en_US" w:bidi="en_US"/>
        </w:rPr>
      </w:r>
      <w:r>
        <w:rPr>
          <w:lang w:val="en_US" w:bidi="en_US"/>
        </w:rPr>
        <w:t>However, the next reiteration of Yahweh speaking to Moses in 6:8 starts a new section that addresses the priests for how they should handle particular details of the burnt offering (6:9–13) and the grain offering (6:14–18).</w:t>
      </w:r>
      <w:r>
        <w:rPr>
          <w:lang w:val="en_US" w:bidi="en_US"/>
        </w:rPr>
      </w:r>
    </w:p>
    <w:p>
      <w:pPr/>
      <w:r>
        <w:rPr>
          <w:lang w:val="en_US" w:bidi="en_US"/>
        </w:rPr>
      </w:r>
      <w:r>
        <w:rPr>
          <w:lang w:val="en_US" w:bidi="en_US"/>
        </w:rPr>
        <w:t>Another reiteration of Yahweh speaking to Moses is included in 6:19, which begins a new section describing the prescribed offering for the priests on the day of their being anointed as priests to Yahweh (6:19–23).</w:t>
      </w:r>
      <w:r>
        <w:rPr>
          <w:lang w:val="en_US" w:bidi="en_US"/>
        </w:rPr>
      </w:r>
    </w:p>
    <w:p>
      <w:pPr/>
      <w:r>
        <w:rPr>
          <w:lang w:val="en_US" w:bidi="en_US"/>
        </w:rPr>
      </w:r>
      <w:r>
        <w:rPr>
          <w:lang w:val="en_US" w:bidi="en_US"/>
        </w:rPr>
        <w:t>A final reiteration of Yahweh speaking to Moses is introduced in 6:24, which addresses the priests for how they should handle particular details of the purification offering (6:24–30). These instructions then continue into Chapter 7, which is likewise addressed to the priests. To put this outline in bullet points, the chapter can be detailed as follows:</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3: guilt due to a person “denying” a fellow Israelite (6:1–7)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administrative instructions for priests (6:8–7:21)</w:t>
      </w:r>
      <w:r>
        <w:rPr>
          <w:lang w:val="en_US" w:bidi="en_US"/>
        </w:rPr>
      </w:r>
    </w:p>
    <w:p>
      <w:pPr>
        <w:pStyle w:val="ListNumber"/>
        <w:spacing w:line="240" w:lineRule="auto"/>
        <w:ind w:left="1440"/>
      </w:pPr>
      <w:r>
        <w:rPr>
          <w:lang w:val="en_US" w:bidi="en_US"/>
        </w:rPr>
      </w:r>
      <w:r>
        <w:rPr>
          <w:lang w:val="en_US" w:bidi="en_US"/>
        </w:rPr>
        <w:t>The priests’ instructions for the burnt offering (6:8–13)</w:t>
      </w:r>
      <w:r>
        <w:rPr>
          <w:lang w:val="en_US" w:bidi="en_US"/>
        </w:rPr>
      </w:r>
    </w:p>
    <w:p>
      <w:pPr>
        <w:pStyle w:val="ListNumber"/>
        <w:spacing w:line="240" w:lineRule="auto"/>
        <w:ind w:left="1440"/>
      </w:pPr>
      <w:r>
        <w:rPr>
          <w:lang w:val="en_US" w:bidi="en_US"/>
        </w:rPr>
      </w:r>
      <w:r>
        <w:rPr>
          <w:lang w:val="en_US" w:bidi="en_US"/>
        </w:rPr>
        <w:t>The priests’ instructions for the grain offering (6:14–18)</w:t>
      </w:r>
      <w:r>
        <w:rPr>
          <w:lang w:val="en_US" w:bidi="en_US"/>
        </w:rPr>
      </w:r>
    </w:p>
    <w:p>
      <w:pPr>
        <w:pStyle w:val="ListNumber"/>
        <w:spacing w:line="240" w:lineRule="auto"/>
        <w:ind w:left="1440"/>
      </w:pPr>
      <w:r>
        <w:rPr>
          <w:lang w:val="en_US" w:bidi="en_US"/>
        </w:rPr>
      </w:r>
      <w:r>
        <w:rPr>
          <w:lang w:val="en_US" w:bidi="en_US"/>
        </w:rPr>
        <w:t>The priests’ offering on the day of anointing (6:19–23)</w:t>
      </w:r>
      <w:r>
        <w:rPr>
          <w:lang w:val="en_US" w:bidi="en_US"/>
        </w:rPr>
      </w:r>
    </w:p>
    <w:p>
      <w:pPr>
        <w:pStyle w:val="ListNumber"/>
        <w:spacing w:line="240" w:lineRule="auto"/>
        <w:ind w:left="1440"/>
      </w:pPr>
      <w:r>
        <w:rPr>
          <w:lang w:val="en_US" w:bidi="en_US"/>
        </w:rPr>
      </w:r>
      <w:r>
        <w:rPr>
          <w:lang w:val="en_US" w:bidi="en_US"/>
        </w:rPr>
        <w:t>The priests’ Instruction for the purification offering (6:24–30)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scenarios for a guilt offering in this chapter (6:1–7)</w:t>
      </w:r>
      <w:r>
        <w:rPr>
          <w:lang w:val="en_US" w:bidi="en_US"/>
        </w:rPr>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(6:2). The scenarios are:</w:t>
      </w:r>
      <w:r>
        <w:rPr>
          <w:lang w:val="en_US" w:bidi="en_US"/>
        </w:rPr>
      </w:r>
    </w:p>
    <w:p>
      <w:pPr/>
      <w:r>
        <w:rPr>
          <w:lang w:val="en_US" w:bidi="en_US"/>
        </w:rPr>
      </w:r>
      <w:r>
        <w:rPr>
          <w:b/>
          <w:lang w:val="en_US" w:bidi="en_US"/>
        </w:rPr>
        <w:t>(1) a person “denies” his “fellow citizen” with either a “deposit” or with “a pledge of a hand” (6:2).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r>
        <w:rPr>
          <w:lang w:val="en_US" w:bidi="en_US"/>
        </w:rPr>
      </w:r>
    </w:p>
    <w:p>
      <w:pPr/>
      <w:r>
        <w:rPr>
          <w:lang w:val="en_US" w:bidi="en_US"/>
        </w:rPr>
      </w:r>
      <w:r>
        <w:rPr>
          <w:b/>
          <w:lang w:val="en_US" w:bidi="en_US"/>
        </w:rPr>
        <w:t>(2) a person “extorts his fellow citizen” (6:2), likely by refusing to pay an employee his or her wages, or one member of a party willfully withholding a previously agreed-upon amount of money from the other. If this is not clear in your language, consider stating the meaning plainly.</w:t>
      </w:r>
      <w:r>
        <w:rPr>
          <w:lang w:val="en_US" w:bidi="en_US"/>
        </w:rPr>
      </w:r>
    </w:p>
    <w:p>
      <w:pPr/>
      <w:r>
        <w:rPr>
          <w:lang w:val="en_US" w:bidi="en_US"/>
        </w:rPr>
      </w:r>
      <w:r>
        <w:rPr>
          <w:b/>
          <w:lang w:val="en_US" w:bidi="en_US"/>
        </w:rPr>
        <w:t>(3) a person finds some item that another Israelite has lost but then denies having found it in order to keep the item for himself (6:3).</w:t>
      </w:r>
      <w:r>
        <w:rPr>
          <w:lang w:val="en_US" w:bidi="en_US"/>
        </w:rPr>
      </w:r>
    </w:p>
    <w:p>
      <w:pPr/>
      <w:r>
        <w:rPr>
          <w:lang w:val="en_US" w:bidi="en_US"/>
        </w:rPr>
      </w:r>
      <w:r>
        <w:rPr>
          <w:b/>
          <w:lang w:val="en_US" w:bidi="en_US"/>
        </w:rPr>
        <w:t>(4) a person takes an oath with another person deceitfully, that is, with the intention not to carry out the required actions of the oath (6:3).</w:t>
      </w:r>
      <w:r>
        <w:rPr>
          <w:lang w:val="en_US" w:bidi="en_US"/>
        </w:rPr>
      </w:r>
    </w:p>
    <w:p>
      <w:pPr>
        <w:pStyle w:val="Heading4"/>
      </w:pPr>
      <w:r>
        <w:rPr>
          <w:lang w:val="en_US" w:bidi="en_US"/>
        </w:rPr>
        <w:t>“Fellow citizen”</w:t>
      </w:r>
      <w:r>
        <w:rPr>
          <w:lang w:val="en_US" w:bidi="en_US"/>
        </w:rPr>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this chapter, the word translated as “guilt” is used is two separate senses. In one sense, it refers to both the internal feeling of having committed wrongdoing and the legal state of being required to provide restitution for that wrongdoing. An example of this sense is found in 6:5,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6:6,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r>
        <w:rPr>
          <w:lang w:val="en_US" w:bidi="en_US"/>
        </w:rPr>
      </w:r>
    </w:p>
    <w:p>
      <w:pPr>
        <w:pStyle w:val="Heading4"/>
      </w:pPr>
      <w:r>
        <w:rPr>
          <w:lang w:val="en_US" w:bidi="en_US"/>
        </w:rPr>
        <w:t>The “clean place” (6:11)</w:t>
      </w:r>
      <w:r>
        <w:rPr>
          <w:lang w:val="en_US" w:bidi="en_US"/>
        </w:rPr>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(6:11).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“This is the law of”</w:t>
      </w:r>
      <w:r>
        <w:rPr>
          <w:lang w:val="en_US" w:bidi="en_US"/>
        </w:rPr>
      </w:r>
    </w:p>
    <w:p>
      <w:pPr/>
      <w:r>
        <w:rPr>
          <w:lang w:val="en_US" w:bidi="en_US"/>
        </w:rPr>
      </w:r>
      <w:r>
        <w:rPr>
          <w:lang w:val="en_US" w:bidi="en_US"/>
        </w:rPr>
        <w:t>In several places in this chapter, the expression “this is the law of …” uses the possessive form to describe instructions that are characterized by their relationship to a particular sacrifice or offering. (See, for example, 6:9, 6:14, and 6:25) If your language would not use the possessive form for this, consider stating the meaning plainly, as the notes below will suggest.</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“trespasses a trespass” (6:2), the “robbery that he robbed” (6:4), and “the deposit that was deposited with him” (6:4).</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lang w:val="en_US" w:bidi="en_US"/>
        </w:rPr>
        <w:t>וּ⁠מָעֲלָ֥ה מַ֖עַל</w:t>
      </w:r>
    </w:p>
    <w:p>
      <w:pPr/>
      <w:r>
        <w:rPr>
          <w:lang w:val="en_US" w:bidi="en_US"/>
        </w:rPr>
      </w:r>
      <w:r>
        <w:rPr>
          <w:b/>
          <w:lang w:val="en_US" w:bidi="en_US"/>
        </w:rPr>
        <w:t>"and he trespasses a trespass"</w:t>
      </w:r>
    </w:p>
    <w:p>
      <w:pPr/>
      <w:r>
        <w:rPr>
          <w:lang w:val="en_US" w:bidi="en_US"/>
        </w:rPr>
      </w:r>
      <w:r>
        <w:rPr>
          <w:lang w:val="en_US" w:bidi="en_US"/>
        </w:rPr>
        <w:t>See how you translated the similar expression using repeated words in 5:15.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6:2–3,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{thing}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lang w:val="en_US" w:bidi="en_US"/>
        </w:rPr>
        <w:t>וְ⁠אָשֵׁם֒</w:t>
      </w:r>
    </w:p>
    <w:p>
      <w:pPr/>
      <w:r>
        <w:rPr>
          <w:lang w:val="en_US" w:bidi="en_US"/>
        </w:rPr>
      </w:r>
      <w:r>
        <w:rPr>
          <w:b/>
          <w:lang w:val="en_US" w:bidi="en_US"/>
        </w:rPr>
        <w:t>"and he becomes guilty"</w:t>
      </w:r>
    </w:p>
    <w:p>
      <w:pPr/>
      <w:r>
        <w:rPr>
          <w:lang w:val="en_US" w:bidi="en_US"/>
        </w:rPr>
      </w:r>
      <w:r>
        <w:rPr>
          <w:lang w:val="en_US" w:bidi="en_US"/>
        </w:rPr>
        <w:t>See how you translated this expression in 5:2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lang w:val="en_US" w:bidi="en_US"/>
        </w:rPr>
        <w:t>יִשָּׁבַ֣ע עָלָי⁠ו֮ לַ⁠שֶּׁקֶר֒</w:t>
      </w:r>
    </w:p>
    <w:p>
      <w:pPr/>
      <w:r>
        <w:rPr>
          <w:lang w:val="en_US" w:bidi="en_US"/>
        </w:rPr>
      </w:r>
      <w:r>
        <w:rPr>
          <w:b/>
          <w:lang w:val="en_US" w:bidi="en_US"/>
        </w:rPr>
        <w:t>"he swore concerning it as a lie"</w:t>
      </w:r>
    </w:p>
    <w:p>
      <w:pPr/>
      <w:r>
        <w:rPr>
          <w:lang w:val="en_US" w:bidi="en_US"/>
        </w:rPr>
      </w:r>
      <w:r>
        <w:rPr>
          <w:lang w:val="en_US" w:bidi="en_US"/>
        </w:rPr>
        <w:t>See how you translated the similar idiom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{is}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5:6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6:4.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5:6,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See how you translated this expression in 5:15.</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{his}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{thing} from all that he does to {his}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2:2,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{is}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lang w:val="en_US" w:bidi="en_US"/>
        </w:rPr>
        <w:t>אֶת־הַ⁠דֶּ֗שֶׁן</w:t>
      </w:r>
    </w:p>
    <w:p>
      <w:pPr/>
      <w:r>
        <w:rPr>
          <w:lang w:val="en_US" w:bidi="en_US"/>
        </w:rPr>
      </w:r>
      <w:r>
        <w:rPr>
          <w:b/>
          <w:lang w:val="en_US" w:bidi="en_US"/>
        </w:rPr>
        <w:t>"the fatty ash"</w:t>
      </w:r>
    </w:p>
    <w:p>
      <w:pPr/>
      <w:r>
        <w:rPr>
          <w:lang w:val="en_US" w:bidi="en_US"/>
        </w:rPr>
      </w:r>
      <w:r>
        <w:rPr>
          <w:lang w:val="en_US" w:bidi="en_US"/>
        </w:rPr>
        <w:t>See how you translated the similar term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Exodus 28:1–5 and Exodus 28:31–35.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See how you translated this idiom in 4:8.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Exodus 28:1–5 and Exodus 28:42–43.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See how you translated the similar expression in 6:9.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{is} the law of the grain offering"</w:t>
      </w:r>
    </w:p>
    <w:p>
      <w:pPr/>
      <w:r>
        <w:rPr>
          <w:lang w:val="en_US" w:bidi="en_US"/>
        </w:rPr>
      </w:r>
      <w:r>
        <w:rPr>
          <w:lang w:val="en_US" w:bidi="en_US"/>
        </w:rPr>
        <w:t>See how you translated the similar expression in 6:9.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lang w:val="en_US" w:bidi="en_US"/>
        </w:rPr>
        <w:t>בְּנֵֽי־אַהֲרֹן֙</w:t>
      </w:r>
    </w:p>
    <w:p>
      <w:pPr/>
      <w:r>
        <w:rPr>
          <w:lang w:val="en_US" w:bidi="en_US"/>
        </w:rPr>
      </w:r>
      <w:r>
        <w:rPr>
          <w:b/>
          <w:lang w:val="en_US" w:bidi="en_US"/>
        </w:rPr>
        <w:t>"sons of Aaron"</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way of referring to the priests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{with}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possessive form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lang w:val="en_US" w:bidi="en_US"/>
        </w:rPr>
        <w:t>קָרְבַּן֩ &amp; יַקְרִ֣יבוּ</w:t>
      </w:r>
    </w:p>
    <w:p>
      <w:pPr/>
      <w:r>
        <w:rPr>
          <w:lang w:val="en_US" w:bidi="en_US"/>
        </w:rPr>
      </w:r>
      <w:r>
        <w:rPr>
          <w:b/>
          <w:lang w:val="en_US" w:bidi="en_US"/>
        </w:rPr>
        <w:t>"is} the offering of &amp; they shall present"</w:t>
      </w:r>
    </w:p>
    <w:p>
      <w:pPr/>
      <w:r>
        <w:rPr>
          <w:lang w:val="en_US" w:bidi="en_US"/>
        </w:rPr>
      </w:r>
      <w:r>
        <w:rPr>
          <w:lang w:val="en_US" w:bidi="en_US"/>
        </w:rPr>
        <w:t>See how you translated the emphatic repetition of these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lang w:val="en_US" w:bidi="en_US"/>
        </w:rPr>
        <w:t>מַחֲבַ֗ת</w:t>
      </w:r>
    </w:p>
    <w:p>
      <w:pPr/>
      <w:r>
        <w:rPr>
          <w:lang w:val="en_US" w:bidi="en_US"/>
        </w:rPr>
      </w:r>
      <w:r>
        <w:rPr>
          <w:b/>
          <w:lang w:val="en_US" w:bidi="en_US"/>
        </w:rPr>
        <w:t>"a griddle"</w:t>
      </w:r>
    </w:p>
    <w:p>
      <w:pPr/>
      <w:r>
        <w:rPr>
          <w:lang w:val="en_US" w:bidi="en_US"/>
        </w:rPr>
      </w:r>
      <w:r>
        <w:rPr>
          <w:lang w:val="en_US" w:bidi="en_US"/>
        </w:rPr>
        <w:t>See how you translated this term in 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{offering} shall be made to become smoke"</w:t>
      </w:r>
    </w:p>
    <w:p>
      <w:pPr/>
      <w:r>
        <w:rPr>
          <w:lang w:val="en_US" w:bidi="en_US"/>
        </w:rPr>
      </w:r>
      <w:r>
        <w:rPr>
          <w:lang w:val="en_US" w:bidi="en_US"/>
        </w:rPr>
        <w:t>If your language does not use the passive form in this way, you can state this in active form or in another way that is natural in your language. To formulate this sentence with an active form, see how you translated the expression in 1:9.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6:19–20.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6:9,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chapter 4,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the guilt offering (7:1–6)</w:t>
      </w:r>
      <w:r>
        <w:rPr>
          <w:lang w:val="en_US" w:bidi="en_US"/>
        </w:rPr>
      </w:r>
    </w:p>
    <w:p>
      <w:pPr>
        <w:pStyle w:val="ListNumber"/>
        <w:spacing w:line="240" w:lineRule="auto"/>
        <w:ind w:left="720"/>
      </w:pPr>
      <w:r>
        <w:rPr>
          <w:lang w:val="en_US" w:bidi="en_US"/>
        </w:rPr>
      </w:r>
      <w:r>
        <w:rPr>
          <w:lang w:val="en_US" w:bidi="en_US"/>
        </w:rPr>
        <w:t>the food portions for the priests from various sacrifices (7:7–10)</w:t>
      </w:r>
      <w:r>
        <w:rPr>
          <w:lang w:val="en_US" w:bidi="en_US"/>
        </w:rPr>
      </w:r>
    </w:p>
    <w:p>
      <w:pPr>
        <w:pStyle w:val="ListNumber"/>
        <w:spacing w:line="240" w:lineRule="auto"/>
        <w:ind w:left="720"/>
      </w:pPr>
      <w:r>
        <w:rPr>
          <w:lang w:val="en_US" w:bidi="en_US"/>
        </w:rPr>
      </w:r>
      <w:r>
        <w:rPr>
          <w:lang w:val="en_US" w:bidi="en_US"/>
        </w:rPr>
        <w:t>the peace offering (7:11–21)</w:t>
      </w:r>
      <w:r>
        <w:rPr>
          <w:lang w:val="en_US" w:bidi="en_US"/>
        </w:rPr>
      </w:r>
      <w:r>
        <w:rPr>
          <w:lang w:val="en_US" w:bidi="en_US"/>
        </w:rPr>
      </w:r>
    </w:p>
    <w:p>
      <w:pPr/>
      <w:r>
        <w:rPr>
          <w:lang w:val="en_US" w:bidi="en_US"/>
        </w:rPr>
      </w:r>
      <w:r>
        <w:rPr>
          <w:lang w:val="en_US" w:bidi="en_US"/>
        </w:rPr>
        <w:t>A fresh reiteration of Yahweh speaking to Moses, reestablishing the narrative context of these first seven chapters, occurs in 7:22. It shifts the instructions from those concerning the priests to those concerning the people of Israel as a whole, addressing the prohibition of eating animal blood or fat (7:22–27). Then the author of Leviticus records Yahweh speaking to Moses again in 7:28, which introduces a new section, again addressed to the people of Israel as a whole, that covers the wave offering and the food portions for the priests from the peace offering (7:28–36) before the chapter ends with a summary of chapters 1 through 7 as a whole (7:37–38). In outline form, this chapter is structured as follows: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The Administrative Laws for Priests (6:8–7:21)</w:t>
      </w:r>
      <w:r>
        <w:rPr>
          <w:lang w:val="en_US" w:bidi="en_US"/>
        </w:rPr>
      </w:r>
    </w:p>
    <w:p>
      <w:pPr>
        <w:pStyle w:val="ListNumber"/>
        <w:spacing w:line="240" w:lineRule="auto"/>
        <w:ind w:left="1440"/>
      </w:pPr>
      <w:r>
        <w:rPr>
          <w:lang w:val="en_US" w:bidi="en_US"/>
        </w:rPr>
      </w:r>
      <w:r>
        <w:rPr>
          <w:lang w:val="en_US" w:bidi="en_US"/>
        </w:rPr>
        <w:t>The Guilt Offering (7:1–6)</w:t>
      </w:r>
      <w:r>
        <w:rPr>
          <w:lang w:val="en_US" w:bidi="en_US"/>
        </w:rPr>
      </w:r>
    </w:p>
    <w:p>
      <w:pPr>
        <w:pStyle w:val="ListNumber"/>
        <w:spacing w:line="240" w:lineRule="auto"/>
        <w:ind w:left="1440"/>
      </w:pPr>
      <w:r>
        <w:rPr>
          <w:lang w:val="en_US" w:bidi="en_US"/>
        </w:rPr>
      </w:r>
      <w:r>
        <w:rPr>
          <w:lang w:val="en_US" w:bidi="en_US"/>
        </w:rPr>
        <w:t>The Priestly Portions of Food (7:7–10)</w:t>
      </w:r>
      <w:r>
        <w:rPr>
          <w:lang w:val="en_US" w:bidi="en_US"/>
        </w:rPr>
      </w:r>
    </w:p>
    <w:p>
      <w:pPr>
        <w:pStyle w:val="ListNumber"/>
        <w:spacing w:line="240" w:lineRule="auto"/>
        <w:ind w:left="1440"/>
      </w:pPr>
      <w:r>
        <w:rPr>
          <w:lang w:val="en_US" w:bidi="en_US"/>
        </w:rPr>
      </w:r>
      <w:r>
        <w:rPr>
          <w:lang w:val="en_US" w:bidi="en_US"/>
        </w:rPr>
        <w:t>The Peace Offering (7:11–21)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General Address to the People of Israel (7:22–36)</w:t>
      </w:r>
      <w:r>
        <w:rPr>
          <w:lang w:val="en_US" w:bidi="en_US"/>
        </w:rPr>
      </w:r>
    </w:p>
    <w:p>
      <w:pPr>
        <w:pStyle w:val="ListNumber"/>
        <w:spacing w:line="240" w:lineRule="auto"/>
        <w:ind w:left="1440"/>
      </w:pPr>
      <w:r>
        <w:rPr>
          <w:lang w:val="en_US" w:bidi="en_US"/>
        </w:rPr>
      </w:r>
      <w:r>
        <w:rPr>
          <w:lang w:val="en_US" w:bidi="en_US"/>
        </w:rPr>
        <w:t>Prohibition of Consuming Blood or Fat (7:22–27)</w:t>
      </w:r>
      <w:r>
        <w:rPr>
          <w:lang w:val="en_US" w:bidi="en_US"/>
        </w:rPr>
      </w:r>
    </w:p>
    <w:p>
      <w:pPr>
        <w:pStyle w:val="ListNumber"/>
        <w:spacing w:line="240" w:lineRule="auto"/>
        <w:ind w:left="1440"/>
      </w:pPr>
      <w:r>
        <w:rPr>
          <w:lang w:val="en_US" w:bidi="en_US"/>
        </w:rPr>
      </w:r>
      <w:r>
        <w:rPr>
          <w:lang w:val="en_US" w:bidi="en_US"/>
        </w:rPr>
        <w:t>Laws for the Peace Offering (7:28–36)</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Conclusion to Chapters 1–7 (7:37–38)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guilt, peace, and wave offerings</w:t>
      </w:r>
      <w:r>
        <w:rPr>
          <w:lang w:val="en_US" w:bidi="en_US"/>
        </w:rPr>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r>
        <w:rPr>
          <w:lang w:val="en_US" w:bidi="en_US"/>
        </w:rPr>
      </w:r>
    </w:p>
    <w:p>
      <w:pPr>
        <w:pStyle w:val="Heading4"/>
      </w:pPr>
      <w:r>
        <w:rPr>
          <w:lang w:val="en_US" w:bidi="en_US"/>
        </w:rPr>
        <w:t>“That person shall be cut off from his people” (7:20, 21, 27)</w:t>
      </w:r>
      <w:r>
        <w:rPr>
          <w:lang w:val="en_US" w:bidi="en_US"/>
        </w:rPr>
      </w:r>
    </w:p>
    <w:p>
      <w:pPr/>
      <w:r>
        <w:rPr>
          <w:lang w:val="en_US" w:bidi="en_US"/>
        </w:rPr>
      </w:r>
      <w:r>
        <w:rPr>
          <w:lang w:val="en_US" w:bidi="en_US"/>
        </w:rPr>
        <w:t>This chapter introduces the punishment for two forbidden actions: (1) eating the meat of the peace offering while being unclean or impure (Lev 7:20–21) and (2) drinking or consuming blood (Lev 7:27).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r>
        <w:rPr>
          <w:lang w:val="en_US" w:bidi="en_US"/>
        </w:rPr>
      </w:r>
    </w:p>
    <w:p>
      <w:pPr>
        <w:pStyle w:val="Heading4"/>
      </w:pPr>
      <w:r>
        <w:rPr>
          <w:lang w:val="en_US" w:bidi="en_US"/>
        </w:rPr>
        <w:t>Blood</w:t>
      </w:r>
      <w:r>
        <w:rPr>
          <w:lang w:val="en_US" w:bidi="en_US"/>
        </w:rPr>
      </w:r>
    </w:p>
    <w:p>
      <w:pPr/>
      <w:r>
        <w:rPr>
          <w:lang w:val="en_US" w:bidi="en_US"/>
        </w:rPr>
      </w:r>
      <w:r>
        <w:rPr>
          <w:lang w:val="en_US" w:bidi="en_US"/>
        </w:rPr>
        <w:t>In this chapter, Yahweh forbade the eating of any animal blood because the blood contained “the life” of the animal. (See 7:26–27)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In this chapter, Yahweh reserves portions of the guilt offering for the priests as their food. These portions are called “the holy thing of holy things.” (See Lev 7:1 and Lev 7:6) All food that was offered to Yahweh was considered a “holy thing” (see “the holy things” and “a holy thing” in Lev 22:2–4, 22:6–7, 22:10, and 22:14–16),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7:23–26, before returning to third-person singular forms in 7:27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lang w:val="en_US" w:bidi="en_US"/>
        </w:rPr>
        <w:t>יְכַפֶּר</w:t>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See how you translated the similar expression in the previous verse,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2:4.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similar manner of referring to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2:4,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lang w:val="en_US" w:bidi="en_US"/>
        </w:rPr>
        <w:t>חַלּ֤וֹת מַצּוֹת֙</w:t>
      </w:r>
    </w:p>
    <w:p>
      <w:pPr/>
      <w:r>
        <w:rPr>
          <w:lang w:val="en_US" w:bidi="en_US"/>
        </w:rPr>
      </w:r>
      <w:r>
        <w:rPr>
          <w:b/>
          <w:lang w:val="en_US" w:bidi="en_US"/>
        </w:rPr>
        <w:t>"loaves of unleavened bread"</w:t>
      </w:r>
    </w:p>
    <w:p>
      <w:pPr/>
      <w:r>
        <w:rPr>
          <w:lang w:val="en_US" w:bidi="en_US"/>
        </w:rPr>
      </w:r>
      <w:r>
        <w:rPr>
          <w:lang w:val="en_US" w:bidi="en_US"/>
        </w:rPr>
        <w:t>See how you translated this expression in 2:4.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If your language does not use the passive form in this way, you can state this in active form or in another way that is natural in your language. See how you translated the similar passive form in 6:14.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{with}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lang w:val="en_US" w:bidi="en_US"/>
        </w:rPr>
        <w:t>יַקְרִ֖יב קָרְבָּנ֑⁠וֹ</w:t>
      </w:r>
    </w:p>
    <w:p>
      <w:pPr/>
      <w:r>
        <w:rPr>
          <w:lang w:val="en_US" w:bidi="en_US"/>
        </w:rPr>
      </w:r>
      <w:r>
        <w:rPr>
          <w:b/>
          <w:lang w:val="en_US" w:bidi="en_US"/>
        </w:rPr>
        <w:t>"he shall present his offering"</w:t>
      </w:r>
    </w:p>
    <w:p>
      <w:pPr/>
      <w:r>
        <w:rPr>
          <w:lang w:val="en_US" w:bidi="en_US"/>
        </w:rPr>
      </w:r>
      <w:r>
        <w:rPr>
          <w:lang w:val="en_US" w:bidi="en_US"/>
        </w:rPr>
        <w:t>See how you translated the similar use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lang w:val="en_US" w:bidi="en_US"/>
        </w:rPr>
        <w:t>עֲוֺנָ֥⁠הּ תִּשָּֽׂא</w:t>
      </w:r>
    </w:p>
    <w:p>
      <w:pPr/>
      <w:r>
        <w:rPr>
          <w:lang w:val="en_US" w:bidi="en_US"/>
        </w:rPr>
      </w:r>
      <w:r>
        <w:rPr>
          <w:b/>
          <w:lang w:val="en_US" w:bidi="en_US"/>
        </w:rPr>
        <w:t>"he will bear his iniquity"</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You could supply words from 7:16–17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{thing}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lang w:val="en_US" w:bidi="en_US"/>
        </w:rPr>
        <w:t>בְּ⁠כָל־טָמֵא֙</w:t>
      </w:r>
    </w:p>
    <w:p>
      <w:pPr/>
      <w:r>
        <w:rPr>
          <w:lang w:val="en_US" w:bidi="en_US"/>
        </w:rPr>
      </w:r>
      <w:r>
        <w:rPr>
          <w:b/>
          <w:lang w:val="en_US" w:bidi="en_US"/>
        </w:rPr>
        <w:t>"any unclean {thing"</w:t>
      </w:r>
    </w:p>
    <w:p>
      <w:pPr/>
      <w:r>
        <w:rPr>
          <w:lang w:val="en_US" w:bidi="en_US"/>
        </w:rPr>
      </w:r>
      <w:r>
        <w:rPr>
          <w:lang w:val="en_US" w:bidi="en_US"/>
        </w:rPr>
        <w:t>See how you translated the use of this term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lang w:val="en_US" w:bidi="en_US"/>
        </w:rPr>
        <w:t>בָּ⁠אֵ֖שׁ יִשָּׂרֵ֑ף</w:t>
      </w:r>
    </w:p>
    <w:p>
      <w:pPr/>
      <w:r>
        <w:rPr>
          <w:lang w:val="en_US" w:bidi="en_US"/>
        </w:rPr>
      </w:r>
      <w:r>
        <w:rPr>
          <w:b/>
          <w:lang w:val="en_US" w:bidi="en_US"/>
        </w:rPr>
        <w:t>"It shall be burned with fire"</w:t>
      </w:r>
    </w:p>
    <w:p>
      <w:pPr/>
      <w:r>
        <w:rPr>
          <w:lang w:val="en_US" w:bidi="en_US"/>
        </w:rPr>
      </w:r>
      <w:r>
        <w:rPr>
          <w:lang w:val="en_US" w:bidi="en_US"/>
        </w:rPr>
        <w:t>See how you translated this expression in 7:17.</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{are}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"that person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See how you translated the use of this expression in 5:3.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11:1–47.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11:29–31.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As the Introduction to this chapter discusses, here and until 7:26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lang w:val="en_US" w:bidi="en_US"/>
        </w:rPr>
        <w:t>וְ⁠נִכְרְתָ֛ה הַ⁠נֶּ֥פֶשׁ הָ⁠אֹכֶ֖לֶת מֵֽ⁠עַמֶּֽי⁠הָ</w:t>
      </w:r>
    </w:p>
    <w:p>
      <w:pPr/>
      <w:r>
        <w:rPr>
          <w:lang w:val="en_US" w:bidi="en_US"/>
        </w:rPr>
      </w:r>
      <w:r>
        <w:rPr>
          <w:b/>
          <w:lang w:val="en_US" w:bidi="en_US"/>
        </w:rPr>
        <w:t>"then the person, the one eating it,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{as}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{as}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lang w:val="en_US" w:bidi="en_US"/>
        </w:rPr>
        <w:t>לְ⁠אַהֲרֹ֖ן וּ⁠לְ⁠בָנָֽי⁠ו</w:t>
      </w:r>
    </w:p>
    <w:p>
      <w:pPr/>
      <w:r>
        <w:rPr>
          <w:lang w:val="en_US" w:bidi="en_US"/>
        </w:rPr>
      </w:r>
      <w:r>
        <w:rPr>
          <w:b/>
          <w:lang w:val="en_US" w:bidi="en_US"/>
        </w:rPr>
        <w:t>"for Aaron and for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lang w:val="en_US" w:bidi="en_US"/>
        </w:rPr>
        <w:t>מִ⁠בְּנֵ֣י אַהֲרֹ֑ן</w:t>
      </w:r>
    </w:p>
    <w:p>
      <w:pPr/>
      <w:r>
        <w:rPr>
          <w:lang w:val="en_US" w:bidi="en_US"/>
        </w:rPr>
      </w:r>
      <w:r>
        <w:rPr>
          <w:b/>
          <w:lang w:val="en_US" w:bidi="en_US"/>
        </w:rPr>
        <w:t>"from the sons of Aaron"</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לְ⁠אַהֲרֹ֨ן הַ⁠כֹּהֵ֤ן וּ⁠לְ⁠בָנָי⁠ו֙</w:t>
      </w:r>
    </w:p>
    <w:p>
      <w:pPr/>
      <w:r>
        <w:rPr>
          <w:lang w:val="en_US" w:bidi="en_US"/>
        </w:rPr>
      </w:r>
      <w:r>
        <w:rPr>
          <w:b/>
          <w:lang w:val="en_US" w:bidi="en_US"/>
        </w:rPr>
        <w:t>"to Aaron the priest and to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"the sons of Israel &amp; 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8:12 and 8:30.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lang w:val="en_US" w:bidi="en_US"/>
        </w:rPr>
        <w:t>בְּנֵ֣י יִשְׂרָאֵ֑ל</w:t>
      </w:r>
    </w:p>
    <w:p>
      <w:pPr/>
      <w:r>
        <w:rPr>
          <w:lang w:val="en_US" w:bidi="en_US"/>
        </w:rPr>
      </w:r>
      <w:r>
        <w:rPr>
          <w:b/>
          <w:lang w:val="en_US" w:bidi="en_US"/>
        </w:rPr>
        <w:t>"the people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 the special, sacred service to Yahweh. It is described in detail in 8:22–32.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lang w:val="en_US" w:bidi="en_US"/>
        </w:rPr>
        <w:t>לְ⁠הַקְרִ֧יב אֶת־קָרְבְּנֵי⁠הֶ֛ם</w:t>
      </w:r>
    </w:p>
    <w:p>
      <w:pPr/>
      <w:r>
        <w:rPr>
          <w:lang w:val="en_US" w:bidi="en_US"/>
        </w:rPr>
      </w:r>
      <w:r>
        <w:rPr>
          <w:b/>
          <w:lang w:val="en_US" w:bidi="en_US"/>
        </w:rPr>
        <w:t>"to present their offerings"</w:t>
      </w:r>
    </w:p>
    <w:p>
      <w:pPr/>
      <w:r>
        <w:rPr>
          <w:lang w:val="en_US" w:bidi="en_US"/>
        </w:rPr>
      </w:r>
      <w:r>
        <w:rPr>
          <w:lang w:val="en_US" w:bidi="en_US"/>
        </w:rPr>
        <w:t>See how you handled the poetic repetition of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(8:1–3). Once Moses does this (8:4–5), he prepares Aaron and his sons for the ceremony by ritually washing them with water (8:6) and clothing Aaron with the special clothing of the high priest (8:6–9). Moses then takes the special anointing oil and anoints the sacred tent, all its tools used for the worship and service of Yahweh (8:10–11), and Aaron as priest (8:12), before clothing Aaron’s four sons with the special clothing of the priesthood (8:13). Next, Moses transitions to offering the various sacrifices required of the ceremony, including a bull for the sin offering (8:14–17), a ram for the burnt offering (8:18–21), and another ram for an ordination offering (8:22–29), the blood of which Aaron daubs on the extremities of Aaron and his sons in order to purify them from all uncleanness that comes from death, sin, or wrongdoing (8:23–24). From the ordination offering, Moses takes the special portions of fat, the right thigh, and the breast meat, and places them into the hands of Aaron and his sons and waves them in Yahweh’s presence to dedicate them to Yahweh (8:25–27). The breast meat then belongs to Moses as food, as per Yahweh’s law (8:28–29). Finally, Moses anoints Aaron and his sons and their clothing with oil once again, this time mixed with the purifying blood of the sacrifice (8:30), before instructing them how to eat the portions of the sacrifice that belong to them as food and how to participate in the seven-day process of being inaugurated as priests to Yahweh (8:31–35). The structure of the chapter is as follows:</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Yahweh instructs Moses (8:1–3)</w:t>
      </w:r>
      <w:r>
        <w:rPr>
          <w:lang w:val="en_US" w:bidi="en_US"/>
        </w:rPr>
      </w:r>
    </w:p>
    <w:p>
      <w:pPr>
        <w:pStyle w:val="ListNumber"/>
        <w:spacing w:line="240" w:lineRule="auto"/>
        <w:ind w:left="720"/>
      </w:pPr>
      <w:r>
        <w:rPr>
          <w:lang w:val="en_US" w:bidi="en_US"/>
        </w:rPr>
      </w:r>
      <w:r>
        <w:rPr>
          <w:lang w:val="en_US" w:bidi="en_US"/>
        </w:rPr>
        <w:t>The Inauguration Ceremony (8:4–36)</w:t>
      </w:r>
      <w:r>
        <w:rPr>
          <w:lang w:val="en_US" w:bidi="en_US"/>
        </w:rPr>
      </w:r>
    </w:p>
    <w:p>
      <w:pPr>
        <w:pStyle w:val="ListNumber"/>
        <w:spacing w:line="240" w:lineRule="auto"/>
        <w:ind w:left="1440"/>
      </w:pPr>
      <w:r>
        <w:rPr>
          <w:lang w:val="en_US" w:bidi="en_US"/>
        </w:rPr>
      </w:r>
      <w:r>
        <w:rPr>
          <w:lang w:val="en_US" w:bidi="en_US"/>
        </w:rPr>
        <w:t>Moses gathers the people (8:4–5)</w:t>
      </w:r>
      <w:r>
        <w:rPr>
          <w:lang w:val="en_US" w:bidi="en_US"/>
        </w:rPr>
      </w:r>
    </w:p>
    <w:p>
      <w:pPr>
        <w:pStyle w:val="ListNumber"/>
        <w:spacing w:line="240" w:lineRule="auto"/>
        <w:ind w:left="1440"/>
      </w:pPr>
      <w:r>
        <w:rPr>
          <w:lang w:val="en_US" w:bidi="en_US"/>
        </w:rPr>
      </w:r>
      <w:r>
        <w:rPr>
          <w:lang w:val="en_US" w:bidi="en_US"/>
        </w:rPr>
        <w:t>Moses washes the priests and clothes Aaron (8:6–9)</w:t>
      </w:r>
      <w:r>
        <w:rPr>
          <w:lang w:val="en_US" w:bidi="en_US"/>
        </w:rPr>
      </w:r>
    </w:p>
    <w:p>
      <w:pPr>
        <w:pStyle w:val="ListNumber"/>
        <w:spacing w:line="240" w:lineRule="auto"/>
        <w:ind w:left="1440"/>
      </w:pPr>
      <w:r>
        <w:rPr>
          <w:lang w:val="en_US" w:bidi="en_US"/>
        </w:rPr>
      </w:r>
      <w:r>
        <w:rPr>
          <w:lang w:val="en_US" w:bidi="en_US"/>
        </w:rPr>
        <w:t>Moses anoints the sacred tent, its tools, and Aaron with oil (8:10–12)</w:t>
      </w:r>
      <w:r>
        <w:rPr>
          <w:lang w:val="en_US" w:bidi="en_US"/>
        </w:rPr>
      </w:r>
    </w:p>
    <w:p>
      <w:pPr>
        <w:pStyle w:val="ListNumber"/>
        <w:spacing w:line="240" w:lineRule="auto"/>
        <w:ind w:left="1440"/>
      </w:pPr>
      <w:r>
        <w:rPr>
          <w:lang w:val="en_US" w:bidi="en_US"/>
        </w:rPr>
      </w:r>
      <w:r>
        <w:rPr>
          <w:lang w:val="en_US" w:bidi="en_US"/>
        </w:rPr>
        <w:t>Moses clothes Aaron’s sons (8:13)</w:t>
      </w:r>
      <w:r>
        <w:rPr>
          <w:lang w:val="en_US" w:bidi="en_US"/>
        </w:rPr>
      </w:r>
    </w:p>
    <w:p>
      <w:pPr>
        <w:pStyle w:val="ListNumber"/>
        <w:spacing w:line="240" w:lineRule="auto"/>
        <w:ind w:left="1440"/>
      </w:pPr>
      <w:r>
        <w:rPr>
          <w:lang w:val="en_US" w:bidi="en_US"/>
        </w:rPr>
      </w:r>
      <w:r>
        <w:rPr>
          <w:lang w:val="en_US" w:bidi="en_US"/>
        </w:rPr>
        <w:t>Moses offers the sin offering (8:14–17)</w:t>
      </w:r>
      <w:r>
        <w:rPr>
          <w:lang w:val="en_US" w:bidi="en_US"/>
        </w:rPr>
      </w:r>
    </w:p>
    <w:p>
      <w:pPr>
        <w:pStyle w:val="ListNumber"/>
        <w:spacing w:line="240" w:lineRule="auto"/>
        <w:ind w:left="1440"/>
      </w:pPr>
      <w:r>
        <w:rPr>
          <w:lang w:val="en_US" w:bidi="en_US"/>
        </w:rPr>
      </w:r>
      <w:r>
        <w:rPr>
          <w:lang w:val="en_US" w:bidi="en_US"/>
        </w:rPr>
        <w:t>Moses offers the burnt offering (8:18–21)</w:t>
      </w:r>
      <w:r>
        <w:rPr>
          <w:lang w:val="en_US" w:bidi="en_US"/>
        </w:rPr>
      </w:r>
    </w:p>
    <w:p>
      <w:pPr>
        <w:pStyle w:val="ListNumber"/>
        <w:spacing w:line="240" w:lineRule="auto"/>
        <w:ind w:left="1440"/>
      </w:pPr>
      <w:r>
        <w:rPr>
          <w:lang w:val="en_US" w:bidi="en_US"/>
        </w:rPr>
      </w:r>
      <w:r>
        <w:rPr>
          <w:lang w:val="en_US" w:bidi="en_US"/>
        </w:rPr>
        <w:t>Moses offers the ordination offering (8:22–29)</w:t>
      </w:r>
      <w:r>
        <w:rPr>
          <w:lang w:val="en_US" w:bidi="en_US"/>
        </w:rPr>
      </w:r>
    </w:p>
    <w:p>
      <w:pPr>
        <w:pStyle w:val="ListNumber"/>
        <w:spacing w:line="240" w:lineRule="auto"/>
        <w:ind w:left="1440"/>
      </w:pPr>
      <w:r>
        <w:rPr>
          <w:lang w:val="en_US" w:bidi="en_US"/>
        </w:rPr>
      </w:r>
      <w:r>
        <w:rPr>
          <w:lang w:val="en_US" w:bidi="en_US"/>
        </w:rPr>
        <w:t>Moses anoints Aaron and his sons with oil and blood (8:30)</w:t>
      </w:r>
      <w:r>
        <w:rPr>
          <w:lang w:val="en_US" w:bidi="en_US"/>
        </w:rPr>
      </w:r>
    </w:p>
    <w:p>
      <w:pPr>
        <w:pStyle w:val="ListNumber"/>
        <w:spacing w:line="240" w:lineRule="auto"/>
        <w:ind w:left="1440"/>
      </w:pPr>
      <w:r>
        <w:rPr>
          <w:lang w:val="en_US" w:bidi="en_US"/>
        </w:rPr>
      </w:r>
      <w:r>
        <w:rPr>
          <w:lang w:val="en_US" w:bidi="en_US"/>
        </w:rPr>
        <w:t>Moses instructs the priests (8:31–36)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r>
        <w:rPr>
          <w:lang w:val="en_US" w:bidi="en_US"/>
        </w:rPr>
      </w:r>
    </w:p>
    <w:p>
      <w:pPr/>
      <w:r>
        <w:rPr>
          <w:lang w:val="en_US" w:bidi="en_US"/>
        </w:rPr>
      </w:r>
      <w:r>
        <w:rPr>
          <w:lang w:val="en_US" w:bidi="en_US"/>
        </w:rPr>
        <w:t>The expression “the oil of anointing” is used twice in this chapter to refer to the special olive oil that was used for the purpose of dedicating places, people, and objects for Yahweh’s use alone. (See 8:10 and 8:30) In 8:10, the oil is expressly said to “make holy” whatever is sprinkled with oil. (Again, see 8:10–12 and 8:30) The oil is also poured on Aaron’s head to set him apart for the unique task of being Israel’s high priest, whereas it is “sprinkled,” mixed with the blood of the ordination offering, on Aaron, his sons, and their clothing (8:30).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r>
        <w:rPr>
          <w:lang w:val="en_US" w:bidi="en_US"/>
        </w:rPr>
      </w:r>
    </w:p>
    <w:p>
      <w:pPr/>
      <w:r>
        <w:rPr>
          <w:lang w:val="en_US" w:bidi="en_US"/>
        </w:rPr>
      </w:r>
      <w:r>
        <w:rPr>
          <w:lang w:val="en_US" w:bidi="en_US"/>
        </w:rPr>
        <w:t>Blood plays a similar but unique role in this chapter. Whereas the blood of the sacrifice often serves to purify the altar from the impurity of sin or uncleanness that the sacrifice “absorbs,” so to speak (see it perform this function in this chapter in 8:15 and 8:19), here Moses applies the blood to the extremities of Aaron and his sons, specifically their right earlobes, thumbs of their right hand, and big toes of their right foot. (See 8:23–24)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Exodus 30:23–24.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This is a symbolic action that is required by the ordination ceremony as described in Exodus 29:1–46.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Leviticus 1–7.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1:9.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Exodus 28:31–35 and Exodus 39:22–26.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lang w:val="en_US" w:bidi="en_US"/>
        </w:rPr>
        <w:t>בְּ⁠חֵ֨שֶׁב֙ הָֽ⁠אֵפֹ֔ד</w:t>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It is described in Exodus 28:8, Exodus 39:5, and Exodus 39:20–21.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{the ephod}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בָּֽ⁠אַבְנֵ֔ט</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Exodus 28:4, Exodus 28:39–40, Exodus 29:9, and Exodus 29:29.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Exodus 28:30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Exodus 28:39)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Exodus 28:36). Exodus 28:36–38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{was} in it"</w:t>
      </w:r>
    </w:p>
    <w:p>
      <w:pPr/>
      <w:r>
        <w:rPr>
          <w:lang w:val="en_US" w:bidi="en_US"/>
        </w:rPr>
      </w:r>
      <w:r>
        <w:rPr>
          <w:lang w:val="en_US" w:bidi="en_US"/>
        </w:rPr>
        <w:t>This is a ritual action. By sprinkling and pouring the special anointing oil on all the utensils and furniture of the tent of meeting, Moses set them apart for exclusive use for Yahweh’s purposes. This ceremony is described in detail in Exodus 30:26–29.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Exodus 30:17–21.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It is mentioned in Exodus 30:18,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lang w:val="en_US" w:bidi="en_US"/>
        </w:rPr>
        <w:t>וַ⁠יִּמְשַׁ֥ח אֹת֖⁠וֹ</w:t>
      </w:r>
    </w:p>
    <w:p>
      <w:pPr/>
      <w:r>
        <w:rPr>
          <w:lang w:val="en_US" w:bidi="en_US"/>
        </w:rPr>
      </w:r>
      <w:r>
        <w:rPr>
          <w:b/>
          <w:lang w:val="en_US" w:bidi="en_US"/>
        </w:rPr>
        <w:t>"and he anointed him"</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lang w:val="en_US" w:bidi="en_US"/>
        </w:rPr>
        <w:t>מִ⁠שֶּׁ֣מֶן הַ⁠מִּשְׁחָ֔ה</w:t>
      </w:r>
    </w:p>
    <w:p>
      <w:pPr/>
      <w:r>
        <w:rPr>
          <w:lang w:val="en_US" w:bidi="en_US"/>
        </w:rPr>
      </w:r>
      <w:r>
        <w:rPr>
          <w:b/>
          <w:lang w:val="en_US" w:bidi="en_US"/>
        </w:rPr>
        <w:t>"some of the oil of anointing"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lang w:val="en_US" w:bidi="en_US"/>
        </w:rPr>
        <w:t>וַ⁠יַּקְרֵ֨ב מֹשֶׁ֜ה אֶת־בְּנֵ֣י אַהֲרֹ֗ן</w:t>
      </w:r>
    </w:p>
    <w:p>
      <w:pPr/>
      <w:r>
        <w:rPr>
          <w:lang w:val="en_US" w:bidi="en_US"/>
        </w:rPr>
      </w:r>
      <w:r>
        <w:rPr>
          <w:b/>
          <w:lang w:val="en_US" w:bidi="en_US"/>
        </w:rPr>
        <w:t>"And Moses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lang w:val="en_US" w:bidi="en_US"/>
        </w:rPr>
        <w:t>אֵ֖ת פַּ֣ר הַֽ⁠חַטָּ֑את &amp; פַּ֥ר הַֽ⁠חַטָּֽאת</w:t>
      </w:r>
    </w:p>
    <w:p>
      <w:pPr/>
      <w:r>
        <w:rPr>
          <w:lang w:val="en_US" w:bidi="en_US"/>
        </w:rPr>
      </w:r>
      <w:r>
        <w:rPr>
          <w:b/>
          <w:lang w:val="en_US" w:bidi="en_US"/>
        </w:rPr>
        <w:t>"the bull of the sin offering &amp; the bull of the sin offering"</w:t>
      </w:r>
    </w:p>
    <w:p>
      <w:pPr/>
      <w:r>
        <w:rPr>
          <w:lang w:val="en_US" w:bidi="en_US"/>
        </w:rPr>
      </w:r>
      <w:r>
        <w:rPr>
          <w:lang w:val="en_US" w:bidi="en_US"/>
        </w:rPr>
        <w:t>See how you translated this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 xml:space="preserve">To bring </w:t>
      </w:r>
      <w:r>
        <w:rPr>
          <w:b/>
          <w:lang w:val="en_US" w:bidi="en_US"/>
        </w:rPr>
        <w:t>the bull of the sin offering near</w:t>
      </w:r>
      <w:r>
        <w:rPr>
          <w:lang w:val="en_US" w:bidi="en_US"/>
        </w:rPr>
        <w:t xml:space="preserve">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on it"</w:t>
      </w:r>
    </w:p>
    <w:p>
      <w:pPr/>
      <w:r>
        <w:rPr>
          <w:lang w:val="en_US" w:bidi="en_US"/>
        </w:rPr>
      </w:r>
      <w:r>
        <w:rPr>
          <w:lang w:val="en_US" w:bidi="en_US"/>
        </w:rPr>
        <w:t>See how you handled this expression and its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lang w:val="en_US" w:bidi="en_US"/>
        </w:rPr>
        <w:t>וַ⁠יִּקַּ֨ח מֹשֶׁ֤ה אֶת־הַ⁠דָּם֙</w:t>
      </w:r>
    </w:p>
    <w:p>
      <w:pPr/>
      <w:r>
        <w:rPr>
          <w:lang w:val="en_US" w:bidi="en_US"/>
        </w:rPr>
      </w:r>
      <w:r>
        <w:rPr>
          <w:b/>
          <w:lang w:val="en_US" w:bidi="en_US"/>
        </w:rPr>
        <w:t>"and Moses took the blood"</w:t>
      </w:r>
    </w:p>
    <w:p>
      <w:pPr/>
      <w:r>
        <w:rPr>
          <w:lang w:val="en_US" w:bidi="en_US"/>
        </w:rPr>
      </w:r>
      <w:r>
        <w:rPr>
          <w:lang w:val="en_US" w:bidi="en_US"/>
        </w:rPr>
        <w:t>See how you handled the implied information in this expression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lang w:val="en_US" w:bidi="en_US"/>
        </w:rPr>
        <w:t>אֵ֖ת אֵ֣יל הָ⁠עֹלָ֑ה</w:t>
      </w:r>
    </w:p>
    <w:p>
      <w:pPr/>
      <w:r>
        <w:rPr>
          <w:lang w:val="en_US" w:bidi="en_US"/>
        </w:rPr>
      </w:r>
      <w:r>
        <w:rPr>
          <w:b/>
          <w:lang w:val="en_US" w:bidi="en_US"/>
        </w:rPr>
        <w:t>"the ram of the burnt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1:8 and Leviticus 7:8.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See how you translated this fat portion in 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lang w:val="en_US" w:bidi="en_US"/>
        </w:rPr>
        <w:t>רָחַ֣ץ בַּ⁠מָּ֑יִם</w:t>
      </w:r>
    </w:p>
    <w:p>
      <w:pPr/>
      <w:r>
        <w:rPr>
          <w:lang w:val="en_US" w:bidi="en_US"/>
        </w:rPr>
      </w:r>
      <w:r>
        <w:rPr>
          <w:b/>
          <w:lang w:val="en_US" w:bidi="en_US"/>
        </w:rPr>
        <w:t>"he washed with water"</w:t>
      </w:r>
    </w:p>
    <w:p>
      <w:pPr/>
      <w:r>
        <w:rPr>
          <w:lang w:val="en_US" w:bidi="en_US"/>
        </w:rPr>
      </w:r>
      <w:r>
        <w:rPr>
          <w:lang w:val="en_US" w:bidi="en_US"/>
        </w:rPr>
        <w:t>See how you handled the extra information in this expression in 1:5.</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{it}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lang w:val="en_US" w:bidi="en_US"/>
        </w:rPr>
        <w:t>וַ⁠יַּקְרֵ֞ב אֶת־בְּנֵ֣י אַהֲרֹ֗ן</w:t>
      </w:r>
    </w:p>
    <w:p>
      <w:pPr/>
      <w:r>
        <w:rPr>
          <w:lang w:val="en_US" w:bidi="en_US"/>
        </w:rPr>
      </w:r>
      <w:r>
        <w:rPr>
          <w:b/>
          <w:lang w:val="en_US" w:bidi="en_US"/>
        </w:rPr>
        <w:t>"And he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7:12.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{was}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as specified in Exodus 29:3.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{was}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{them}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lang w:val="en_US" w:bidi="en_US"/>
        </w:rPr>
        <w:t>בְּ⁠סַ֣ל הַ⁠מִּלֻּאִ֑ים</w:t>
      </w:r>
    </w:p>
    <w:p>
      <w:pPr/>
      <w:r>
        <w:rPr>
          <w:lang w:val="en_US" w:bidi="en_US"/>
        </w:rPr>
      </w:r>
      <w:r>
        <w:rPr>
          <w:b/>
          <w:lang w:val="en_US" w:bidi="en_US"/>
        </w:rPr>
        <w:t>"is} in the basket of the ordination offering"</w:t>
      </w:r>
    </w:p>
    <w:p>
      <w:pPr/>
      <w:r>
        <w:rPr>
          <w:lang w:val="en_US" w:bidi="en_US"/>
        </w:rPr>
      </w:r>
      <w:r>
        <w:rPr>
          <w:lang w:val="en_US" w:bidi="en_US"/>
        </w:rPr>
        <w:t>See how you translated the similar expression in 8:22.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{for}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Exodus 28:41 and Exodus 29:9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(9:1–7), Aaron offers for himself the sin offering, offering a bull calf in the prescribed way (9:8–11). Next, he offers the burnt offering for himself, offering a ram in the prescribed way (9:12–14). After this, Aaron makes sacrifices for the people of Israel, offering a male goat for a sin offering (9:15), a bull calf and a lamb for burnt offerings (9:16), a grain offering (9:17), and finally, an ox and a ram for peace offerings (9:18–20) complete with a wave offering of the breast meat and the right thigh of the ox and the ram (9:21). In an incredible conclusion, Aaron blesses the people, and Moses and Aaron enter the sacred tent (9:22–23). When they come out, after blessing the people again, the “glory of Yahweh” appears to the people as “fire from before the face of Yahweh” comes out of the sacred tent and consumes the fat and meat on the burnt offering altar (9:23–24). In response to this incredible sight, the people shout and fall to the ground (9:24). The structure of the chapter is as follows: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Moses instructs Aaron (9:1–7)</w:t>
      </w:r>
      <w:r>
        <w:rPr>
          <w:lang w:val="en_US" w:bidi="en_US"/>
        </w:rPr>
      </w:r>
    </w:p>
    <w:p>
      <w:pPr>
        <w:pStyle w:val="ListNumber"/>
        <w:spacing w:line="240" w:lineRule="auto"/>
        <w:ind w:left="720"/>
      </w:pPr>
      <w:r>
        <w:rPr>
          <w:lang w:val="en_US" w:bidi="en_US"/>
        </w:rPr>
      </w:r>
      <w:r>
        <w:rPr>
          <w:lang w:val="en_US" w:bidi="en_US"/>
        </w:rPr>
        <w:t>Aaron performs sacrifices for himself (9:8–14)</w:t>
      </w:r>
      <w:r>
        <w:rPr>
          <w:lang w:val="en_US" w:bidi="en_US"/>
        </w:rPr>
      </w:r>
    </w:p>
    <w:p>
      <w:pPr>
        <w:pStyle w:val="ListNumber"/>
        <w:spacing w:line="240" w:lineRule="auto"/>
        <w:ind w:left="1440"/>
      </w:pPr>
      <w:r>
        <w:rPr>
          <w:lang w:val="en_US" w:bidi="en_US"/>
        </w:rPr>
      </w:r>
      <w:r>
        <w:rPr>
          <w:lang w:val="en_US" w:bidi="en_US"/>
        </w:rPr>
        <w:t>the sin offering for Aaron (9:8–11)</w:t>
      </w:r>
      <w:r>
        <w:rPr>
          <w:lang w:val="en_US" w:bidi="en_US"/>
        </w:rPr>
      </w:r>
    </w:p>
    <w:p>
      <w:pPr>
        <w:pStyle w:val="ListNumber"/>
        <w:spacing w:line="240" w:lineRule="auto"/>
        <w:ind w:left="1440"/>
      </w:pPr>
      <w:r>
        <w:rPr>
          <w:lang w:val="en_US" w:bidi="en_US"/>
        </w:rPr>
      </w:r>
      <w:r>
        <w:rPr>
          <w:lang w:val="en_US" w:bidi="en_US"/>
        </w:rPr>
        <w:t>the burnt offering for Aaron (9:12–14)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Aaron performs sacrifices for the people of Israel (9:15–21)</w:t>
      </w:r>
      <w:r>
        <w:rPr>
          <w:lang w:val="en_US" w:bidi="en_US"/>
        </w:rPr>
      </w:r>
    </w:p>
    <w:p>
      <w:pPr>
        <w:pStyle w:val="ListNumber"/>
        <w:spacing w:line="240" w:lineRule="auto"/>
        <w:ind w:left="1440"/>
      </w:pPr>
      <w:r>
        <w:rPr>
          <w:lang w:val="en_US" w:bidi="en_US"/>
        </w:rPr>
      </w:r>
      <w:r>
        <w:rPr>
          <w:lang w:val="en_US" w:bidi="en_US"/>
        </w:rPr>
        <w:t>the sin offering for the people (9:15)</w:t>
      </w:r>
      <w:r>
        <w:rPr>
          <w:lang w:val="en_US" w:bidi="en_US"/>
        </w:rPr>
      </w:r>
    </w:p>
    <w:p>
      <w:pPr>
        <w:pStyle w:val="ListNumber"/>
        <w:spacing w:line="240" w:lineRule="auto"/>
        <w:ind w:left="1440"/>
      </w:pPr>
      <w:r>
        <w:rPr>
          <w:lang w:val="en_US" w:bidi="en_US"/>
        </w:rPr>
      </w:r>
      <w:r>
        <w:rPr>
          <w:lang w:val="en_US" w:bidi="en_US"/>
        </w:rPr>
        <w:t>the burnt offering for the people (9:16)</w:t>
      </w:r>
      <w:r>
        <w:rPr>
          <w:lang w:val="en_US" w:bidi="en_US"/>
        </w:rPr>
      </w:r>
    </w:p>
    <w:p>
      <w:pPr>
        <w:pStyle w:val="ListNumber"/>
        <w:spacing w:line="240" w:lineRule="auto"/>
        <w:ind w:left="1440"/>
      </w:pPr>
      <w:r>
        <w:rPr>
          <w:lang w:val="en_US" w:bidi="en_US"/>
        </w:rPr>
      </w:r>
      <w:r>
        <w:rPr>
          <w:lang w:val="en_US" w:bidi="en_US"/>
        </w:rPr>
        <w:t>the grain offering for the people (9:17)</w:t>
      </w:r>
      <w:r>
        <w:rPr>
          <w:lang w:val="en_US" w:bidi="en_US"/>
        </w:rPr>
      </w:r>
    </w:p>
    <w:p>
      <w:pPr>
        <w:pStyle w:val="ListNumber"/>
        <w:spacing w:line="240" w:lineRule="auto"/>
        <w:ind w:left="1440"/>
      </w:pPr>
      <w:r>
        <w:rPr>
          <w:lang w:val="en_US" w:bidi="en_US"/>
        </w:rPr>
      </w:r>
      <w:r>
        <w:rPr>
          <w:lang w:val="en_US" w:bidi="en_US"/>
        </w:rPr>
        <w:t>the peace offering for the people, including the wave offering (9:18–21)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glory of Yahweh appears to the people (9:22–24)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1:5.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lang w:val="en_US" w:bidi="en_US"/>
        </w:rPr>
        <w:t>וְ⁠הַקְרֵ֖ב</w:t>
      </w:r>
    </w:p>
    <w:p>
      <w:pPr/>
      <w:r>
        <w:rPr>
          <w:lang w:val="en_US" w:bidi="en_US"/>
        </w:rPr>
      </w:r>
      <w:r>
        <w:rPr>
          <w:b/>
          <w:lang w:val="en_US" w:bidi="en_US"/>
        </w:rPr>
        <w:t>"and present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lang w:val="en_US" w:bidi="en_US"/>
        </w:rPr>
        <w:t>בֶּן־בָּקָ֧ר</w:t>
      </w:r>
    </w:p>
    <w:p>
      <w:pPr/>
      <w:r>
        <w:rPr>
          <w:lang w:val="en_US" w:bidi="en_US"/>
        </w:rPr>
      </w:r>
      <w:r>
        <w:rPr>
          <w:b/>
          <w:lang w:val="en_US" w:bidi="en_US"/>
        </w:rPr>
        <w:t>"a son of the cattle"</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See how you translated this expression in 7:10.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lang w:val="en_US" w:bidi="en_US"/>
        </w:rPr>
        <w:t>וַֽ⁠יִּקְרְבוּ֙ כָּל־הָ֣⁠עֵדָ֔ה</w:t>
      </w:r>
    </w:p>
    <w:p>
      <w:pPr/>
      <w:r>
        <w:rPr>
          <w:lang w:val="en_US" w:bidi="en_US"/>
        </w:rPr>
      </w:r>
      <w:r>
        <w:rPr>
          <w:b/>
          <w:lang w:val="en_US" w:bidi="en_US"/>
        </w:rPr>
        <w:t>"And the whole congregation presented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9:23–24)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{was}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lang w:val="en_US" w:bidi="en_US"/>
        </w:rPr>
        <w:t>וַ֠⁠יַּקְרִבוּ בְּנֵ֨י אַהֲרֹ֣ן אֶת־הַ⁠דָּם֮ אֵלָי⁠ו֒</w:t>
      </w:r>
    </w:p>
    <w:p>
      <w:pPr/>
      <w:r>
        <w:rPr>
          <w:lang w:val="en_US" w:bidi="en_US"/>
        </w:rPr>
      </w:r>
      <w:r>
        <w:rPr>
          <w:b/>
          <w:lang w:val="en_US" w:bidi="en_US"/>
        </w:rPr>
        <w:t>"And the sons of Aaron presented the blood to him"</w:t>
      </w:r>
    </w:p>
    <w:p>
      <w:pPr/>
      <w:r>
        <w:rPr>
          <w:lang w:val="en_US" w:bidi="en_US"/>
        </w:rPr>
      </w:r>
      <w:r>
        <w:rPr>
          <w:lang w:val="en_US" w:bidi="en_US"/>
        </w:rPr>
        <w:t>See how you translated this symbolic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lang w:val="en_US" w:bidi="en_US"/>
        </w:rPr>
        <w:t>וְ⁠אֶת־הַ⁠כְּלָיֹ֜ת וְ⁠אֶת־הַ⁠יֹּתֶ֤רֶת מִן־הַ⁠כָּבֵד֙</w:t>
      </w:r>
    </w:p>
    <w:p>
      <w:pPr/>
      <w:r>
        <w:rPr>
          <w:lang w:val="en_US" w:bidi="en_US"/>
        </w:rPr>
      </w:r>
      <w:r>
        <w:rPr>
          <w:b/>
          <w:lang w:val="en_US" w:bidi="en_US"/>
        </w:rPr>
        <w:t>"and the kidneys and the lobe from the liver"</w:t>
      </w:r>
    </w:p>
    <w:p>
      <w:pPr/>
      <w:r>
        <w:rPr>
          <w:lang w:val="en_US" w:bidi="en_US"/>
        </w:rPr>
      </w:r>
      <w:r>
        <w:rPr>
          <w:lang w:val="en_US" w:bidi="en_US"/>
        </w:rPr>
        <w:t>See how you translated these internal organs in 3:4.</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4:11,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the similar expression in 6:30.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lang w:val="en_US" w:bidi="en_US"/>
        </w:rPr>
        <w:t>וַ⁠יַּקְרֵ֕ב אֵ֖ת קָרְבַּ֣ן הָ⁠עָ֑ם</w:t>
      </w:r>
    </w:p>
    <w:p>
      <w:pPr/>
      <w:r>
        <w:rPr>
          <w:lang w:val="en_US" w:bidi="en_US"/>
        </w:rPr>
      </w:r>
      <w:r>
        <w:rPr>
          <w:b/>
          <w:lang w:val="en_US" w:bidi="en_US"/>
        </w:rPr>
        <w:t>"And he presented the offering of the people"</w:t>
      </w:r>
    </w:p>
    <w:p>
      <w:pPr/>
      <w:r>
        <w:rPr>
          <w:lang w:val="en_US" w:bidi="en_US"/>
        </w:rPr>
      </w:r>
      <w:r>
        <w:rPr>
          <w:lang w:val="en_US" w:bidi="en_US"/>
        </w:rPr>
        <w:t>See how you translated the similar repetition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lang w:val="en_US" w:bidi="en_US"/>
        </w:rPr>
        <w:t>אֵ֖ת קָרְבַּ֣ן הָ⁠עָ֑ם</w:t>
      </w:r>
    </w:p>
    <w:p>
      <w:pPr/>
      <w:r>
        <w:rPr>
          <w:lang w:val="en_US" w:bidi="en_US"/>
        </w:rPr>
      </w:r>
      <w:r>
        <w:rPr>
          <w:b/>
          <w:lang w:val="en_US" w:bidi="en_US"/>
        </w:rPr>
        <w:t>"the offering of the people"</w:t>
      </w:r>
    </w:p>
    <w:p>
      <w:pPr/>
      <w:r>
        <w:rPr>
          <w:lang w:val="en_US" w:bidi="en_US"/>
        </w:rPr>
      </w:r>
      <w:r>
        <w:rPr>
          <w:lang w:val="en_US" w:bidi="en_US"/>
        </w:rPr>
        <w:t>See how you translated this expression in 9:7.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lang w:val="en_US" w:bidi="en_US"/>
        </w:rPr>
        <w:t>אֶת־שְׂעִ֤יר הַֽ⁠חַטָּאת֙</w:t>
      </w:r>
    </w:p>
    <w:p>
      <w:pPr/>
      <w:r>
        <w:rPr>
          <w:lang w:val="en_US" w:bidi="en_US"/>
        </w:rPr>
      </w:r>
      <w:r>
        <w:rPr>
          <w:b/>
          <w:lang w:val="en_US" w:bidi="en_US"/>
        </w:rPr>
        <w:t>"the goat of the sin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lang w:val="en_US" w:bidi="en_US"/>
        </w:rPr>
        <w:t>וַ⁠יַּקְרֵ֕ב</w:t>
      </w:r>
    </w:p>
    <w:p>
      <w:pPr/>
      <w:r>
        <w:rPr>
          <w:lang w:val="en_US" w:bidi="en_US"/>
        </w:rPr>
      </w:r>
      <w:r>
        <w:rPr>
          <w:b/>
          <w:lang w:val="en_US" w:bidi="en_US"/>
        </w:rPr>
        <w:t>"And he presented"</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2:2 and 5:12.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{it}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lang w:val="en_US" w:bidi="en_US"/>
        </w:rPr>
        <w:t>וַ⁠יֵּרָ֥א כְבוֹד־יְהוָ֖ה אֶל־כָּל־הָ⁠עָֽם</w:t>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9:6.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includes the last narrative of the section that began in Leviticus 8. It tells the story of how Aaron’s two sons, Nadab and Abihu, offered “strange fire that he did not command them” (10:1). As a result of this action, Yahweh kills the two men with fire sent out from his presence (10:2). Moses then interprets the events as a demonstration of Yahweh’s utter holiness (10:3), before instructing that the men’s bodies be removed carefully (10:4–5) and guiding Aaron’s remaining sons how they should mourn as priests (10:5–7). Yahweh then gives instruction to Aaron concerning the consumption of alcoholic drink in connection to the priesthood (10:8–9), clarifying that the role of the priesthood in Israel is to help the people distinguish between what is pure and what is impure so that they may follow Yahweh’s laws and be his holy people (10:10–11). Following this, Moses instructs Aaron’s remaining two sons, Eleazar and Ithamar, that they are to eat the remaining food portions of the sacrifice and to do so in a clean and holy place (10:12–15). However, when Moses later searches for the meat of the sin offering, he discovers that it had been burnt rather than eaten (10:16). When Moses questions why this happened, as the sin offering was exactly the type whose meat should have been eaten by the priests (10:17–18), Aaron responds that he believes that the presence of his son’s bodies in the sanctuary has made the sin offering unacceptable to eat (10:19). The narrative ends as Moses is satisfied with this answer (10:20). The structure of the chapter is as follows:</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The death of Nadab and Abihu (10:1–2)</w:t>
      </w:r>
      <w:r>
        <w:rPr>
          <w:lang w:val="en_US" w:bidi="en_US"/>
        </w:rPr>
      </w:r>
    </w:p>
    <w:p>
      <w:pPr>
        <w:pStyle w:val="ListNumber"/>
        <w:spacing w:line="240" w:lineRule="auto"/>
        <w:ind w:left="720"/>
      </w:pPr>
      <w:r>
        <w:rPr>
          <w:lang w:val="en_US" w:bidi="en_US"/>
        </w:rPr>
      </w:r>
      <w:r>
        <w:rPr>
          <w:lang w:val="en_US" w:bidi="en_US"/>
        </w:rPr>
        <w:t>Moses’ interpretation and instructions (10:3–7)</w:t>
      </w:r>
      <w:r>
        <w:rPr>
          <w:lang w:val="en_US" w:bidi="en_US"/>
        </w:rPr>
      </w:r>
    </w:p>
    <w:p>
      <w:pPr>
        <w:pStyle w:val="ListNumber"/>
        <w:spacing w:line="240" w:lineRule="auto"/>
        <w:ind w:left="1440"/>
      </w:pPr>
      <w:r>
        <w:rPr>
          <w:lang w:val="en_US" w:bidi="en_US"/>
        </w:rPr>
      </w:r>
      <w:r>
        <w:rPr>
          <w:lang w:val="en_US" w:bidi="en_US"/>
        </w:rPr>
        <w:t>the removal of the bodies (10:3–5)</w:t>
      </w:r>
      <w:r>
        <w:rPr>
          <w:lang w:val="en_US" w:bidi="en_US"/>
        </w:rPr>
      </w:r>
    </w:p>
    <w:p>
      <w:pPr>
        <w:pStyle w:val="ListNumber"/>
        <w:spacing w:line="240" w:lineRule="auto"/>
        <w:ind w:left="1440"/>
      </w:pPr>
      <w:r>
        <w:rPr>
          <w:lang w:val="en_US" w:bidi="en_US"/>
        </w:rPr>
      </w:r>
      <w:r>
        <w:rPr>
          <w:lang w:val="en_US" w:bidi="en_US"/>
        </w:rPr>
        <w:t>mourning as priests (10:6–7)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instructs Aaron (10:8–11)</w:t>
      </w:r>
      <w:r>
        <w:rPr>
          <w:lang w:val="en_US" w:bidi="en_US"/>
        </w:rPr>
      </w:r>
    </w:p>
    <w:p>
      <w:pPr>
        <w:pStyle w:val="ListNumber"/>
        <w:spacing w:line="240" w:lineRule="auto"/>
        <w:ind w:left="720"/>
      </w:pPr>
      <w:r>
        <w:rPr>
          <w:lang w:val="en_US" w:bidi="en_US"/>
        </w:rPr>
      </w:r>
      <w:r>
        <w:rPr>
          <w:lang w:val="en_US" w:bidi="en_US"/>
        </w:rPr>
        <w:t>Moses instructs Eleazar and Ithamar (10:12–15)</w:t>
      </w:r>
      <w:r>
        <w:rPr>
          <w:lang w:val="en_US" w:bidi="en_US"/>
        </w:rPr>
      </w:r>
    </w:p>
    <w:p>
      <w:pPr>
        <w:pStyle w:val="ListNumber"/>
        <w:spacing w:line="240" w:lineRule="auto"/>
        <w:ind w:left="720"/>
      </w:pPr>
      <w:r>
        <w:rPr>
          <w:lang w:val="en_US" w:bidi="en_US"/>
        </w:rPr>
      </w:r>
      <w:r>
        <w:rPr>
          <w:lang w:val="en_US" w:bidi="en_US"/>
        </w:rPr>
        <w:t>The debate between Moses and Aaron concerning the sin offering (10:16–20)</w:t>
      </w:r>
      <w:r>
        <w:rPr>
          <w:lang w:val="en_US" w:bidi="en_US"/>
        </w:rPr>
      </w:r>
      <w:r>
        <w:rPr>
          <w:lang w:val="en_US" w:bidi="en_US"/>
        </w:rPr>
      </w:r>
    </w:p>
    <w:p>
      <w:pPr/>
      <w:r>
        <w:rPr>
          <w:lang w:val="en_US" w:bidi="en_US"/>
        </w:rPr>
      </w:r>
      <w:r>
        <w:rPr>
          <w:lang w:val="en_US" w:bidi="en_US"/>
        </w:rPr>
        <w:t>Note that Leviticus 10:3 is a line of poetry. Some translations set each line of poetry farther to the right than the rest of the text to make it easier to read. The ULT does this with the poetry in 10:3.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Mourning practices</w:t>
      </w:r>
      <w:r>
        <w:rPr>
          <w:lang w:val="en_US" w:bidi="en_US"/>
        </w:rPr>
      </w:r>
    </w:p>
    <w:p>
      <w:pPr/>
      <w:r>
        <w:rPr>
          <w:lang w:val="en_US" w:bidi="en_US"/>
        </w:rPr>
      </w:r>
      <w:r>
        <w:rPr>
          <w:lang w:val="en_US" w:bidi="en_US"/>
        </w:rPr>
        <w:t>In Leviticus 10:6–7, Moses instructs Aaron’s remaining sons, Eleazar and Ithamar that, when they are performing their duties as priests, they are not to mourn as they normally would mourn. Instead, they are to let the people of Israel mourn for them. (See 10:6) The symbolic actions associated with mourning practices that they are to avoid are: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letting their hair be disheveled and loose. The expression in Lev 10:6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r>
        <w:rPr>
          <w:lang w:val="en_US" w:bidi="en_US"/>
        </w:rPr>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r>
        <w:rPr>
          <w:lang w:val="en_US" w:bidi="en_US"/>
        </w:rPr>
      </w:r>
      <w:r>
        <w:rPr>
          <w:lang w:val="en_US" w:bidi="en_US"/>
        </w:rPr>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Fire and “strange fire”</w:t>
      </w:r>
      <w:r>
        <w:rPr>
          <w:lang w:val="en_US" w:bidi="en_US"/>
        </w:rPr>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 In Leviticus 10:2,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plural “you”</w:t>
      </w:r>
      <w:r>
        <w:rPr>
          <w:lang w:val="en_US" w:bidi="en_US"/>
        </w:rPr>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See how you translated this expression in 1:5.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{not}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{not} be angry</w:t>
      </w:r>
      <w:r>
        <w:rPr>
          <w:lang w:val="en_US" w:bidi="en_US"/>
        </w:rPr>
        <w:t xml:space="preserve"> as the goal or purpose of </w:t>
      </w:r>
      <w:r>
        <w:rPr>
          <w:b/>
          <w:lang w:val="en_US" w:bidi="en_US"/>
        </w:rPr>
        <w:t>Do not let your heads be loose and do not tear your clothes</w:t>
      </w:r>
      <w:r>
        <w:rPr>
          <w:lang w:val="en_US" w:bidi="en_US"/>
        </w:rPr>
        <w:t>. Use a connector in your language that makes it clear that this is the purpose. Alternate translation: [Do not let your heads be loose and do not tear your clothes. If you do not do these things, you will not die and against all the congregation he will {not}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the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{is}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{as}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lang w:val="en_US" w:bidi="en_US"/>
        </w:rPr>
        <w:t>הַ⁠תְּנוּפָ֜ה</w:t>
      </w:r>
    </w:p>
    <w:p>
      <w:pPr/>
      <w:r>
        <w:rPr>
          <w:lang w:val="en_US" w:bidi="en_US"/>
        </w:rPr>
      </w:r>
      <w:r>
        <w:rPr>
          <w:b/>
          <w:lang w:val="en_US" w:bidi="en_US"/>
        </w:rPr>
        <w:t>"the raised offering"</w:t>
      </w:r>
    </w:p>
    <w:p>
      <w:pPr/>
      <w:r>
        <w:rPr>
          <w:lang w:val="en_US" w:bidi="en_US"/>
        </w:rPr>
      </w:r>
      <w:r>
        <w:rPr>
          <w:lang w:val="en_US" w:bidi="en_US"/>
        </w:rPr>
        <w:t>See how you translated this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See how you translated this ritual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lang w:val="en_US" w:bidi="en_US"/>
        </w:rPr>
        <w:t>אִשֵּׁ֤י הַ⁠חֲלָבִים֙</w:t>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3:3–4, 3:9–10, and 3:14–15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lang w:val="en_US" w:bidi="en_US"/>
        </w:rPr>
        <w:t>שׁ֣וֹק הַ⁠תְּרוּמָ֞ה וַ⁠חֲזֵ֣ה הַ⁠תְּנוּפָ֗ה</w:t>
      </w:r>
    </w:p>
    <w:p>
      <w:pPr/>
      <w:r>
        <w:rPr>
          <w:lang w:val="en_US" w:bidi="en_US"/>
        </w:rPr>
      </w:r>
      <w:r>
        <w:rPr>
          <w:b/>
          <w:lang w:val="en_US" w:bidi="en_US"/>
        </w:rPr>
        <w:t>"The thigh of the contribution and the breast of the raised offering"</w:t>
      </w:r>
    </w:p>
    <w:p>
      <w:pPr/>
      <w:r>
        <w:rPr>
          <w:lang w:val="en_US" w:bidi="en_US"/>
        </w:rPr>
      </w:r>
      <w:r>
        <w:rPr>
          <w:lang w:val="en_US" w:bidi="en_US"/>
        </w:rPr>
        <w:t>See how you translated these expressions in 10:14.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9:15.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See how you translated this idiom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According to 6:23,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{if}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Leviticus 11, Yahweh speaks to Moses again and delivers a series of laws about all things clean and unclean that continues through Leviticus 15. This chapter concerns the animals that Israel is allowed to eat and how to distinguish between what is clean and what is unclean. (See Leviticus 11:46–47) The list begins with four unclean quadrupeds, establishing a rule for identifying clean and unclean four-footed animals; they must both chew cud and possess a fully cloven hoof (11:2–4). As such, camels (11:4), rock badgers (11:5), rabbits (11:6), and pigs (11:7) are unclean because these animals meet one but not both of these criteria. The section which follows describes a rule for determining clean and unclean creatures that live in water; they must possess both scales and fins. (See 11:9–12) Next, Yahweh gives a list of unclean birds, although he does not describe why these are unclean. (See 11:13–19) This is followed by a list of clean insects and a rule for distinguishing them from unclean ones (11:20–23). The rule for determining unclean quadrupeds is reiterated (11:24–28) before a list of unclean “swarming things” is provided (11:29–31), along with instructions for what to do when such unclean creatures come into contact with various everyday items and objects (11:32–38). Yahweh reiterates that no one should touch or eat the dead body of an unclean animal (11:39–40), before reiterating the rule for unclean “swarming things” (11:41–43). Yahweh then explains that the reason for these laws is found in his own holiness and his desire for his people to be just as holy (11:44–45) by following his laws and distinguishing between what is clean and what is unclean (11:46–47). The structure of the chapter is as follows:</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Clean and Unclean Animals</w:t>
      </w:r>
      <w:r>
        <w:rPr>
          <w:lang w:val="en_US" w:bidi="en_US"/>
        </w:rPr>
      </w:r>
    </w:p>
    <w:p>
      <w:pPr>
        <w:pStyle w:val="ListNumber"/>
        <w:spacing w:line="240" w:lineRule="auto"/>
        <w:ind w:left="1440"/>
      </w:pPr>
      <w:r>
        <w:rPr>
          <w:lang w:val="en_US" w:bidi="en_US"/>
        </w:rPr>
      </w:r>
      <w:r>
        <w:rPr>
          <w:lang w:val="en_US" w:bidi="en_US"/>
        </w:rPr>
        <w:t>The rule for clean and unclean quadrupeds (11:1–8)</w:t>
      </w:r>
      <w:r>
        <w:rPr>
          <w:lang w:val="en_US" w:bidi="en_US"/>
        </w:rPr>
      </w:r>
    </w:p>
    <w:p>
      <w:pPr>
        <w:pStyle w:val="ListNumber"/>
        <w:spacing w:line="240" w:lineRule="auto"/>
        <w:ind w:left="1440"/>
      </w:pPr>
      <w:r>
        <w:rPr>
          <w:lang w:val="en_US" w:bidi="en_US"/>
        </w:rPr>
      </w:r>
      <w:r>
        <w:rPr>
          <w:lang w:val="en_US" w:bidi="en_US"/>
        </w:rPr>
        <w:t>The rule for clean and unclean water creatures (11:9–12)</w:t>
      </w:r>
      <w:r>
        <w:rPr>
          <w:lang w:val="en_US" w:bidi="en_US"/>
        </w:rPr>
      </w:r>
    </w:p>
    <w:p>
      <w:pPr>
        <w:pStyle w:val="ListNumber"/>
        <w:spacing w:line="240" w:lineRule="auto"/>
        <w:ind w:left="1440"/>
      </w:pPr>
      <w:r>
        <w:rPr>
          <w:lang w:val="en_US" w:bidi="en_US"/>
        </w:rPr>
      </w:r>
      <w:r>
        <w:rPr>
          <w:lang w:val="en_US" w:bidi="en_US"/>
        </w:rPr>
        <w:t>A list of unclean birds (11:13–19)</w:t>
      </w:r>
      <w:r>
        <w:rPr>
          <w:lang w:val="en_US" w:bidi="en_US"/>
        </w:rPr>
      </w:r>
    </w:p>
    <w:p>
      <w:pPr>
        <w:pStyle w:val="ListNumber"/>
        <w:spacing w:line="240" w:lineRule="auto"/>
        <w:ind w:left="1440"/>
      </w:pPr>
      <w:r>
        <w:rPr>
          <w:lang w:val="en_US" w:bidi="en_US"/>
        </w:rPr>
      </w:r>
      <w:r>
        <w:rPr>
          <w:lang w:val="en_US" w:bidi="en_US"/>
        </w:rPr>
        <w:t>The rule for clean and unclean insects (11:20–23)</w:t>
      </w:r>
      <w:r>
        <w:rPr>
          <w:lang w:val="en_US" w:bidi="en_US"/>
        </w:rPr>
      </w:r>
    </w:p>
    <w:p>
      <w:pPr>
        <w:pStyle w:val="ListNumber"/>
        <w:spacing w:line="240" w:lineRule="auto"/>
        <w:ind w:left="1440"/>
      </w:pPr>
      <w:r>
        <w:rPr>
          <w:lang w:val="en_US" w:bidi="en_US"/>
        </w:rPr>
      </w:r>
      <w:r>
        <w:rPr>
          <w:lang w:val="en_US" w:bidi="en_US"/>
        </w:rPr>
        <w:t>The rule for clean and unclean quadrupeds, again (11:24–28)</w:t>
      </w:r>
      <w:r>
        <w:rPr>
          <w:lang w:val="en_US" w:bidi="en_US"/>
        </w:rPr>
      </w:r>
    </w:p>
    <w:p>
      <w:pPr>
        <w:pStyle w:val="ListNumber"/>
        <w:spacing w:line="240" w:lineRule="auto"/>
        <w:ind w:left="1440"/>
      </w:pPr>
      <w:r>
        <w:rPr>
          <w:lang w:val="en_US" w:bidi="en_US"/>
        </w:rPr>
      </w:r>
      <w:r>
        <w:rPr>
          <w:lang w:val="en_US" w:bidi="en_US"/>
        </w:rPr>
        <w:t>A list of unclean “swarming” creatures (11:29–31)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Handling objects that come into contact with unclean creatures (11:32–38)</w:t>
      </w:r>
      <w:r>
        <w:rPr>
          <w:lang w:val="en_US" w:bidi="en_US"/>
        </w:rPr>
      </w:r>
    </w:p>
    <w:p>
      <w:pPr>
        <w:pStyle w:val="ListNumber"/>
        <w:spacing w:line="240" w:lineRule="auto"/>
        <w:ind w:left="720"/>
      </w:pPr>
      <w:r>
        <w:rPr>
          <w:lang w:val="en_US" w:bidi="en_US"/>
        </w:rPr>
      </w:r>
      <w:r>
        <w:rPr>
          <w:lang w:val="en_US" w:bidi="en_US"/>
        </w:rPr>
        <w:t>Prohibition against touching or eating dead unclean animals (11:39–40)</w:t>
      </w:r>
      <w:r>
        <w:rPr>
          <w:lang w:val="en_US" w:bidi="en_US"/>
        </w:rPr>
      </w:r>
    </w:p>
    <w:p>
      <w:pPr>
        <w:pStyle w:val="ListNumber"/>
        <w:spacing w:line="240" w:lineRule="auto"/>
        <w:ind w:left="720"/>
      </w:pPr>
      <w:r>
        <w:rPr>
          <w:lang w:val="en_US" w:bidi="en_US"/>
        </w:rPr>
      </w:r>
      <w:r>
        <w:rPr>
          <w:lang w:val="en_US" w:bidi="en_US"/>
        </w:rPr>
        <w:t>Unclean “swarming” creatures, again (11:41–43)</w:t>
      </w:r>
      <w:r>
        <w:rPr>
          <w:lang w:val="en_US" w:bidi="en_US"/>
        </w:rPr>
      </w:r>
    </w:p>
    <w:p>
      <w:pPr>
        <w:pStyle w:val="ListNumber"/>
        <w:spacing w:line="240" w:lineRule="auto"/>
        <w:ind w:left="720"/>
      </w:pPr>
      <w:r>
        <w:rPr>
          <w:lang w:val="en_US" w:bidi="en_US"/>
        </w:rPr>
      </w:r>
      <w:r>
        <w:rPr>
          <w:lang w:val="en_US" w:bidi="en_US"/>
        </w:rPr>
        <w:t>Yahweh’s concluding explanation for the law (11:44–47)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Clean and unclean animals</w:t>
      </w:r>
      <w:r>
        <w:rPr>
          <w:lang w:val="en_US" w:bidi="en_US"/>
        </w:rPr>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r>
        <w:rPr>
          <w:lang w:val="en_US" w:bidi="en_US"/>
        </w:rPr>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r>
        <w:rPr>
          <w:lang w:val="en_US" w:bidi="en_US"/>
        </w:rPr>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r>
        <w:rPr>
          <w:lang w:val="en_US" w:bidi="en_US"/>
        </w:rPr>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Repeated words</w:t>
      </w:r>
      <w:r>
        <w:rPr>
          <w:lang w:val="en_US" w:bidi="en_US"/>
        </w:rPr>
      </w:r>
    </w:p>
    <w:p>
      <w:pPr/>
      <w:r>
        <w:rPr>
          <w:lang w:val="en_US" w:bidi="en_US"/>
        </w:rPr>
      </w:r>
      <w:r>
        <w:rPr>
          <w:lang w:val="en_US" w:bidi="en_US"/>
        </w:rPr>
        <w:t>Throughout this chapter, several related words are repeated for emphasis. Examples of this are found in the expressions “dividing a hoof” (11:3–7), “splitting the cleft of hooves” (11:3 and 11:7), “chew the cud” (11:7), “any food that is eaten” and “any drink that is drunk” (11:34), “any seed, a sown seed that will be sown” (11:37), and “every swarming thing, the one swarming on the ground” (11:41). You may be able to use the same construction in your language to express the meaning of these expressions.</w:t>
      </w:r>
      <w:r>
        <w:rPr>
          <w:lang w:val="en_US" w:bidi="en_US"/>
        </w:rPr>
      </w:r>
    </w:p>
    <w:p>
      <w:pPr>
        <w:pStyle w:val="Heading4"/>
      </w:pPr>
      <w:r>
        <w:rPr>
          <w:lang w:val="en_US" w:bidi="en_US"/>
        </w:rPr>
        <w:t>The use of generic nouns</w:t>
      </w:r>
      <w:r>
        <w:rPr>
          <w:lang w:val="en_US" w:bidi="en_US"/>
        </w:rPr>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To understand the concepts of clean and unclean, it may be helpful to review the section of the Introduction to Leviticus labeled “What is the meaning of ‘holy’ and ‘holiness’ in the book of Leviticus?” as well as the section in the Introduction to Chapter 5 labeled “Unclean.”</w:t>
      </w:r>
      <w:r>
        <w:rPr>
          <w:lang w:val="en_US" w:bidi="en_US"/>
        </w:rPr>
      </w:r>
    </w:p>
    <w:p>
      <w:pPr>
        <w:pStyle w:val="Heading4"/>
      </w:pPr>
      <w:r>
        <w:rPr>
          <w:lang w:val="en_US" w:bidi="en_US"/>
        </w:rPr>
        <w:t>The identity of the clean and unclean animals</w:t>
      </w:r>
      <w:r>
        <w:rPr>
          <w:lang w:val="en_US" w:bidi="en_US"/>
        </w:rPr>
      </w:r>
    </w:p>
    <w:p>
      <w:pPr/>
      <w:r>
        <w:rPr>
          <w:lang w:val="en_US" w:bidi="en_US"/>
        </w:rPr>
      </w:r>
      <w:r>
        <w:rPr>
          <w:lang w:val="en_US" w:bidi="en_US"/>
        </w:rPr>
        <w:t>The exact identities of several of the animals listed in this chapter are ambiguous and debated, especially in the lists of unclean birds (11:13–19) and “swarming” creatures (11:29–31).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lang w:val="en_US" w:bidi="en_US"/>
        </w:rPr>
        <w:t>וּ⁠פַרְסָ֖ה לֹ֣א הִפְרִ֑יסָה</w:t>
      </w:r>
    </w:p>
    <w:p>
      <w:pPr/>
      <w:r>
        <w:rPr>
          <w:lang w:val="en_US" w:bidi="en_US"/>
        </w:rPr>
      </w:r>
      <w:r>
        <w:rPr>
          <w:b/>
          <w:lang w:val="en_US" w:bidi="en_US"/>
        </w:rPr>
        <w:t>"but it does not divide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lang w:val="en_US" w:bidi="en_US"/>
        </w:rPr>
        <w:t>מַפְרִ֨יס פַּרְסָ֜ה ה֗וּא</w:t>
      </w:r>
    </w:p>
    <w:p>
      <w:pPr/>
      <w:r>
        <w:rPr>
          <w:lang w:val="en_US" w:bidi="en_US"/>
        </w:rPr>
      </w:r>
      <w:r>
        <w:rPr>
          <w:b/>
          <w:lang w:val="en_US" w:bidi="en_US"/>
        </w:rPr>
        <w:t>"it is dividing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lang w:val="en_US" w:bidi="en_US"/>
        </w:rPr>
        <w:t>מִ⁠כֹּל֙ שֶׁ֣רֶץ הָ⁠ע֔וֹף הַ⁠הֹלֵ֖ךְ עַל־אַרְבַּ֑ע</w:t>
      </w:r>
    </w:p>
    <w:p>
      <w:pPr/>
      <w:r>
        <w:rPr>
          <w:lang w:val="en_US" w:bidi="en_US"/>
        </w:rPr>
      </w:r>
      <w:r>
        <w:rPr>
          <w:b/>
          <w:lang w:val="en_US" w:bidi="en_US"/>
        </w:rPr>
        <w:t>"from every swarming thing of the wing, the one walking on four"</w:t>
      </w:r>
    </w:p>
    <w:p>
      <w:pPr/>
      <w:r>
        <w:rPr>
          <w:lang w:val="en_US" w:bidi="en_US"/>
        </w:rPr>
      </w:r>
      <w:r>
        <w:rPr>
          <w:lang w:val="en_US" w:bidi="en_US"/>
        </w:rPr>
        <w:t>See how you translated these expressions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אֲשֶׁר־לא כְרָעַ֨יִם֙ מִ⁠מַּ֣עַל לְ⁠רַגְלָ֔י⁠ו לְ⁠נַתֵּ֥ר בָּ⁠הֵ֖ן עַל־הָ⁠אָֽרֶץ</w:t>
      </w:r>
    </w:p>
    <w:p>
      <w:pPr/>
      <w:r>
        <w:rPr>
          <w:lang w:val="en_US" w:bidi="en_US"/>
        </w:rPr>
      </w:r>
      <w:r>
        <w:rPr>
          <w:b/>
          <w:lang w:val="en_US" w:bidi="en_US"/>
        </w:rPr>
        <w:t>"that which to it {are} legs from above to its feet to jump with them on the earth"</w:t>
      </w:r>
    </w:p>
    <w:p>
      <w:pPr/>
      <w:r>
        <w:rPr>
          <w:lang w:val="en_US" w:bidi="en_US"/>
        </w:rPr>
      </w:r>
      <w:r>
        <w:rPr>
          <w:lang w:val="en_US" w:bidi="en_US"/>
        </w:rPr>
        <w:t xml:space="preserve">The expression </w:t>
      </w:r>
      <w:r>
        <w:rPr>
          <w:b/>
          <w:lang w:val="en_US" w:bidi="en_US"/>
        </w:rPr>
        <w:t>to it {are}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Although the exact designation of these insects is debated, these terms likely refer to locust- or cricket-like insects that have wings and jointed legs by which they jump on the ground. Although these insects usually have six legs, 11:20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{are}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{are} four feet"</w:t>
      </w:r>
    </w:p>
    <w:p>
      <w:pPr/>
      <w:r>
        <w:rPr>
          <w:lang w:val="en_US" w:bidi="en_US"/>
        </w:rPr>
      </w:r>
      <w:r>
        <w:rPr>
          <w:lang w:val="en_US" w:bidi="en_US"/>
        </w:rPr>
        <w:t>This statement reiterates what 11:20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11:26–27.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{one}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lang w:val="en_US" w:bidi="en_US"/>
        </w:rPr>
        <w:t>לְֽ⁠כָל־הַ⁠בְּהֵמָ֡ה אֲשֶׁ֣ר הִוא֩ מַפְרֶ֨סֶת פַּרְסָ֜ה וְ⁠שֶׁ֣סַע ׀ אֵינֶ֣⁠נָּה שֹׁסַ֗עַת וְ⁠גֵרָה֙ אֵינֶ֣⁠נָּה מַעֲלָ֔ה</w:t>
      </w:r>
    </w:p>
    <w:p>
      <w:pPr/>
      <w:r>
        <w:rPr>
          <w:lang w:val="en_US" w:bidi="en_US"/>
        </w:rPr>
      </w:r>
      <w:r>
        <w:rPr>
          <w:b/>
          <w:lang w:val="en_US" w:bidi="en_US"/>
        </w:rPr>
        <w:t>"To any livestock that it {is} dividing the hoof, but it is not splitting the cleft, and it is not making the cud go up"</w:t>
      </w:r>
    </w:p>
    <w:p>
      <w:pPr/>
      <w:r>
        <w:rPr>
          <w:lang w:val="en_US" w:bidi="en_US"/>
        </w:rPr>
      </w:r>
      <w:r>
        <w:rPr>
          <w:lang w:val="en_US" w:bidi="en_US"/>
        </w:rPr>
        <w:t>See how you translated these expressions in 11:3.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11:29–30.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See how you translated this expression in 11:32.</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{such}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lang w:val="en_US" w:bidi="en_US"/>
        </w:rPr>
        <w:t>תַּנּ֧וּר</w:t>
      </w:r>
    </w:p>
    <w:p>
      <w:pPr/>
      <w:r>
        <w:rPr>
          <w:lang w:val="en_US" w:bidi="en_US"/>
        </w:rPr>
      </w:r>
      <w:r>
        <w:rPr>
          <w:b/>
          <w:lang w:val="en_US" w:bidi="en_US"/>
        </w:rPr>
        <w:t>"An oven"</w:t>
      </w:r>
    </w:p>
    <w:p>
      <w:pPr/>
      <w:r>
        <w:rPr>
          <w:lang w:val="en_US" w:bidi="en_US"/>
        </w:rPr>
      </w:r>
      <w:r>
        <w:rPr>
          <w:lang w:val="en_US" w:bidi="en_US"/>
        </w:rPr>
        <w:t>See how you translated this household item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{a}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{one} from the livestock that it {is}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{am}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{am}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11:13.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Becoming unclean due to childbirth (12:1–5)</w:t>
      </w:r>
      <w:r>
        <w:rPr>
          <w:lang w:val="en_US" w:bidi="en_US"/>
        </w:rPr>
      </w:r>
    </w:p>
    <w:p>
      <w:pPr>
        <w:pStyle w:val="ListNumber"/>
        <w:spacing w:line="240" w:lineRule="auto"/>
        <w:ind w:left="1440"/>
      </w:pPr>
      <w:r>
        <w:rPr>
          <w:lang w:val="en_US" w:bidi="en_US"/>
        </w:rPr>
      </w:r>
      <w:r>
        <w:rPr>
          <w:lang w:val="en_US" w:bidi="en_US"/>
        </w:rPr>
        <w:t>Giving birth to a male child (12:1–4)</w:t>
      </w:r>
      <w:r>
        <w:rPr>
          <w:lang w:val="en_US" w:bidi="en_US"/>
        </w:rPr>
      </w:r>
    </w:p>
    <w:p>
      <w:pPr>
        <w:pStyle w:val="ListNumber"/>
        <w:spacing w:line="240" w:lineRule="auto"/>
        <w:ind w:left="1440"/>
      </w:pPr>
      <w:r>
        <w:rPr>
          <w:lang w:val="en_US" w:bidi="en_US"/>
        </w:rPr>
      </w:r>
      <w:r>
        <w:rPr>
          <w:lang w:val="en_US" w:bidi="en_US"/>
        </w:rPr>
        <w:t>Giving birth to female child (12:5)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Sacrifices required for purification (12:6–8)</w:t>
      </w:r>
      <w:r>
        <w:rPr>
          <w:lang w:val="en_US" w:bidi="en_US"/>
        </w:rPr>
      </w:r>
    </w:p>
    <w:p>
      <w:pPr>
        <w:pStyle w:val="ListNumber"/>
        <w:spacing w:line="240" w:lineRule="auto"/>
        <w:ind w:left="1440"/>
      </w:pPr>
      <w:r>
        <w:rPr>
          <w:lang w:val="en_US" w:bidi="en_US"/>
        </w:rPr>
      </w:r>
      <w:r>
        <w:rPr>
          <w:lang w:val="en_US" w:bidi="en_US"/>
        </w:rPr>
        <w:t>The normal burnt and sin offering requirements (12:6–7)</w:t>
      </w:r>
      <w:r>
        <w:rPr>
          <w:lang w:val="en_US" w:bidi="en_US"/>
        </w:rPr>
      </w:r>
    </w:p>
    <w:p>
      <w:pPr>
        <w:pStyle w:val="ListNumber"/>
        <w:spacing w:line="240" w:lineRule="auto"/>
        <w:ind w:left="1440"/>
      </w:pPr>
      <w:r>
        <w:rPr>
          <w:lang w:val="en_US" w:bidi="en_US"/>
        </w:rPr>
      </w:r>
      <w:r>
        <w:rPr>
          <w:lang w:val="en_US" w:bidi="en_US"/>
        </w:rPr>
        <w:t>Provisions for the inability to acquire the normal offerings (12:8)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Becoming unclean in childbirth</w:t>
      </w:r>
      <w:r>
        <w:rPr>
          <w:lang w:val="en_US" w:bidi="en_US"/>
        </w:rPr>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r>
        <w:rPr>
          <w:lang w:val="en_US" w:bidi="en_US"/>
        </w:rPr>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r>
        <w:rPr>
          <w:lang w:val="en_US" w:bidi="en_US"/>
        </w:rPr>
      </w:r>
    </w:p>
    <w:p>
      <w:pPr/>
      <w:r>
        <w:rPr>
          <w:lang w:val="en_US" w:bidi="en_US"/>
        </w:rPr>
      </w:r>
      <w:r>
        <w:rPr>
          <w:lang w:val="en_US" w:bidi="en_US"/>
        </w:rPr>
        <w:t>The expression “the blood of her purification” (12:4–5) uses the possessive form to describe a flow of blood which begins a period of time during which the woman must wait to be purified. This is called the “days of her purification” (12:4 and 12:6).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See how you translated this expression in 12:4.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1:14.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{woman}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{woman} who bears a male or a female"</w:t>
      </w:r>
    </w:p>
    <w:p>
      <w:pPr/>
      <w:r>
        <w:rPr>
          <w:lang w:val="en_US" w:bidi="en_US"/>
        </w:rPr>
      </w:r>
      <w:r>
        <w:rPr>
          <w:lang w:val="en_US" w:bidi="en_US"/>
        </w:rPr>
        <w:t>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{for} a sheep"</w:t>
      </w:r>
    </w:p>
    <w:p>
      <w:pPr/>
      <w:r>
        <w:rPr>
          <w:lang w:val="en_US" w:bidi="en_US"/>
        </w:rPr>
      </w:r>
      <w:r>
        <w:rPr>
          <w:lang w:val="en_US" w:bidi="en_US"/>
        </w:rPr>
        <w:t>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5:7 and 5:11.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Yahweh’s law concerning clean and unclean things.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w:t>
      </w:r>
      <w:r>
        <w:rPr>
          <w:lang w:val="en_US" w:bidi="en_US"/>
        </w:rPr>
      </w:r>
    </w:p>
    <w:p>
      <w:pPr/>
      <w:r>
        <w:rPr>
          <w:lang w:val="en_US" w:bidi="en_US"/>
        </w:rPr>
      </w:r>
      <w:r>
        <w:rPr>
          <w:lang w:val="en_US" w:bidi="en_US"/>
        </w:rPr>
        <w:t>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[[rc://*/tw/dict/bible/kt/priest]])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{if}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{is}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lang w:val="en_US" w:bidi="en_US"/>
        </w:rPr>
        <w:t>לֹ֣א יַסְגִּרֶ֔⁠נּוּ כִּ֥י טָמֵ֖א הֽוּא</w:t>
      </w:r>
    </w:p>
    <w:p>
      <w:pPr/>
      <w:r>
        <w:rPr>
          <w:lang w:val="en_US" w:bidi="en_US"/>
        </w:rPr>
      </w:r>
      <w:r>
        <w:rPr>
          <w:b/>
          <w:lang w:val="en_US" w:bidi="en_US"/>
        </w:rPr>
        <w:t>"He shall not separate him, because he {is} unclean"</w:t>
      </w:r>
    </w:p>
    <w:p>
      <w:pPr/>
      <w:r>
        <w:rPr>
          <w:lang w:val="en_US" w:bidi="en_US"/>
        </w:rPr>
      </w:r>
      <w:r>
        <w:rPr>
          <w:lang w:val="en_US" w:bidi="en_US"/>
        </w:rPr>
        <w:t>See verse 45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{is}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13:13.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w:t>
      </w:r>
      <w:r>
        <w:rPr>
          <w:b/>
          <w:lang w:val="en_US" w:bidi="en_US"/>
        </w:rPr>
        <w:t>place</w:t>
      </w:r>
      <w:r>
        <w:rPr>
          <w:lang w:val="en_US" w:bidi="en_US"/>
        </w:rPr>
        <w:t xml:space="preserv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{is}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{is}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13:18.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{is}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{is} a skin disease &amp; It {is}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{is}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{is}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{is}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{is}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{is}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{is}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{is}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13:5.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{is}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{is}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{has}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{is}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lang w:val="en_US" w:bidi="en_US"/>
        </w:rPr>
        <w:t>בְּ⁠בֶ֥גֶד פִּשְׁתִּֽים</w:t>
      </w:r>
    </w:p>
    <w:p>
      <w:pPr/>
      <w:r>
        <w:rPr>
          <w:lang w:val="en_US" w:bidi="en_US"/>
        </w:rPr>
      </w:r>
      <w:r>
        <w:rPr>
          <w:b/>
          <w:lang w:val="en_US" w:bidi="en_US"/>
        </w:rPr>
        <w:t>"on clothing of linen"</w:t>
      </w:r>
    </w:p>
    <w:p>
      <w:pPr/>
      <w:r>
        <w:rPr>
          <w:lang w:val="en_US" w:bidi="en_US"/>
        </w:rPr>
      </w:r>
      <w:r>
        <w:rPr>
          <w:lang w:val="en_US" w:bidi="en_US"/>
        </w:rPr>
        <w:t>See how you translated this type of clothing in 6:10.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{is}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{is} a malignant disease. It {is}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{is}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{was}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{is}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{has}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lang w:val="en_US" w:bidi="en_US"/>
        </w:rPr>
        <w:t>א֤וֹ הַ⁠שְּׁתִי֙ א֣וֹ הָ⁠עֵ֔רֶב</w:t>
      </w:r>
    </w:p>
    <w:p>
      <w:pPr/>
      <w:r>
        <w:rPr>
          <w:lang w:val="en_US" w:bidi="en_US"/>
        </w:rPr>
      </w:r>
      <w:r>
        <w:rPr>
          <w:b/>
          <w:lang w:val="en_US" w:bidi="en_US"/>
        </w:rPr>
        <w:t>"or warp or woof"</w:t>
      </w:r>
    </w:p>
    <w:p>
      <w:pPr/>
      <w:r>
        <w:rPr>
          <w:lang w:val="en_US" w:bidi="en_US"/>
        </w:rPr>
      </w:r>
      <w:r>
        <w:rPr>
          <w:lang w:val="en_US" w:bidi="en_US"/>
        </w:rPr>
        <w:t>See how you translated these words in 13:48.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 and mildew</w:t>
      </w:r>
      <w:r>
        <w:rPr>
          <w:lang w:val="en_US" w:bidi="en_US"/>
        </w:rPr>
      </w:r>
    </w:p>
    <w:p>
      <w:pPr/>
      <w:r>
        <w:rPr>
          <w:lang w:val="en_US" w:bidi="en_US"/>
        </w:rPr>
      </w:r>
      <w:r>
        <w:rPr>
          <w:lang w:val="en_US" w:bidi="en_US"/>
        </w:rPr>
        <w:t>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[[rc://*/tw/dict/bible/kt/priest]])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lang w:val="en_US" w:bidi="en_US"/>
        </w:rPr>
        <w:t>נֶֽגַע־הַ⁠צָּרַ֖עַת</w:t>
      </w:r>
    </w:p>
    <w:p>
      <w:pPr/>
      <w:r>
        <w:rPr>
          <w:lang w:val="en_US" w:bidi="en_US"/>
        </w:rPr>
      </w:r>
      <w:r>
        <w:rPr>
          <w:b/>
          <w:lang w:val="en_US" w:bidi="en_US"/>
        </w:rPr>
        <w:t>"the infection of the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1:5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lang w:val="en_US" w:bidi="en_US"/>
        </w:rPr>
        <w:t>וְ⁠רָחַ֧ץ אֶת־בְּשָׂר֛⁠וֹ בַּ⁠מַּ֖יִם</w:t>
      </w:r>
    </w:p>
    <w:p>
      <w:pPr/>
      <w:r>
        <w:rPr>
          <w:lang w:val="en_US" w:bidi="en_US"/>
        </w:rPr>
      </w:r>
      <w:r>
        <w:rPr>
          <w:b/>
          <w:lang w:val="en_US" w:bidi="en_US"/>
        </w:rPr>
        <w:t>"and he shall bathe his flesh in the water"</w:t>
      </w:r>
    </w:p>
    <w:p>
      <w:pPr/>
      <w:r>
        <w:rPr>
          <w:lang w:val="en_US" w:bidi="en_US"/>
        </w:rPr>
      </w:r>
      <w:r>
        <w:rPr>
          <w:lang w:val="en_US" w:bidi="en_US"/>
        </w:rPr>
        <w:t>See how you translated this expression in the previous verse and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{female}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lang w:val="en_US" w:bidi="en_US"/>
        </w:rPr>
        <w:t>תְּנוּפָ֖ה</w:t>
      </w:r>
    </w:p>
    <w:p>
      <w:pPr/>
      <w:r>
        <w:rPr>
          <w:lang w:val="en_US" w:bidi="en_US"/>
        </w:rPr>
      </w:r>
      <w:r>
        <w:rPr>
          <w:b/>
          <w:lang w:val="en_US" w:bidi="en_US"/>
        </w:rPr>
        <w:t>"as} a raised offering"</w:t>
      </w:r>
    </w:p>
    <w:p>
      <w:pPr/>
      <w:r>
        <w:rPr>
          <w:lang w:val="en_US" w:bidi="en_US"/>
        </w:rPr>
      </w:r>
      <w:r>
        <w:rPr>
          <w:lang w:val="en_US" w:bidi="en_US"/>
        </w:rPr>
        <w:t>See how you translated this sacrifice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lang w:val="en_US" w:bidi="en_US"/>
        </w:rPr>
        <w:t>וְ⁠הִקְרִ֥יב אֹת֛⁠וֹ</w:t>
      </w:r>
    </w:p>
    <w:p>
      <w:pPr/>
      <w:r>
        <w:rPr>
          <w:lang w:val="en_US" w:bidi="en_US"/>
        </w:rPr>
      </w:r>
      <w:r>
        <w:rPr>
          <w:b/>
          <w:lang w:val="en_US" w:bidi="en_US"/>
        </w:rPr>
        <w:t>"and he shall present it"</w:t>
      </w:r>
    </w:p>
    <w:p>
      <w:pPr/>
      <w:r>
        <w:rPr>
          <w:lang w:val="en_US" w:bidi="en_US"/>
        </w:rPr>
      </w:r>
      <w:r>
        <w:rPr>
          <w:lang w:val="en_US" w:bidi="en_US"/>
        </w:rPr>
        <w:t>See how you handled this ritual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{as}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See the discussion about the guilt offering in the Introduction to Chapter 5. See how you translated this sacrifice in 5:16.</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handled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{is}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See how you handled this idiom in 1:7.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lang w:val="en_US" w:bidi="en_US"/>
        </w:rPr>
        <w:t>וְ⁠נָתַן֙ הַ⁠כֹּהֵ֔ן עַל־תְּנ֛וּךְ אֹ֥זֶן הַ⁠מִּטַּהֵ֖ר הַ⁠יְמָנִ֑ית וְ⁠עַל־בֹּ֤הֶן יָד⁠וֹ֙ הַ⁠יְמָנִ֔ית וְ⁠עַל־בֹּ֥הֶן רַגְל֖⁠וֹ הַ⁠יְמָנִֽית</w:t>
      </w:r>
    </w:p>
    <w:p>
      <w:pPr/>
      <w:r>
        <w:rPr>
          <w:lang w:val="en_US" w:bidi="en_US"/>
        </w:rPr>
      </w:r>
      <w:r>
        <w:rPr>
          <w:b/>
          <w:lang w:val="en_US" w:bidi="en_US"/>
        </w:rPr>
        <w:t>"and the priest shall put {it} on the lobe of the right ear of the person who is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lang w:val="en_US" w:bidi="en_US"/>
        </w:rPr>
        <w:t>וּ⁠מִ⁠יֶּ֨תֶר הַ⁠שֶּׁ֜מֶן אֲשֶׁ֣ר עַל־כַּפּ֗⁠וֹ יִתֵּ֤ן הַ⁠כֹּהֵן֙ עַל־תְּנ֞וּךְ אֹ֤זֶן הַ⁠מִּטַּהֵר֙ הַ⁠יְמָנִ֔ית וְ⁠עַל־בֹּ֤הֶן יָד⁠וֹ֙ הַ⁠יְמָנִ֔ית וְ⁠עַל־בֹּ֥הֶן רַגְל֖⁠וֹ הַ⁠יְמָנִ֑ית עַ֖ל דַּ֥ם הָ⁠אָשָֽׁם</w:t>
      </w:r>
    </w:p>
    <w:p>
      <w:pPr/>
      <w:r>
        <w:rPr>
          <w:lang w:val="en_US" w:bidi="en_US"/>
        </w:rPr>
      </w:r>
      <w:r>
        <w:rPr>
          <w:b/>
          <w:lang w:val="en_US" w:bidi="en_US"/>
        </w:rPr>
        <w:t>"And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5:11.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lang w:val="en_US" w:bidi="en_US"/>
        </w:rPr>
        <w:t>וְ⁠לֹ֥ג שָֽׁמֶן</w:t>
      </w:r>
    </w:p>
    <w:p>
      <w:pPr/>
      <w:r>
        <w:rPr>
          <w:lang w:val="en_US" w:bidi="en_US"/>
        </w:rPr>
      </w:r>
      <w:r>
        <w:rPr>
          <w:b/>
          <w:lang w:val="en_US" w:bidi="en_US"/>
        </w:rPr>
        <w:t>"and a log of oil"</w:t>
      </w:r>
    </w:p>
    <w:p>
      <w:pPr/>
      <w:r>
        <w:rPr>
          <w:lang w:val="en_US" w:bidi="en_US"/>
        </w:rPr>
      </w:r>
      <w:r>
        <w:rPr>
          <w:lang w:val="en_US" w:bidi="en_US"/>
        </w:rPr>
        <w:t>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5:7 and 5:11.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14:8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{as}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lang w:val="en_US" w:bidi="en_US"/>
        </w:rPr>
        <w:t>וְ⁠נָתַ֛ן עַל־תְּנ֥וּךְ אֹֽזֶן־הַ⁠מִּטַּהֵ֖ר הַ⁠יְמָנִ֑ית וְ⁠עַל־בֹּ֤הֶן יָד⁠וֹ֙ הַ⁠יְמָנִ֔ית וְ⁠עַל־בֹּ֥הֶן רַגְל֖⁠וֹ הַ⁠יְמָנִֽית</w:t>
      </w:r>
    </w:p>
    <w:p>
      <w:pPr/>
      <w:r>
        <w:rPr>
          <w:lang w:val="en_US" w:bidi="en_US"/>
        </w:rPr>
      </w:r>
      <w:r>
        <w:rPr>
          <w:b/>
          <w:lang w:val="en_US" w:bidi="en_US"/>
        </w:rPr>
        <w:t>"and he shall put {it} on the lobe of the right ear of the person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{is} the law of whoever {has}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5:7,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5:11.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{is}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‘{Something}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{is}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{is}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{is}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{for}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 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{a place}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{a place} on the outside of the city"</w:t>
      </w:r>
    </w:p>
    <w:p>
      <w:pPr/>
      <w:r>
        <w:rPr>
          <w:lang w:val="en_US" w:bidi="en_US"/>
        </w:rPr>
      </w:r>
      <w:r>
        <w:rPr>
          <w:lang w:val="en_US" w:bidi="en_US"/>
        </w:rPr>
        <w:t xml:space="preserve">Here, and as 14:34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{them}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{is} a malignant infection in the house"</w:t>
      </w:r>
    </w:p>
    <w:p>
      <w:pPr/>
      <w:r>
        <w:rPr>
          <w:lang w:val="en_US" w:bidi="en_US"/>
        </w:rPr>
      </w:r>
      <w:r>
        <w:rPr>
          <w:lang w:val="en_US" w:bidi="en_US"/>
        </w:rPr>
        <w:t>See how you translated the similar expression in 13:51.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{them}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lang w:val="en_US" w:bidi="en_US"/>
        </w:rPr>
        <w:t>וְ⁠עֵ֣ץ אֶ֔רֶז וּ⁠שְׁנִ֥י תוֹלַ֖עַת וְ⁠אֵזֹֽב</w:t>
      </w:r>
    </w:p>
    <w:p>
      <w:pPr/>
      <w:r>
        <w:rPr>
          <w:lang w:val="en_US" w:bidi="en_US"/>
        </w:rPr>
      </w:r>
      <w:r>
        <w:rPr>
          <w:b/>
          <w:lang w:val="en_US" w:bidi="en_US"/>
        </w:rPr>
        <w:t>"and wood of cedar and scarlet of worm and hyssop"</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lang w:val="en_US" w:bidi="en_US"/>
        </w:rPr>
        <w:t>וּ⁠בַ⁠מַּ֖יִם הַֽ⁠חַיִּ֑ים</w:t>
      </w:r>
    </w:p>
    <w:p>
      <w:pPr/>
      <w:r>
        <w:rPr>
          <w:lang w:val="en_US" w:bidi="en_US"/>
        </w:rPr>
      </w:r>
      <w:r>
        <w:rPr>
          <w:b/>
          <w:lang w:val="en_US" w:bidi="en_US"/>
        </w:rPr>
        <w:t>"and in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lang w:val="en_US" w:bidi="en_US"/>
        </w:rPr>
        <w:t>וּ⁠בַ⁠מַּ֖יִם הַֽ⁠חַיִּ֑ים</w:t>
      </w:r>
    </w:p>
    <w:p>
      <w:pPr/>
      <w:r>
        <w:rPr>
          <w:lang w:val="en_US" w:bidi="en_US"/>
        </w:rPr>
      </w:r>
      <w:r>
        <w:rPr>
          <w:b/>
          <w:lang w:val="en_US" w:bidi="en_US"/>
        </w:rPr>
        <w:t>"and with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lang w:val="en_US" w:bidi="en_US"/>
        </w:rPr>
        <w:t>וּ⁠בַ⁠צִּפֹּ֣ר הַ⁠חַיָּ֗ה וּ⁠בְ⁠עֵ֥ץ הָ⁠אֶ֛רֶז וּ⁠בָ⁠אֵזֹ֖ב וּ⁠בִ⁠שְׁנִ֥י הַ⁠תּוֹלָֽעַת</w:t>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lang w:val="en_US" w:bidi="en_US"/>
        </w:rPr>
        <w:t>אֶל־פְּנֵ֣י הַ⁠שָּׂדֶ֑ה</w:t>
      </w:r>
    </w:p>
    <w:p>
      <w:pPr/>
      <w:r>
        <w:rPr>
          <w:lang w:val="en_US" w:bidi="en_US"/>
        </w:rPr>
      </w:r>
      <w:r>
        <w:rPr>
          <w:b/>
          <w:lang w:val="en_US" w:bidi="en_US"/>
        </w:rPr>
        <w:t>"to the face of the field"</w:t>
      </w:r>
    </w:p>
    <w:p>
      <w:pPr/>
      <w:r>
        <w:rPr>
          <w:lang w:val="en_US" w:bidi="en_US"/>
        </w:rPr>
      </w:r>
      <w:r>
        <w:rPr>
          <w:lang w:val="en_US" w:bidi="en_US"/>
        </w:rPr>
        <w:t>See how you translated the similar expression in 14:7.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lang w:val="en_US" w:bidi="en_US"/>
        </w:rPr>
        <w:t>וְ⁠לַ⁠נָּֽתֶק</w:t>
      </w:r>
    </w:p>
    <w:p>
      <w:pPr/>
      <w:r>
        <w:rPr>
          <w:lang w:val="en_US" w:bidi="en_US"/>
        </w:rPr>
      </w:r>
      <w:r>
        <w:rPr>
          <w:b/>
          <w:lang w:val="en_US" w:bidi="en_US"/>
        </w:rPr>
        <w:t>"and of the scall"</w:t>
      </w:r>
    </w:p>
    <w:p>
      <w:pPr/>
      <w:r>
        <w:rPr>
          <w:lang w:val="en_US" w:bidi="en_US"/>
        </w:rPr>
      </w:r>
      <w:r>
        <w:rPr>
          <w:lang w:val="en_US" w:bidi="en_US"/>
        </w:rPr>
        <w:t>See how you translated this skin condition in 13:30.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14:54–57.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lang w:val="en_US" w:bidi="en_US"/>
        </w:rPr>
        <w:t>וְ⁠לַ⁠שְׂאֵ֥ת</w:t>
      </w:r>
    </w:p>
    <w:p>
      <w:pPr/>
      <w:r>
        <w:rPr>
          <w:lang w:val="en_US" w:bidi="en_US"/>
        </w:rPr>
      </w:r>
      <w:r>
        <w:rPr>
          <w:b/>
          <w:lang w:val="en_US" w:bidi="en_US"/>
        </w:rPr>
        <w:t>"and of the swelling"</w:t>
      </w:r>
    </w:p>
    <w:p>
      <w:pPr/>
      <w:r>
        <w:rPr>
          <w:lang w:val="en_US" w:bidi="en_US"/>
        </w:rPr>
      </w:r>
      <w:r>
        <w:rPr>
          <w:lang w:val="en_US" w:bidi="en_US"/>
        </w:rPr>
        <w:t>See how you translated this skin condition in 13:2.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lang w:val="en_US" w:bidi="en_US"/>
        </w:rPr>
        <w:t>וְ⁠לַ⁠סַּפַּ֖חַת</w:t>
      </w:r>
    </w:p>
    <w:p>
      <w:pPr/>
      <w:r>
        <w:rPr>
          <w:lang w:val="en_US" w:bidi="en_US"/>
        </w:rPr>
      </w:r>
      <w:r>
        <w:rPr>
          <w:b/>
          <w:lang w:val="en_US" w:bidi="en_US"/>
        </w:rPr>
        <w:t>"and of the rash"</w:t>
      </w:r>
    </w:p>
    <w:p>
      <w:pPr/>
      <w:r>
        <w:rPr>
          <w:lang w:val="en_US" w:bidi="en_US"/>
        </w:rPr>
      </w:r>
      <w:r>
        <w:rPr>
          <w:lang w:val="en_US" w:bidi="en_US"/>
        </w:rPr>
        <w:t>See how you translated this skin condition in 13:6.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14:54–57.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Laws about male discharges (15:1–18)</w:t>
      </w:r>
      <w:r>
        <w:rPr>
          <w:lang w:val="en_US" w:bidi="en_US"/>
        </w:rPr>
      </w:r>
    </w:p>
    <w:p>
      <w:pPr>
        <w:pStyle w:val="ListNumber"/>
        <w:spacing w:line="240" w:lineRule="auto"/>
        <w:ind w:left="1440"/>
      </w:pPr>
      <w:r>
        <w:rPr>
          <w:lang w:val="en_US" w:bidi="en_US"/>
        </w:rPr>
      </w:r>
      <w:r>
        <w:rPr>
          <w:lang w:val="en_US" w:bidi="en_US"/>
        </w:rPr>
        <w:t>Abnormal discharges (15:1–15)</w:t>
      </w:r>
      <w:r>
        <w:rPr>
          <w:lang w:val="en_US" w:bidi="en_US"/>
        </w:rPr>
      </w:r>
    </w:p>
    <w:p>
      <w:pPr>
        <w:pStyle w:val="ListNumber"/>
        <w:spacing w:line="240" w:lineRule="auto"/>
        <w:ind w:left="1440"/>
      </w:pPr>
      <w:r>
        <w:rPr>
          <w:lang w:val="en_US" w:bidi="en_US"/>
        </w:rPr>
      </w:r>
      <w:r>
        <w:rPr>
          <w:lang w:val="en_US" w:bidi="en_US"/>
        </w:rPr>
        <w:t>Normal discharges (15:16–18)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female discharges (15:19–30)</w:t>
      </w:r>
      <w:r>
        <w:rPr>
          <w:lang w:val="en_US" w:bidi="en_US"/>
        </w:rPr>
      </w:r>
    </w:p>
    <w:p>
      <w:pPr>
        <w:pStyle w:val="ListNumber"/>
        <w:spacing w:line="240" w:lineRule="auto"/>
        <w:ind w:left="1440"/>
      </w:pPr>
      <w:r>
        <w:rPr>
          <w:lang w:val="en_US" w:bidi="en_US"/>
        </w:rPr>
      </w:r>
      <w:r>
        <w:rPr>
          <w:lang w:val="en_US" w:bidi="en_US"/>
        </w:rPr>
        <w:t>Normal menstruation (15:19–24)</w:t>
      </w:r>
      <w:r>
        <w:rPr>
          <w:lang w:val="en_US" w:bidi="en_US"/>
        </w:rPr>
      </w:r>
    </w:p>
    <w:p>
      <w:pPr>
        <w:pStyle w:val="ListNumber"/>
        <w:spacing w:line="240" w:lineRule="auto"/>
        <w:ind w:left="1440"/>
      </w:pPr>
      <w:r>
        <w:rPr>
          <w:lang w:val="en_US" w:bidi="en_US"/>
        </w:rPr>
      </w:r>
      <w:r>
        <w:rPr>
          <w:lang w:val="en_US" w:bidi="en_US"/>
        </w:rPr>
        <w:t>Abnormal bleeding (15:25–30)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Summary and purpose (15:31–33)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Bodily discharges</w:t>
      </w:r>
      <w:r>
        <w:rPr>
          <w:lang w:val="en_US" w:bidi="en_US"/>
        </w:rPr>
      </w:r>
    </w:p>
    <w:p>
      <w:pPr/>
      <w:r>
        <w:rPr>
          <w:lang w:val="en_US" w:bidi="en_US"/>
        </w:rPr>
      </w:r>
      <w:r>
        <w:rPr>
          <w:lang w:val="en_US" w:bidi="en_US"/>
        </w:rPr>
        <w:t>This chapter talks about different kinds of bodily fluids that made a person ritually unclean. When translating this chapter, remember that these conditions: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Were not considered sinful</w:t>
      </w:r>
      <w:r>
        <w:rPr>
          <w:lang w:val="en_US" w:bidi="en_US"/>
        </w:rPr>
      </w:r>
    </w:p>
    <w:p>
      <w:pPr>
        <w:pStyle w:val="ListNumber"/>
        <w:spacing w:line="240" w:lineRule="auto"/>
        <w:ind w:left="720"/>
      </w:pPr>
      <w:r>
        <w:rPr>
          <w:lang w:val="en_US" w:bidi="en_US"/>
        </w:rPr>
      </w:r>
      <w:r>
        <w:rPr>
          <w:lang w:val="en_US" w:bidi="en_US"/>
        </w:rPr>
        <w:t>Were natural body processes</w:t>
      </w:r>
      <w:r>
        <w:rPr>
          <w:lang w:val="en_US" w:bidi="en_US"/>
        </w:rPr>
      </w:r>
    </w:p>
    <w:p>
      <w:pPr>
        <w:pStyle w:val="ListNumber"/>
        <w:spacing w:line="240" w:lineRule="auto"/>
        <w:ind w:left="720"/>
      </w:pPr>
      <w:r>
        <w:rPr>
          <w:lang w:val="en_US" w:bidi="en_US"/>
        </w:rPr>
      </w:r>
      <w:r>
        <w:rPr>
          <w:lang w:val="en_US" w:bidi="en_US"/>
        </w:rPr>
        <w:t>Made people unclean because they were connected to life and death</w:t>
      </w:r>
      <w:r>
        <w:rPr>
          <w:lang w:val="en_US" w:bidi="en_US"/>
        </w:rPr>
      </w:r>
    </w:p>
    <w:p>
      <w:pPr>
        <w:pStyle w:val="ListNumber"/>
        <w:spacing w:line="240" w:lineRule="auto"/>
        <w:ind w:left="720"/>
      </w:pPr>
      <w:r>
        <w:rPr>
          <w:lang w:val="en_US" w:bidi="en_US"/>
        </w:rPr>
      </w:r>
      <w:r>
        <w:rPr>
          <w:lang w:val="en_US" w:bidi="en_US"/>
        </w:rPr>
        <w:t>Required cleansing rituals before people could worship again</w:t>
      </w:r>
      <w:r>
        <w:rPr>
          <w:lang w:val="en_US" w:bidi="en_US"/>
        </w:rPr>
      </w:r>
      <w:r>
        <w:rPr>
          <w:lang w:val="en_US" w:bidi="en_US"/>
        </w:rPr>
      </w:r>
    </w:p>
    <w:p>
      <w:pPr>
        <w:pStyle w:val="Heading4"/>
      </w:pPr>
      <w:r>
        <w:rPr>
          <w:lang w:val="en_US" w:bidi="en_US"/>
        </w:rPr>
        <w:t>Cleanliness and separation</w:t>
      </w:r>
      <w:r>
        <w:rPr>
          <w:lang w:val="en_US" w:bidi="en_US"/>
        </w:rPr>
      </w:r>
    </w:p>
    <w:p>
      <w:pPr/>
      <w:r>
        <w:rPr>
          <w:lang w:val="en_US" w:bidi="en_US"/>
        </w:rPr>
      </w:r>
      <w:r>
        <w:rPr>
          <w:lang w:val="en_US" w:bidi="en_US"/>
        </w:rPr>
        <w:t>The laws about bodily discharges had two main purposes: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To protect people’s health by keeping them apart when diseases might spread</w:t>
      </w:r>
      <w:r>
        <w:rPr>
          <w:lang w:val="en_US" w:bidi="en_US"/>
        </w:rPr>
      </w:r>
    </w:p>
    <w:p>
      <w:pPr>
        <w:pStyle w:val="ListNumber"/>
        <w:spacing w:line="240" w:lineRule="auto"/>
        <w:ind w:left="720"/>
      </w:pPr>
      <w:r>
        <w:rPr>
          <w:lang w:val="en_US" w:bidi="en_US"/>
        </w:rPr>
      </w:r>
      <w:r>
        <w:rPr>
          <w:lang w:val="en_US" w:bidi="en_US"/>
        </w:rPr>
        <w:t>To keep Israel pure as Yahweh’s special people</w:t>
      </w:r>
      <w:r>
        <w:rPr>
          <w:lang w:val="en_US" w:bidi="en_US"/>
        </w:rPr>
      </w:r>
      <w:r>
        <w:rPr>
          <w:lang w:val="en_US" w:bidi="en_US"/>
        </w:rPr>
      </w:r>
    </w:p>
    <w:p>
      <w:pPr>
        <w:pStyle w:val="Heading4"/>
      </w:pPr>
      <w:r>
        <w:rPr>
          <w:lang w:val="en_US" w:bidi="en_US"/>
        </w:rPr>
        <w:t>Atonement without sin</w:t>
      </w:r>
      <w:r>
        <w:rPr>
          <w:lang w:val="en_US" w:bidi="en_US"/>
        </w:rPr>
      </w:r>
    </w:p>
    <w:p>
      <w:pPr/>
      <w:r>
        <w:rPr>
          <w:lang w:val="en_US" w:bidi="en_US"/>
        </w:rPr>
      </w:r>
      <w:r>
        <w:rPr>
          <w:lang w:val="en_US" w:bidi="en_US"/>
        </w:rPr>
        <w:t>When translating about the offerings in this chapter:</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Do not use words that suggest the person did something wrong</w:t>
      </w:r>
      <w:r>
        <w:rPr>
          <w:lang w:val="en_US" w:bidi="en_US"/>
        </w:rPr>
      </w:r>
    </w:p>
    <w:p>
      <w:pPr>
        <w:pStyle w:val="ListNumber"/>
        <w:spacing w:line="240" w:lineRule="auto"/>
        <w:ind w:left="720"/>
      </w:pPr>
      <w:r>
        <w:rPr>
          <w:lang w:val="en_US" w:bidi="en_US"/>
        </w:rPr>
      </w:r>
      <w:r>
        <w:rPr>
          <w:lang w:val="en_US" w:bidi="en_US"/>
        </w:rPr>
        <w:t>Make it clear these offerings were for becoming clean again, not for forgiveness</w:t>
      </w:r>
      <w:r>
        <w:rPr>
          <w:lang w:val="en_US" w:bidi="en_US"/>
        </w:rPr>
      </w:r>
    </w:p>
    <w:p>
      <w:pPr>
        <w:pStyle w:val="ListNumber"/>
        <w:spacing w:line="240" w:lineRule="auto"/>
        <w:ind w:left="720"/>
      </w:pPr>
      <w:r>
        <w:rPr>
          <w:lang w:val="en_US" w:bidi="en_US"/>
        </w:rPr>
      </w:r>
      <w:r>
        <w:rPr>
          <w:lang w:val="en_US" w:bidi="en_US"/>
        </w:rPr>
        <w:t>Use words that show this was about ritual purity, not moral purity</w:t>
      </w:r>
      <w:r>
        <w:rPr>
          <w:lang w:val="en_US" w:bidi="en_US"/>
        </w:rPr>
      </w:r>
      <w:r>
        <w:rPr>
          <w:lang w:val="en_US" w:bidi="en_US"/>
        </w:rPr>
      </w:r>
    </w:p>
    <w:p>
      <w:pPr/>
      <w:r>
        <w:rPr>
          <w:lang w:val="en_US" w:bidi="en_US"/>
        </w:rPr>
      </w:r>
      <w:r>
        <w:rPr>
          <w:lang w:val="en_US" w:bidi="en_US"/>
        </w:rPr>
        <w:t>(See: [[rc://*/tw/dict/bible/kt/atonement]])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and polite language</w:t>
      </w:r>
      <w:r>
        <w:rPr>
          <w:lang w:val="en_US" w:bidi="en_US"/>
        </w:rPr>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r>
        <w:rPr>
          <w:lang w:val="en_US" w:bidi="en_US"/>
        </w:rPr>
      </w:r>
    </w:p>
    <w:p>
      <w:pPr>
        <w:pStyle w:val="Heading4"/>
      </w:pPr>
      <w:r>
        <w:rPr>
          <w:lang w:val="en_US" w:bidi="en_US"/>
        </w:rPr>
        <w:t>Repeated words and phrases</w:t>
      </w:r>
      <w:r>
        <w:rPr>
          <w:lang w:val="en_US" w:bidi="en_US"/>
        </w:rPr>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r>
        <w:rPr>
          <w:lang w:val="en_US" w:bidi="en_US"/>
        </w:rPr>
      </w:r>
    </w:p>
    <w:p>
      <w:pPr>
        <w:pStyle w:val="Heading4"/>
      </w:pPr>
      <w:r>
        <w:rPr>
          <w:lang w:val="en_US" w:bidi="en_US"/>
        </w:rPr>
        <w:t>Possessive expressions</w:t>
      </w:r>
      <w:r>
        <w:rPr>
          <w:lang w:val="en_US" w:bidi="en_US"/>
        </w:rPr>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{is}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{one}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lang w:val="en_US" w:bidi="en_US"/>
        </w:rPr>
        <w:t>וְ⁠אִ֕ישׁ אֲשֶׁ֥ר יִגַּ֖ע בְּ⁠מִשְׁכָּב֑⁠וֹ יְכַבֵּ֧ס בְּגָדָ֛י⁠ו</w:t>
      </w:r>
    </w:p>
    <w:p>
      <w:pPr/>
      <w:r>
        <w:rPr>
          <w:lang w:val="en_US" w:bidi="en_US"/>
        </w:rPr>
      </w:r>
      <w:r>
        <w:rPr>
          <w:b/>
          <w:lang w:val="en_US" w:bidi="en_US"/>
        </w:rPr>
        <w:t>"And a man who touches his bed shall wash his clothes"</w:t>
      </w:r>
    </w:p>
    <w:p>
      <w:pPr/>
      <w:r>
        <w:rPr>
          <w:lang w:val="en_US" w:bidi="en_US"/>
        </w:rPr>
      </w:r>
      <w:r>
        <w:rPr>
          <w:lang w:val="en_US" w:bidi="en_US"/>
        </w:rPr>
        <w:t>See how you handled this ritual action in 14:8.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{one}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{man}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{one}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{one}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{one}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See how you handled this euphemism in 15:2.</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lang w:val="en_US" w:bidi="en_US"/>
        </w:rPr>
        <w:t>בְּ⁠מַ֥יִם חַיִּ֖ים</w:t>
      </w:r>
    </w:p>
    <w:p>
      <w:pPr/>
      <w:r>
        <w:rPr>
          <w:lang w:val="en_US" w:bidi="en_US"/>
        </w:rPr>
      </w:r>
      <w:r>
        <w:rPr>
          <w:b/>
          <w:lang w:val="en_US" w:bidi="en_US"/>
        </w:rPr>
        <w:t>"in living water"</w:t>
      </w:r>
    </w:p>
    <w:p>
      <w:pPr/>
      <w:r>
        <w:rPr>
          <w:lang w:val="en_US" w:bidi="en_US"/>
        </w:rPr>
      </w:r>
      <w:r>
        <w:rPr>
          <w:lang w:val="en_US" w:bidi="en_US"/>
        </w:rPr>
        <w:t>See how you translated this idiom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{one}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lang w:val="en_US" w:bidi="en_US"/>
        </w:rPr>
        <w:t>שְׁנֵ֖י בְּנֵ֣י יוֹנָ֑ה</w:t>
      </w:r>
    </w:p>
    <w:p>
      <w:pPr/>
      <w:r>
        <w:rPr>
          <w:lang w:val="en_US" w:bidi="en_US"/>
        </w:rPr>
      </w:r>
      <w:r>
        <w:rPr>
          <w:b/>
          <w:lang w:val="en_US" w:bidi="en_US"/>
        </w:rPr>
        <w:t>"two 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See how you translated this expression in 13:2.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lang w:val="en_US" w:bidi="en_US"/>
        </w:rPr>
        <w:t>וְ⁠רָחֲצ֣וּ בַ⁠מַּ֔יִם</w:t>
      </w:r>
    </w:p>
    <w:p>
      <w:pPr/>
      <w:r>
        <w:rPr>
          <w:lang w:val="en_US" w:bidi="en_US"/>
        </w:rPr>
      </w:r>
      <w:r>
        <w:rPr>
          <w:b/>
          <w:lang w:val="en_US" w:bidi="en_US"/>
        </w:rPr>
        <w:t>"then they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monthly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{is}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1:4.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{is}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lang w:val="en_US" w:bidi="en_US"/>
        </w:rPr>
        <w:t>אֶת־בְּנֵי־יִשְׂרָאֵ֖ל</w:t>
      </w:r>
    </w:p>
    <w:p>
      <w:pPr/>
      <w:r>
        <w:rPr>
          <w:lang w:val="en_US" w:bidi="en_US"/>
        </w:rPr>
      </w:r>
      <w:r>
        <w:rPr>
          <w:b/>
          <w:lang w:val="en_US" w:bidi="en_US"/>
        </w:rPr>
        <w:t>"the sons of Israel"</w:t>
      </w:r>
    </w:p>
    <w:p>
      <w:pPr/>
      <w:r>
        <w:rPr>
          <w:lang w:val="en_US" w:bidi="en_US"/>
        </w:rPr>
      </w:r>
      <w:r>
        <w:rPr>
          <w:lang w:val="en_US" w:bidi="en_US"/>
        </w:rPr>
        <w:t>See how you handled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15:32–33.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lang w:val="en_US" w:bidi="en_US"/>
        </w:rPr>
        <w:t>שִׁכְבַת־זֶ֖רַע</w:t>
      </w:r>
    </w:p>
    <w:p>
      <w:pPr/>
      <w:r>
        <w:rPr>
          <w:lang w:val="en_US" w:bidi="en_US"/>
        </w:rPr>
      </w:r>
      <w:r>
        <w:rPr>
          <w:b/>
          <w:lang w:val="en_US" w:bidi="en_US"/>
        </w:rPr>
        <w:t>"a layer of seed"</w:t>
      </w:r>
    </w:p>
    <w:p>
      <w:pPr/>
      <w:r>
        <w:rPr>
          <w:lang w:val="en_US" w:bidi="en_US"/>
        </w:rPr>
      </w:r>
      <w:r>
        <w:rPr>
          <w:lang w:val="en_US" w:bidi="en_US"/>
        </w:rPr>
        <w:t>See how you handled this expression in 15:16.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{the woman}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the rules for the Day of Atonement, the most important holy day for Israel. The structure of this chapter is as follows:</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Introduction and basic requirements (16:1–5)</w:t>
      </w:r>
      <w:r>
        <w:rPr>
          <w:lang w:val="en_US" w:bidi="en_US"/>
        </w:rPr>
      </w:r>
    </w:p>
    <w:p>
      <w:pPr>
        <w:pStyle w:val="ListNumber"/>
        <w:spacing w:line="240" w:lineRule="auto"/>
        <w:ind w:left="720"/>
      </w:pPr>
      <w:r>
        <w:rPr>
          <w:lang w:val="en_US" w:bidi="en_US"/>
        </w:rPr>
      </w:r>
      <w:r>
        <w:rPr>
          <w:lang w:val="en_US" w:bidi="en_US"/>
        </w:rPr>
        <w:t>The sacrifices and rituals (16:6–28)</w:t>
      </w:r>
      <w:r>
        <w:rPr>
          <w:lang w:val="en_US" w:bidi="en_US"/>
        </w:rPr>
      </w:r>
    </w:p>
    <w:p>
      <w:pPr>
        <w:pStyle w:val="ListNumber"/>
        <w:spacing w:line="240" w:lineRule="auto"/>
        <w:ind w:left="1440"/>
      </w:pPr>
      <w:r>
        <w:rPr>
          <w:lang w:val="en_US" w:bidi="en_US"/>
        </w:rPr>
      </w:r>
      <w:r>
        <w:rPr>
          <w:lang w:val="en_US" w:bidi="en_US"/>
        </w:rPr>
        <w:t>The sin offering for Aaron (16:6–14)</w:t>
      </w:r>
      <w:r>
        <w:rPr>
          <w:lang w:val="en_US" w:bidi="en_US"/>
        </w:rPr>
      </w:r>
    </w:p>
    <w:p>
      <w:pPr>
        <w:pStyle w:val="ListNumber"/>
        <w:spacing w:line="240" w:lineRule="auto"/>
        <w:ind w:left="1440"/>
      </w:pPr>
      <w:r>
        <w:rPr>
          <w:lang w:val="en_US" w:bidi="en_US"/>
        </w:rPr>
      </w:r>
      <w:r>
        <w:rPr>
          <w:lang w:val="en_US" w:bidi="en_US"/>
        </w:rPr>
        <w:t>The sin offering for the people (16:15–19)</w:t>
      </w:r>
      <w:r>
        <w:rPr>
          <w:lang w:val="en_US" w:bidi="en_US"/>
        </w:rPr>
      </w:r>
    </w:p>
    <w:p>
      <w:pPr>
        <w:pStyle w:val="ListNumber"/>
        <w:spacing w:line="240" w:lineRule="auto"/>
        <w:ind w:left="1440"/>
      </w:pPr>
      <w:r>
        <w:rPr>
          <w:lang w:val="en_US" w:bidi="en_US"/>
        </w:rPr>
      </w:r>
      <w:r>
        <w:rPr>
          <w:lang w:val="en_US" w:bidi="en_US"/>
        </w:rPr>
        <w:t>The scapegoat ritual (16:20–28)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Rules for observing the Day of Atonement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w:t>
      </w:r>
      <w:r>
        <w:rPr>
          <w:lang w:val="en_US" w:bidi="en_US"/>
        </w:rPr>
      </w:r>
      <w:r>
        <w:rPr>
          <w:lang w:val="en_US" w:bidi="en_US"/>
        </w:rPr>
      </w:r>
    </w:p>
    <w:p>
      <w:pPr>
        <w:pStyle w:val="ListBullet"/>
        <w:spacing w:line="240" w:lineRule="auto"/>
        <w:ind w:left="720"/>
      </w:pPr>
      <w:r>
        <w:rPr>
          <w:lang w:val="en_US" w:bidi="en_US"/>
        </w:rPr>
      </w:r>
      <w:r>
        <w:rPr>
          <w:lang w:val="en_US" w:bidi="en_US"/>
        </w:rPr>
        <w:t>It happened only once a year.</w:t>
      </w:r>
      <w:r>
        <w:rPr>
          <w:lang w:val="en_US" w:bidi="en_US"/>
        </w:rPr>
      </w:r>
    </w:p>
    <w:p>
      <w:pPr>
        <w:pStyle w:val="ListBullet"/>
        <w:spacing w:line="240" w:lineRule="auto"/>
        <w:ind w:left="720"/>
      </w:pPr>
      <w:r>
        <w:rPr>
          <w:lang w:val="en_US" w:bidi="en_US"/>
        </w:rPr>
      </w:r>
      <w:r>
        <w:rPr>
          <w:lang w:val="en_US" w:bidi="en_US"/>
        </w:rPr>
        <w:t>Only the high priest could perform the rituals.</w:t>
      </w:r>
      <w:r>
        <w:rPr>
          <w:lang w:val="en_US" w:bidi="en_US"/>
        </w:rPr>
      </w:r>
    </w:p>
    <w:p>
      <w:pPr>
        <w:pStyle w:val="ListBullet"/>
        <w:spacing w:line="240" w:lineRule="auto"/>
        <w:ind w:left="720"/>
      </w:pPr>
      <w:r>
        <w:rPr>
          <w:lang w:val="en_US" w:bidi="en_US"/>
        </w:rPr>
      </w:r>
      <w:r>
        <w:rPr>
          <w:lang w:val="en_US" w:bidi="en_US"/>
        </w:rPr>
        <w:t>It was when sins were dealt with for the whole nation.</w:t>
      </w:r>
      <w:r>
        <w:rPr>
          <w:lang w:val="en_US" w:bidi="en_US"/>
        </w:rPr>
      </w:r>
    </w:p>
    <w:p>
      <w:pPr>
        <w:pStyle w:val="ListBullet"/>
        <w:spacing w:line="240" w:lineRule="auto"/>
        <w:ind w:left="720"/>
      </w:pPr>
      <w:r>
        <w:rPr>
          <w:lang w:val="en_US" w:bidi="en_US"/>
        </w:rPr>
      </w:r>
      <w:r>
        <w:rPr>
          <w:lang w:val="en_US" w:bidi="en_US"/>
        </w:rPr>
        <w:t>Special rules had to be followed exactly.</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Putting hands on the goat’s head showed the transfer of sin.</w:t>
      </w:r>
      <w:r>
        <w:rPr>
          <w:lang w:val="en_US" w:bidi="en_US"/>
        </w:rPr>
      </w:r>
    </w:p>
    <w:p>
      <w:pPr>
        <w:pStyle w:val="ListBullet"/>
        <w:spacing w:line="240" w:lineRule="auto"/>
        <w:ind w:left="720"/>
      </w:pPr>
      <w:r>
        <w:rPr>
          <w:lang w:val="en_US" w:bidi="en_US"/>
        </w:rPr>
      </w:r>
      <w:r>
        <w:rPr>
          <w:lang w:val="en_US" w:bidi="en_US"/>
        </w:rPr>
        <w:t>Sprinkling blood showed cleansing.</w:t>
      </w:r>
      <w:r>
        <w:rPr>
          <w:lang w:val="en_US" w:bidi="en_US"/>
        </w:rPr>
      </w:r>
    </w:p>
    <w:p>
      <w:pPr>
        <w:pStyle w:val="ListBullet"/>
        <w:spacing w:line="240" w:lineRule="auto"/>
        <w:ind w:left="720"/>
      </w:pPr>
      <w:r>
        <w:rPr>
          <w:lang w:val="en_US" w:bidi="en_US"/>
        </w:rPr>
      </w:r>
      <w:r>
        <w:rPr>
          <w:lang w:val="en_US" w:bidi="en_US"/>
        </w:rPr>
        <w:t>Sending away the scapegoat showed removing sin from the people.</w:t>
      </w:r>
      <w:r>
        <w:rPr>
          <w:lang w:val="en_US" w:bidi="en_US"/>
        </w:rPr>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w:t>
      </w:r>
      <w:r>
        <w:rPr>
          <w:lang w:val="en_US" w:bidi="en_US"/>
        </w:rPr>
      </w:r>
      <w:r>
        <w:rPr>
          <w:lang w:val="en_US" w:bidi="en_US"/>
        </w:rPr>
      </w:r>
    </w:p>
    <w:p>
      <w:pPr>
        <w:pStyle w:val="ListBullet"/>
        <w:spacing w:line="240" w:lineRule="auto"/>
        <w:ind w:left="720"/>
      </w:pPr>
      <w:r>
        <w:rPr>
          <w:lang w:val="en_US" w:bidi="en_US"/>
        </w:rPr>
      </w:r>
      <w:r>
        <w:rPr>
          <w:lang w:val="en_US" w:bidi="en_US"/>
        </w:rPr>
        <w:t>the most holy place (where only the high priest could go)</w:t>
      </w:r>
      <w:r>
        <w:rPr>
          <w:lang w:val="en_US" w:bidi="en_US"/>
        </w:rPr>
      </w:r>
    </w:p>
    <w:p>
      <w:pPr>
        <w:pStyle w:val="ListBullet"/>
        <w:spacing w:line="240" w:lineRule="auto"/>
        <w:ind w:left="720"/>
      </w:pPr>
      <w:r>
        <w:rPr>
          <w:lang w:val="en_US" w:bidi="en_US"/>
        </w:rPr>
      </w:r>
      <w:r>
        <w:rPr>
          <w:lang w:val="en_US" w:bidi="en_US"/>
        </w:rPr>
        <w:t>the holy place (where regular priests could go)</w:t>
      </w:r>
      <w:r>
        <w:rPr>
          <w:lang w:val="en_US" w:bidi="en_US"/>
        </w:rPr>
      </w:r>
    </w:p>
    <w:p>
      <w:pPr>
        <w:pStyle w:val="ListBullet"/>
        <w:spacing w:line="240" w:lineRule="auto"/>
        <w:ind w:left="720"/>
      </w:pPr>
      <w:r>
        <w:rPr>
          <w:lang w:val="en_US" w:bidi="en_US"/>
        </w:rPr>
      </w:r>
      <w:r>
        <w:rPr>
          <w:lang w:val="en_US" w:bidi="en_US"/>
        </w:rPr>
        <w:t>the altar in the courtyard</w:t>
      </w:r>
      <w:r>
        <w:rPr>
          <w:lang w:val="en_US" w:bidi="en_US"/>
        </w:rPr>
      </w:r>
    </w:p>
    <w:p>
      <w:pPr>
        <w:pStyle w:val="ListBullet"/>
        <w:spacing w:line="240" w:lineRule="auto"/>
        <w:ind w:left="720"/>
      </w:pPr>
      <w:r>
        <w:rPr>
          <w:lang w:val="en_US" w:bidi="en_US"/>
        </w:rPr>
      </w:r>
      <w:r>
        <w:rPr>
          <w:lang w:val="en_US" w:bidi="en_US"/>
        </w:rPr>
        <w:t>special clothes for the high priest</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Special terms for clothing and objects</w:t>
      </w:r>
      <w:r>
        <w:rPr>
          <w:lang w:val="en_US" w:bidi="en_US"/>
        </w:rPr>
      </w:r>
    </w:p>
    <w:p>
      <w:pPr/>
      <w:r>
        <w:rPr>
          <w:lang w:val="en_US" w:bidi="en_US"/>
        </w:rPr>
      </w:r>
      <w:r>
        <w:rPr>
          <w:lang w:val="en_US" w:bidi="en_US"/>
        </w:rPr>
        <w:t>This chapter uses several special terms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Undergarments are clothes worn under other clothes.</w:t>
      </w:r>
      <w:r>
        <w:rPr>
          <w:lang w:val="en_US" w:bidi="en_US"/>
        </w:rPr>
      </w:r>
    </w:p>
    <w:p>
      <w:pPr>
        <w:pStyle w:val="ListBullet"/>
        <w:spacing w:line="240" w:lineRule="auto"/>
        <w:ind w:left="720"/>
      </w:pPr>
      <w:r>
        <w:rPr>
          <w:lang w:val="en_US" w:bidi="en_US"/>
        </w:rPr>
      </w:r>
      <w:r>
        <w:rPr>
          <w:lang w:val="en_US" w:bidi="en_US"/>
        </w:rPr>
        <w:t>A sash is a long piece of cloth worn around the waist.</w:t>
      </w:r>
      <w:r>
        <w:rPr>
          <w:lang w:val="en_US" w:bidi="en_US"/>
        </w:rPr>
      </w:r>
    </w:p>
    <w:p>
      <w:pPr>
        <w:pStyle w:val="ListBullet"/>
        <w:spacing w:line="240" w:lineRule="auto"/>
        <w:ind w:left="720"/>
      </w:pPr>
      <w:r>
        <w:rPr>
          <w:lang w:val="en_US" w:bidi="en_US"/>
        </w:rPr>
      </w:r>
      <w:r>
        <w:rPr>
          <w:lang w:val="en_US" w:bidi="en_US"/>
        </w:rPr>
        <w:t>A turban is a cloth wrapped around the head.</w:t>
      </w:r>
      <w:r>
        <w:rPr>
          <w:lang w:val="en_US" w:bidi="en_US"/>
        </w:rPr>
      </w:r>
    </w:p>
    <w:p>
      <w:pPr>
        <w:pStyle w:val="ListBullet"/>
        <w:spacing w:line="240" w:lineRule="auto"/>
        <w:ind w:left="720"/>
      </w:pPr>
      <w:r>
        <w:rPr>
          <w:lang w:val="en_US" w:bidi="en_US"/>
        </w:rPr>
      </w:r>
      <w:r>
        <w:rPr>
          <w:lang w:val="en_US" w:bidi="en_US"/>
        </w:rPr>
        <w:t>A censor is a special container for carrying fire and incense.</w:t>
      </w:r>
      <w:r>
        <w:rPr>
          <w:lang w:val="en_US" w:bidi="en_US"/>
        </w:rPr>
      </w:r>
    </w:p>
    <w:p>
      <w:pPr>
        <w:pStyle w:val="ListBullet"/>
        <w:spacing w:line="240" w:lineRule="auto"/>
        <w:ind w:left="720"/>
      </w:pPr>
      <w:r>
        <w:rPr>
          <w:lang w:val="en_US" w:bidi="en_US"/>
        </w:rPr>
      </w:r>
      <w:r>
        <w:rPr>
          <w:lang w:val="en_US" w:bidi="en_US"/>
        </w:rPr>
        <w:t>T horns of the altar are the corners of the altar that stick out like animal horns.</w:t>
      </w:r>
      <w:r>
        <w:rPr>
          <w:lang w:val="en_US" w:bidi="en_US"/>
        </w:rPr>
      </w:r>
      <w:r>
        <w:rPr>
          <w:lang w:val="en_US" w:bidi="en_US"/>
        </w:rPr>
      </w:r>
    </w:p>
    <w:p>
      <w:pPr>
        <w:pStyle w:val="Heading4"/>
      </w:pPr>
      <w:r>
        <w:rPr>
          <w:lang w:val="en_US" w:bidi="en_US"/>
        </w:rPr>
        <w:t>Metaphors about cleanness</w:t>
      </w:r>
      <w:r>
        <w:rPr>
          <w:lang w:val="en_US" w:bidi="en_US"/>
        </w:rPr>
      </w:r>
    </w:p>
    <w:p>
      <w:pPr/>
      <w:r>
        <w:rPr>
          <w:lang w:val="en_US" w:bidi="en_US"/>
        </w:rPr>
      </w:r>
      <w:r>
        <w:rPr>
          <w:lang w:val="en_US" w:bidi="en_US"/>
        </w:rPr>
        <w:t>The chapter uses many word pictures about being clean or unclean:</w:t>
      </w:r>
      <w:r>
        <w:rPr>
          <w:lang w:val="en_US" w:bidi="en_US"/>
        </w:rPr>
      </w:r>
      <w:r>
        <w:rPr>
          <w:lang w:val="en_US" w:bidi="en_US"/>
        </w:rPr>
      </w:r>
    </w:p>
    <w:p>
      <w:pPr>
        <w:pStyle w:val="ListBullet"/>
        <w:spacing w:line="240" w:lineRule="auto"/>
        <w:ind w:left="720"/>
      </w:pPr>
      <w:r>
        <w:rPr>
          <w:lang w:val="en_US" w:bidi="en_US"/>
        </w:rPr>
      </w:r>
      <w:r>
        <w:rPr>
          <w:lang w:val="en_US" w:bidi="en_US"/>
        </w:rPr>
        <w:t>Sin is described as if it were dirt that makes things physically unclean.</w:t>
      </w:r>
      <w:r>
        <w:rPr>
          <w:lang w:val="en_US" w:bidi="en_US"/>
        </w:rPr>
      </w:r>
    </w:p>
    <w:p>
      <w:pPr>
        <w:pStyle w:val="ListBullet"/>
        <w:spacing w:line="240" w:lineRule="auto"/>
        <w:ind w:left="720"/>
      </w:pPr>
      <w:r>
        <w:rPr>
          <w:lang w:val="en_US" w:bidi="en_US"/>
        </w:rPr>
      </w:r>
      <w:r>
        <w:rPr>
          <w:lang w:val="en_US" w:bidi="en_US"/>
        </w:rPr>
        <w:t>Making things acceptable to God is described as “cleansing” them.</w:t>
      </w:r>
      <w:r>
        <w:rPr>
          <w:lang w:val="en_US" w:bidi="en_US"/>
        </w:rPr>
      </w:r>
    </w:p>
    <w:p>
      <w:pPr>
        <w:pStyle w:val="ListBullet"/>
        <w:spacing w:line="240" w:lineRule="auto"/>
        <w:ind w:left="720"/>
      </w:pPr>
      <w:r>
        <w:rPr>
          <w:lang w:val="en_US" w:bidi="en_US"/>
        </w:rPr>
      </w:r>
      <w:r>
        <w:rPr>
          <w:lang w:val="en_US" w:bidi="en_US"/>
        </w:rPr>
        <w:t>Setting things apart for God is described as “separating” them from uncleanness.</w:t>
      </w:r>
      <w:r>
        <w:rPr>
          <w:lang w:val="en_US" w:bidi="en_US"/>
        </w:rPr>
      </w:r>
      <w:r>
        <w:rPr>
          <w:lang w:val="en_US" w:bidi="en_US"/>
        </w:rPr>
      </w:r>
    </w:p>
    <w:p>
      <w:pPr>
        <w:pStyle w:val="Heading4"/>
      </w:pPr>
      <w:r>
        <w:rPr>
          <w:lang w:val="en_US" w:bidi="en_US"/>
        </w:rPr>
        <w:t>Time references</w:t>
      </w:r>
      <w:r>
        <w:rPr>
          <w:lang w:val="en_US" w:bidi="en_US"/>
        </w:rPr>
      </w:r>
    </w:p>
    <w:p>
      <w:pPr/>
      <w:r>
        <w:rPr>
          <w:lang w:val="en_US" w:bidi="en_US"/>
        </w:rPr>
      </w:r>
      <w:r>
        <w:rPr>
          <w:lang w:val="en_US" w:bidi="en_US"/>
        </w:rPr>
        <w:t>The chapter mentions specific times using the Hebrew calendar:</w:t>
      </w:r>
      <w:r>
        <w:rPr>
          <w:lang w:val="en_US" w:bidi="en_US"/>
        </w:rPr>
      </w:r>
      <w:r>
        <w:rPr>
          <w:lang w:val="en_US" w:bidi="en_US"/>
        </w:rPr>
      </w:r>
    </w:p>
    <w:p>
      <w:pPr>
        <w:pStyle w:val="ListBullet"/>
        <w:spacing w:line="240" w:lineRule="auto"/>
        <w:ind w:left="720"/>
      </w:pPr>
      <w:r>
        <w:rPr>
          <w:lang w:val="en_US" w:bidi="en_US"/>
        </w:rPr>
      </w:r>
      <w:r>
        <w:rPr>
          <w:lang w:val="en_US" w:bidi="en_US"/>
        </w:rPr>
        <w:t>“Seventh month” and “tenth day” are ordinal numbers.</w:t>
      </w:r>
      <w:r>
        <w:rPr>
          <w:lang w:val="en_US" w:bidi="en_US"/>
        </w:rPr>
      </w:r>
    </w:p>
    <w:p>
      <w:pPr>
        <w:pStyle w:val="ListBullet"/>
        <w:spacing w:line="240" w:lineRule="auto"/>
        <w:ind w:left="720"/>
      </w:pPr>
      <w:r>
        <w:rPr>
          <w:lang w:val="en_US" w:bidi="en_US"/>
        </w:rPr>
      </w:r>
      <w:r>
        <w:rPr>
          <w:lang w:val="en_US" w:bidi="en_US"/>
        </w:rPr>
        <w:t>These dates match with late September in our calendar.</w:t>
      </w:r>
      <w:r>
        <w:rPr>
          <w:lang w:val="en_US" w:bidi="en_US"/>
        </w:rPr>
      </w:r>
    </w:p>
    <w:p>
      <w:pPr>
        <w:pStyle w:val="ListBullet"/>
        <w:spacing w:line="240" w:lineRule="auto"/>
        <w:ind w:left="720"/>
      </w:pPr>
      <w:r>
        <w:rPr>
          <w:lang w:val="en_US" w:bidi="en_US"/>
        </w:rPr>
      </w:r>
      <w:r>
        <w:rPr>
          <w:lang w:val="en_US" w:bidi="en_US"/>
        </w:rPr>
        <w:t>You could explain this in a note if it would be helpful to your readers.</w:t>
      </w:r>
      <w:r>
        <w:rPr>
          <w:lang w:val="en_US" w:bidi="en_US"/>
        </w:rPr>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(Leviticus 10:1–2).</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{is}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lang w:val="en_US" w:bidi="en_US"/>
        </w:rPr>
        <w:t>מִ⁠דַּ֣ם הַ⁠פָּ֔ר</w:t>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Leviticus 16:11.</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Aaron sprinkled the blood in the same manner that he did with the bull’s blood. See how you translated the previous instructions in Leviticus 16:14.</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Leviticus 4:7.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{is}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lang w:val="en_US" w:bidi="en_US"/>
        </w:rPr>
        <w:t>וְ⁠הִקְרִ֖יב אֶת־הַ⁠שָּׂעִ֥יר הֶ⁠חָֽי</w:t>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Leviticus 16:10.</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See how you translated this in Leviticus 16:8.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{is}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proper sacrifice and handling of blood. The structure of this chapter is as follows: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Laws about where to sacrifice (17:1–9)</w:t>
      </w:r>
      <w:r>
        <w:rPr>
          <w:lang w:val="en_US" w:bidi="en_US"/>
        </w:rPr>
      </w:r>
    </w:p>
    <w:p>
      <w:pPr>
        <w:pStyle w:val="ListNumber"/>
        <w:spacing w:line="240" w:lineRule="auto"/>
        <w:ind w:left="1440"/>
      </w:pPr>
      <w:r>
        <w:rPr>
          <w:lang w:val="en_US" w:bidi="en_US"/>
        </w:rPr>
      </w:r>
      <w:r>
        <w:rPr>
          <w:lang w:val="en_US" w:bidi="en_US"/>
        </w:rPr>
        <w:t>Sacrifices must be brought to the tabernacle (17:1–7)</w:t>
      </w:r>
      <w:r>
        <w:rPr>
          <w:lang w:val="en_US" w:bidi="en_US"/>
        </w:rPr>
      </w:r>
    </w:p>
    <w:p>
      <w:pPr>
        <w:pStyle w:val="ListNumber"/>
        <w:spacing w:line="240" w:lineRule="auto"/>
        <w:ind w:left="1440"/>
      </w:pPr>
      <w:r>
        <w:rPr>
          <w:lang w:val="en_US" w:bidi="en_US"/>
        </w:rPr>
      </w:r>
      <w:r>
        <w:rPr>
          <w:lang w:val="en_US" w:bidi="en_US"/>
        </w:rPr>
        <w:t>Punishment for sacrificing elsewhere (17:8–9)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blood (17:10–16)</w:t>
      </w:r>
      <w:r>
        <w:rPr>
          <w:lang w:val="en_US" w:bidi="en_US"/>
        </w:rPr>
      </w:r>
    </w:p>
    <w:p>
      <w:pPr>
        <w:pStyle w:val="ListNumber"/>
        <w:spacing w:line="240" w:lineRule="auto"/>
        <w:ind w:left="1440"/>
      </w:pPr>
      <w:r>
        <w:rPr>
          <w:lang w:val="en_US" w:bidi="en_US"/>
        </w:rPr>
      </w:r>
      <w:r>
        <w:rPr>
          <w:lang w:val="en_US" w:bidi="en_US"/>
        </w:rPr>
        <w:t>Prohibition against eating blood (17:10–12)</w:t>
      </w:r>
      <w:r>
        <w:rPr>
          <w:lang w:val="en_US" w:bidi="en_US"/>
        </w:rPr>
      </w:r>
    </w:p>
    <w:p>
      <w:pPr>
        <w:pStyle w:val="ListNumber"/>
        <w:spacing w:line="240" w:lineRule="auto"/>
        <w:ind w:left="1440"/>
      </w:pPr>
      <w:r>
        <w:rPr>
          <w:lang w:val="en_US" w:bidi="en_US"/>
        </w:rPr>
      </w:r>
      <w:r>
        <w:rPr>
          <w:lang w:val="en_US" w:bidi="en_US"/>
        </w:rPr>
        <w:t>Proper handling of blood from hunted animals (17:13–14)</w:t>
      </w:r>
      <w:r>
        <w:rPr>
          <w:lang w:val="en_US" w:bidi="en_US"/>
        </w:rPr>
      </w:r>
    </w:p>
    <w:p>
      <w:pPr>
        <w:pStyle w:val="ListNumber"/>
        <w:spacing w:line="240" w:lineRule="auto"/>
        <w:ind w:left="1440"/>
      </w:pPr>
      <w:r>
        <w:rPr>
          <w:lang w:val="en_US" w:bidi="en_US"/>
        </w:rPr>
      </w:r>
      <w:r>
        <w:rPr>
          <w:lang w:val="en_US" w:bidi="en_US"/>
        </w:rPr>
        <w:t>Rules about eating animals found dead (17:15–16)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w:t>
      </w:r>
      <w:r>
        <w:rPr>
          <w:lang w:val="en_US" w:bidi="en_US"/>
        </w:rPr>
      </w:r>
      <w:r>
        <w:rPr>
          <w:lang w:val="en_US" w:bidi="en_US"/>
        </w:rPr>
      </w:r>
    </w:p>
    <w:p>
      <w:pPr>
        <w:pStyle w:val="ListBullet"/>
        <w:spacing w:line="240" w:lineRule="auto"/>
        <w:ind w:left="720"/>
      </w:pPr>
      <w:r>
        <w:rPr>
          <w:lang w:val="en_US" w:bidi="en_US"/>
        </w:rPr>
      </w:r>
      <w:r>
        <w:rPr>
          <w:lang w:val="en_US" w:bidi="en_US"/>
        </w:rPr>
        <w:t>It happened only once a year.</w:t>
      </w:r>
      <w:r>
        <w:rPr>
          <w:lang w:val="en_US" w:bidi="en_US"/>
        </w:rPr>
      </w:r>
    </w:p>
    <w:p>
      <w:pPr>
        <w:pStyle w:val="ListBullet"/>
        <w:spacing w:line="240" w:lineRule="auto"/>
        <w:ind w:left="720"/>
      </w:pPr>
      <w:r>
        <w:rPr>
          <w:lang w:val="en_US" w:bidi="en_US"/>
        </w:rPr>
      </w:r>
      <w:r>
        <w:rPr>
          <w:lang w:val="en_US" w:bidi="en_US"/>
        </w:rPr>
        <w:t>Only the high priest could perform the rituals.</w:t>
      </w:r>
      <w:r>
        <w:rPr>
          <w:lang w:val="en_US" w:bidi="en_US"/>
        </w:rPr>
      </w:r>
    </w:p>
    <w:p>
      <w:pPr>
        <w:pStyle w:val="ListBullet"/>
        <w:spacing w:line="240" w:lineRule="auto"/>
        <w:ind w:left="720"/>
      </w:pPr>
      <w:r>
        <w:rPr>
          <w:lang w:val="en_US" w:bidi="en_US"/>
        </w:rPr>
      </w:r>
      <w:r>
        <w:rPr>
          <w:lang w:val="en_US" w:bidi="en_US"/>
        </w:rPr>
        <w:t>It was when sins were dealt with for the whole nation.</w:t>
      </w:r>
      <w:r>
        <w:rPr>
          <w:lang w:val="en_US" w:bidi="en_US"/>
        </w:rPr>
      </w:r>
    </w:p>
    <w:p>
      <w:pPr>
        <w:pStyle w:val="ListBullet"/>
        <w:spacing w:line="240" w:lineRule="auto"/>
        <w:ind w:left="720"/>
      </w:pPr>
      <w:r>
        <w:rPr>
          <w:lang w:val="en_US" w:bidi="en_US"/>
        </w:rPr>
      </w:r>
      <w:r>
        <w:rPr>
          <w:lang w:val="en_US" w:bidi="en_US"/>
        </w:rPr>
        <w:t>Special rules had to be followed exactly.</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Putting hands on the goat’s head showed the transfer of sin.</w:t>
      </w:r>
      <w:r>
        <w:rPr>
          <w:lang w:val="en_US" w:bidi="en_US"/>
        </w:rPr>
      </w:r>
    </w:p>
    <w:p>
      <w:pPr>
        <w:pStyle w:val="ListBullet"/>
        <w:spacing w:line="240" w:lineRule="auto"/>
        <w:ind w:left="720"/>
      </w:pPr>
      <w:r>
        <w:rPr>
          <w:lang w:val="en_US" w:bidi="en_US"/>
        </w:rPr>
      </w:r>
      <w:r>
        <w:rPr>
          <w:lang w:val="en_US" w:bidi="en_US"/>
        </w:rPr>
        <w:t>Sprinkling blood showed cleansing.</w:t>
      </w:r>
      <w:r>
        <w:rPr>
          <w:lang w:val="en_US" w:bidi="en_US"/>
        </w:rPr>
      </w:r>
    </w:p>
    <w:p>
      <w:pPr>
        <w:pStyle w:val="ListBullet"/>
        <w:spacing w:line="240" w:lineRule="auto"/>
        <w:ind w:left="720"/>
      </w:pPr>
      <w:r>
        <w:rPr>
          <w:lang w:val="en_US" w:bidi="en_US"/>
        </w:rPr>
      </w:r>
      <w:r>
        <w:rPr>
          <w:lang w:val="en_US" w:bidi="en_US"/>
        </w:rPr>
        <w:t>Sending away the scapegoat showed removing sin from the people.</w:t>
      </w:r>
      <w:r>
        <w:rPr>
          <w:lang w:val="en_US" w:bidi="en_US"/>
        </w:rPr>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w:t>
      </w:r>
      <w:r>
        <w:rPr>
          <w:lang w:val="en_US" w:bidi="en_US"/>
        </w:rPr>
      </w:r>
      <w:r>
        <w:rPr>
          <w:lang w:val="en_US" w:bidi="en_US"/>
        </w:rPr>
      </w:r>
    </w:p>
    <w:p>
      <w:pPr>
        <w:pStyle w:val="ListBullet"/>
        <w:spacing w:line="240" w:lineRule="auto"/>
        <w:ind w:left="720"/>
      </w:pPr>
      <w:r>
        <w:rPr>
          <w:lang w:val="en_US" w:bidi="en_US"/>
        </w:rPr>
      </w:r>
      <w:r>
        <w:rPr>
          <w:lang w:val="en_US" w:bidi="en_US"/>
        </w:rPr>
        <w:t>the most holy place (where only the high priest could go)</w:t>
      </w:r>
      <w:r>
        <w:rPr>
          <w:lang w:val="en_US" w:bidi="en_US"/>
        </w:rPr>
      </w:r>
    </w:p>
    <w:p>
      <w:pPr>
        <w:pStyle w:val="ListBullet"/>
        <w:spacing w:line="240" w:lineRule="auto"/>
        <w:ind w:left="720"/>
      </w:pPr>
      <w:r>
        <w:rPr>
          <w:lang w:val="en_US" w:bidi="en_US"/>
        </w:rPr>
      </w:r>
      <w:r>
        <w:rPr>
          <w:lang w:val="en_US" w:bidi="en_US"/>
        </w:rPr>
        <w:t>the holy place (where regular priests could go)</w:t>
      </w:r>
      <w:r>
        <w:rPr>
          <w:lang w:val="en_US" w:bidi="en_US"/>
        </w:rPr>
      </w:r>
    </w:p>
    <w:p>
      <w:pPr>
        <w:pStyle w:val="ListBullet"/>
        <w:spacing w:line="240" w:lineRule="auto"/>
        <w:ind w:left="720"/>
      </w:pPr>
      <w:r>
        <w:rPr>
          <w:lang w:val="en_US" w:bidi="en_US"/>
        </w:rPr>
      </w:r>
      <w:r>
        <w:rPr>
          <w:lang w:val="en_US" w:bidi="en_US"/>
        </w:rPr>
        <w:t>the altar in the courtyard</w:t>
      </w:r>
      <w:r>
        <w:rPr>
          <w:lang w:val="en_US" w:bidi="en_US"/>
        </w:rPr>
      </w:r>
    </w:p>
    <w:p>
      <w:pPr>
        <w:pStyle w:val="ListBullet"/>
        <w:spacing w:line="240" w:lineRule="auto"/>
        <w:ind w:left="720"/>
      </w:pPr>
      <w:r>
        <w:rPr>
          <w:lang w:val="en_US" w:bidi="en_US"/>
        </w:rPr>
      </w:r>
      <w:r>
        <w:rPr>
          <w:lang w:val="en_US" w:bidi="en_US"/>
        </w:rPr>
        <w:t>special clothes for the high priest</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being “cut off”</w:t>
      </w:r>
      <w:r>
        <w:rPr>
          <w:lang w:val="en_US" w:bidi="en_US"/>
        </w:rPr>
      </w:r>
    </w:p>
    <w:p>
      <w:pPr/>
      <w:r>
        <w:rPr>
          <w:lang w:val="en_US" w:bidi="en_US"/>
        </w:rPr>
      </w:r>
      <w:r>
        <w:rPr>
          <w:lang w:val="en_US" w:bidi="en_US"/>
        </w:rPr>
        <w:t>The chapter often uses the phrase “cut off from his people” as a picture of punishment. This means the person:</w:t>
      </w:r>
      <w:r>
        <w:rPr>
          <w:lang w:val="en_US" w:bidi="en_US"/>
        </w:rPr>
      </w:r>
      <w:r>
        <w:rPr>
          <w:lang w:val="en_US" w:bidi="en_US"/>
        </w:rPr>
      </w:r>
    </w:p>
    <w:p>
      <w:pPr>
        <w:pStyle w:val="ListBullet"/>
        <w:spacing w:line="240" w:lineRule="auto"/>
        <w:ind w:left="720"/>
      </w:pPr>
      <w:r>
        <w:rPr>
          <w:lang w:val="en_US" w:bidi="en_US"/>
        </w:rPr>
      </w:r>
      <w:r>
        <w:rPr>
          <w:lang w:val="en_US" w:bidi="en_US"/>
        </w:rPr>
        <w:t>Cannot live with their community anymore</w:t>
      </w:r>
      <w:r>
        <w:rPr>
          <w:lang w:val="en_US" w:bidi="en_US"/>
        </w:rPr>
      </w:r>
    </w:p>
    <w:p>
      <w:pPr>
        <w:pStyle w:val="ListBullet"/>
        <w:spacing w:line="240" w:lineRule="auto"/>
        <w:ind w:left="720"/>
      </w:pPr>
      <w:r>
        <w:rPr>
          <w:lang w:val="en_US" w:bidi="en_US"/>
        </w:rPr>
      </w:r>
      <w:r>
        <w:rPr>
          <w:lang w:val="en_US" w:bidi="en_US"/>
        </w:rPr>
        <w:t>Is separated like a branch cut from a tree</w:t>
      </w:r>
      <w:r>
        <w:rPr>
          <w:lang w:val="en_US" w:bidi="en_US"/>
        </w:rPr>
      </w:r>
    </w:p>
    <w:p>
      <w:pPr>
        <w:pStyle w:val="ListBullet"/>
        <w:spacing w:line="240" w:lineRule="auto"/>
        <w:ind w:left="720"/>
      </w:pPr>
      <w:r>
        <w:rPr>
          <w:lang w:val="en_US" w:bidi="en_US"/>
        </w:rPr>
      </w:r>
      <w:r>
        <w:rPr>
          <w:lang w:val="en_US" w:bidi="en_US"/>
        </w:rPr>
        <w:t>Must leave their people</w:t>
      </w:r>
      <w:r>
        <w:rPr>
          <w:lang w:val="en_US" w:bidi="en_US"/>
        </w:rPr>
      </w:r>
      <w:r>
        <w:rPr>
          <w:lang w:val="en_US" w:bidi="en_US"/>
        </w:rPr>
      </w:r>
    </w:p>
    <w:p>
      <w:pPr/>
      <w:r>
        <w:rPr>
          <w:lang w:val="en_US" w:bidi="en_US"/>
        </w:rPr>
      </w:r>
      <w:r>
        <w:rPr>
          <w:lang w:val="en_US" w:bidi="en_US"/>
        </w:rPr>
        <w:t>Your language might need a different way to express this idea of being forced to leave the community.</w:t>
      </w:r>
      <w:r>
        <w:rPr>
          <w:lang w:val="en_US" w:bidi="en_US"/>
        </w:rPr>
      </w:r>
    </w:p>
    <w:p>
      <w:pPr>
        <w:pStyle w:val="Heading4"/>
      </w:pPr>
      <w:r>
        <w:rPr>
          <w:lang w:val="en_US" w:bidi="en_US"/>
        </w:rPr>
        <w:t>Idioms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“Set my face against” means “firmly decide to oppose”</w:t>
      </w:r>
      <w:r>
        <w:rPr>
          <w:lang w:val="en_US" w:bidi="en_US"/>
        </w:rPr>
      </w:r>
    </w:p>
    <w:p>
      <w:pPr>
        <w:pStyle w:val="ListBullet"/>
        <w:spacing w:line="240" w:lineRule="auto"/>
        <w:ind w:left="720"/>
      </w:pPr>
      <w:r>
        <w:rPr>
          <w:lang w:val="en_US" w:bidi="en_US"/>
        </w:rPr>
      </w:r>
      <w:r>
        <w:rPr>
          <w:lang w:val="en_US" w:bidi="en_US"/>
        </w:rPr>
        <w:t>“Prostituting themselves” means “being unfaithful to Yahweh”</w:t>
      </w:r>
      <w:r>
        <w:rPr>
          <w:lang w:val="en_US" w:bidi="en_US"/>
        </w:rPr>
      </w:r>
    </w:p>
    <w:p>
      <w:pPr>
        <w:pStyle w:val="ListBullet"/>
        <w:spacing w:line="240" w:lineRule="auto"/>
        <w:ind w:left="720"/>
      </w:pPr>
      <w:r>
        <w:rPr>
          <w:lang w:val="en_US" w:bidi="en_US"/>
        </w:rPr>
      </w:r>
      <w:r>
        <w:rPr>
          <w:lang w:val="en_US" w:bidi="en_US"/>
        </w:rPr>
        <w:t>“Carry his iniquity” means “be responsible for his sin”</w:t>
      </w:r>
      <w:r>
        <w:rPr>
          <w:lang w:val="en_US" w:bidi="en_US"/>
        </w:rPr>
      </w:r>
      <w:r>
        <w:rPr>
          <w:lang w:val="en_US" w:bidi="en_US"/>
        </w:rPr>
      </w:r>
    </w:p>
    <w:p>
      <w:pPr>
        <w:pStyle w:val="Heading4"/>
      </w:pPr>
      <w:r>
        <w:rPr>
          <w:lang w:val="en_US" w:bidi="en_US"/>
        </w:rPr>
        <w:t>Important terms about blood</w:t>
      </w:r>
      <w:r>
        <w:rPr>
          <w:lang w:val="en_US" w:bidi="en_US"/>
        </w:rPr>
      </w:r>
    </w:p>
    <w:p>
      <w:pPr/>
      <w:r>
        <w:rPr>
          <w:lang w:val="en_US" w:bidi="en_US"/>
        </w:rPr>
      </w:r>
      <w:r>
        <w:rPr>
          <w:lang w:val="en_US" w:bidi="en_US"/>
        </w:rPr>
        <w:t>The chapter talks about blood in special ways:</w:t>
      </w:r>
      <w:r>
        <w:rPr>
          <w:lang w:val="en_US" w:bidi="en_US"/>
        </w:rPr>
      </w:r>
      <w:r>
        <w:rPr>
          <w:lang w:val="en_US" w:bidi="en_US"/>
        </w:rPr>
      </w:r>
    </w:p>
    <w:p>
      <w:pPr>
        <w:pStyle w:val="ListBullet"/>
        <w:spacing w:line="240" w:lineRule="auto"/>
        <w:ind w:left="720"/>
      </w:pPr>
      <w:r>
        <w:rPr>
          <w:lang w:val="en_US" w:bidi="en_US"/>
        </w:rPr>
      </w:r>
      <w:r>
        <w:rPr>
          <w:lang w:val="en_US" w:bidi="en_US"/>
        </w:rPr>
        <w:t>“The life is in the blood” means blood keeps creatures alive</w:t>
      </w:r>
      <w:r>
        <w:rPr>
          <w:lang w:val="en_US" w:bidi="en_US"/>
        </w:rPr>
      </w:r>
    </w:p>
    <w:p>
      <w:pPr>
        <w:pStyle w:val="ListBullet"/>
        <w:spacing w:line="240" w:lineRule="auto"/>
        <w:ind w:left="720"/>
      </w:pPr>
      <w:r>
        <w:rPr>
          <w:lang w:val="en_US" w:bidi="en_US"/>
        </w:rPr>
      </w:r>
      <w:r>
        <w:rPr>
          <w:lang w:val="en_US" w:bidi="en_US"/>
        </w:rPr>
        <w:t>“Blood makes atonement” means God uses blood to forgive sins</w:t>
      </w:r>
      <w:r>
        <w:rPr>
          <w:lang w:val="en_US" w:bidi="en_US"/>
        </w:rPr>
      </w:r>
    </w:p>
    <w:p>
      <w:pPr>
        <w:pStyle w:val="ListBullet"/>
        <w:spacing w:line="240" w:lineRule="auto"/>
        <w:ind w:left="720"/>
      </w:pPr>
      <w:r>
        <w:rPr>
          <w:lang w:val="en_US" w:bidi="en_US"/>
        </w:rPr>
      </w:r>
      <w:r>
        <w:rPr>
          <w:lang w:val="en_US" w:bidi="en_US"/>
        </w:rPr>
        <w:t>“Eat blood” means eat meat that still has blood in it</w:t>
      </w:r>
      <w:r>
        <w:rPr>
          <w:lang w:val="en_US" w:bidi="en_US"/>
        </w:rPr>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/tw/dict/bible/kt/highpriest]]; [[rc://</w:t>
      </w:r>
      <w:r>
        <w:rPr>
          <w:i/>
          <w:lang w:val="en_US" w:bidi="en_US"/>
        </w:rPr>
        <w:t>/tw/dict/bible/kt/atonement]]; and [[rc://</w:t>
      </w:r>
      <w:r>
        <w:rPr>
          <w:lang w:val="en_US" w:bidi="en_US"/>
        </w:rPr>
        <w:t>/tw/dict/bible/kt/sin]])</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Leviticus 7:20.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lang w:val="en_US" w:bidi="en_US"/>
        </w:rPr>
        <w:t>חֻקַּ֥ת עוֹלָ֛ם תִּֽהְיֶה־זֹּ֥את לָ⁠הֶ֖ם לְ⁠דֹרֹתָֽ⁠ם</w:t>
      </w:r>
    </w:p>
    <w:p>
      <w:pPr/>
      <w:r>
        <w:rPr>
          <w:lang w:val="en_US" w:bidi="en_US"/>
        </w:rPr>
      </w:r>
      <w:r>
        <w:rPr>
          <w:b/>
          <w:lang w:val="en_US" w:bidi="en_US"/>
        </w:rPr>
        <w:t>"This will be an enduring statute for them for their generations"</w:t>
      </w:r>
    </w:p>
    <w:p>
      <w:pPr/>
      <w:r>
        <w:rPr>
          <w:lang w:val="en_US" w:bidi="en_US"/>
        </w:rPr>
      </w:r>
      <w:r>
        <w:rPr>
          <w:lang w:val="en_US" w:bidi="en_US"/>
        </w:rPr>
        <w:t>See how you translated this phrase in Leviticus 3:17.</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as one would cut a piece of cloth or cut a branch from a tree. See how you translated this in Leviticus 7:20.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forbidden sexual relationships. The structure of this chapter is as follows:</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Introduction: Following Yahweh’s laws (18:1–5)</w:t>
      </w:r>
      <w:r>
        <w:rPr>
          <w:lang w:val="en_US" w:bidi="en_US"/>
        </w:rPr>
      </w:r>
    </w:p>
    <w:p>
      <w:pPr>
        <w:pStyle w:val="ListNumber"/>
        <w:spacing w:line="240" w:lineRule="auto"/>
        <w:ind w:left="720"/>
      </w:pPr>
      <w:r>
        <w:rPr>
          <w:lang w:val="en_US" w:bidi="en_US"/>
        </w:rPr>
      </w:r>
      <w:r>
        <w:rPr>
          <w:lang w:val="en_US" w:bidi="en_US"/>
        </w:rPr>
        <w:t>Laws about forbidden sexual relationships (18:6–23)</w:t>
      </w:r>
      <w:r>
        <w:rPr>
          <w:lang w:val="en_US" w:bidi="en_US"/>
        </w:rPr>
      </w:r>
    </w:p>
    <w:p>
      <w:pPr>
        <w:pStyle w:val="ListNumber"/>
        <w:spacing w:line="240" w:lineRule="auto"/>
        <w:ind w:left="1440"/>
      </w:pPr>
      <w:r>
        <w:rPr>
          <w:lang w:val="en_US" w:bidi="en_US"/>
        </w:rPr>
      </w:r>
      <w:r>
        <w:rPr>
          <w:lang w:val="en_US" w:bidi="en_US"/>
        </w:rPr>
        <w:t>Relationships with close relatives (18:6–18)</w:t>
      </w:r>
      <w:r>
        <w:rPr>
          <w:lang w:val="en_US" w:bidi="en_US"/>
        </w:rPr>
      </w:r>
    </w:p>
    <w:p>
      <w:pPr>
        <w:pStyle w:val="ListNumber"/>
        <w:spacing w:line="240" w:lineRule="auto"/>
        <w:ind w:left="1440"/>
      </w:pPr>
      <w:r>
        <w:rPr>
          <w:lang w:val="en_US" w:bidi="en_US"/>
        </w:rPr>
      </w:r>
      <w:r>
        <w:rPr>
          <w:lang w:val="en_US" w:bidi="en_US"/>
        </w:rPr>
        <w:t>Other forbidden sexual acts (18:19–23)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Warning about these sins (18:24–30)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purity</w:t>
      </w:r>
      <w:r>
        <w:rPr>
          <w:lang w:val="en_US" w:bidi="en_US"/>
        </w:rPr>
      </w:r>
    </w:p>
    <w:p>
      <w:pPr/>
      <w:r>
        <w:rPr>
          <w:lang w:val="en_US" w:bidi="en_US"/>
        </w:rPr>
      </w:r>
      <w:r>
        <w:rPr>
          <w:lang w:val="en_US" w:bidi="en_US"/>
        </w:rPr>
        <w:t>This chapter teaches that:</w:t>
      </w:r>
      <w:r>
        <w:rPr>
          <w:lang w:val="en_US" w:bidi="en_US"/>
        </w:rPr>
      </w:r>
      <w:r>
        <w:rPr>
          <w:lang w:val="en_US" w:bidi="en_US"/>
        </w:rPr>
      </w:r>
    </w:p>
    <w:p>
      <w:pPr>
        <w:pStyle w:val="ListBullet"/>
        <w:spacing w:line="240" w:lineRule="auto"/>
        <w:ind w:left="720"/>
      </w:pPr>
      <w:r>
        <w:rPr>
          <w:lang w:val="en_US" w:bidi="en_US"/>
        </w:rPr>
      </w:r>
      <w:r>
        <w:rPr>
          <w:lang w:val="en_US" w:bidi="en_US"/>
        </w:rPr>
        <w:t>Sexual relationships must only be between a husband and wife</w:t>
      </w:r>
      <w:r>
        <w:rPr>
          <w:lang w:val="en_US" w:bidi="en_US"/>
        </w:rPr>
      </w:r>
    </w:p>
    <w:p>
      <w:pPr>
        <w:pStyle w:val="ListBullet"/>
        <w:spacing w:line="240" w:lineRule="auto"/>
        <w:ind w:left="720"/>
      </w:pPr>
      <w:r>
        <w:rPr>
          <w:lang w:val="en_US" w:bidi="en_US"/>
        </w:rPr>
      </w:r>
      <w:r>
        <w:rPr>
          <w:lang w:val="en_US" w:bidi="en_US"/>
        </w:rPr>
        <w:t>Certain relatives cannot marry or have sexual relations</w:t>
      </w:r>
      <w:r>
        <w:rPr>
          <w:lang w:val="en_US" w:bidi="en_US"/>
        </w:rPr>
      </w:r>
    </w:p>
    <w:p>
      <w:pPr>
        <w:pStyle w:val="ListBullet"/>
        <w:spacing w:line="240" w:lineRule="auto"/>
        <w:ind w:left="720"/>
      </w:pPr>
      <w:r>
        <w:rPr>
          <w:lang w:val="en_US" w:bidi="en_US"/>
        </w:rPr>
      </w:r>
      <w:r>
        <w:rPr>
          <w:lang w:val="en_US" w:bidi="en_US"/>
        </w:rPr>
        <w:t>These rules were different from other nations’ practices</w:t>
      </w:r>
      <w:r>
        <w:rPr>
          <w:lang w:val="en_US" w:bidi="en_US"/>
        </w:rPr>
      </w:r>
    </w:p>
    <w:p>
      <w:pPr>
        <w:pStyle w:val="ListBullet"/>
        <w:spacing w:line="240" w:lineRule="auto"/>
        <w:ind w:left="720"/>
      </w:pPr>
      <w:r>
        <w:rPr>
          <w:lang w:val="en_US" w:bidi="en_US"/>
        </w:rPr>
      </w:r>
      <w:r>
        <w:rPr>
          <w:lang w:val="en_US" w:bidi="en_US"/>
        </w:rPr>
        <w:t>Breaking these rules made people and the land unclean</w:t>
      </w:r>
      <w:r>
        <w:rPr>
          <w:lang w:val="en_US" w:bidi="en_US"/>
        </w:rPr>
      </w:r>
      <w:r>
        <w:rPr>
          <w:lang w:val="en_US" w:bidi="en_US"/>
        </w:rPr>
      </w:r>
    </w:p>
    <w:p>
      <w:pPr>
        <w:pStyle w:val="Heading4"/>
      </w:pPr>
      <w:r>
        <w:rPr>
          <w:lang w:val="en_US" w:bidi="en_US"/>
        </w:rPr>
        <w:t>Punishment for disobedience</w:t>
      </w:r>
      <w:r>
        <w:rPr>
          <w:lang w:val="en_US" w:bidi="en_US"/>
        </w:rPr>
      </w:r>
    </w:p>
    <w:p>
      <w:pPr/>
      <w:r>
        <w:rPr>
          <w:lang w:val="en_US" w:bidi="en_US"/>
        </w:rPr>
      </w:r>
      <w:r>
        <w:rPr>
          <w:lang w:val="en_US" w:bidi="en_US"/>
        </w:rPr>
        <w:t>The chapter warns about serious consequences:</w:t>
      </w:r>
      <w:r>
        <w:rPr>
          <w:lang w:val="en_US" w:bidi="en_US"/>
        </w:rPr>
      </w:r>
      <w:r>
        <w:rPr>
          <w:lang w:val="en_US" w:bidi="en_US"/>
        </w:rPr>
      </w:r>
    </w:p>
    <w:p>
      <w:pPr>
        <w:pStyle w:val="ListBullet"/>
        <w:spacing w:line="240" w:lineRule="auto"/>
        <w:ind w:left="720"/>
      </w:pPr>
      <w:r>
        <w:rPr>
          <w:lang w:val="en_US" w:bidi="en_US"/>
        </w:rPr>
      </w:r>
      <w:r>
        <w:rPr>
          <w:lang w:val="en_US" w:bidi="en_US"/>
        </w:rPr>
        <w:t>People who break these rules must leave the community</w:t>
      </w:r>
      <w:r>
        <w:rPr>
          <w:lang w:val="en_US" w:bidi="en_US"/>
        </w:rPr>
      </w:r>
    </w:p>
    <w:p>
      <w:pPr>
        <w:pStyle w:val="ListBullet"/>
        <w:spacing w:line="240" w:lineRule="auto"/>
        <w:ind w:left="720"/>
      </w:pPr>
      <w:r>
        <w:rPr>
          <w:lang w:val="en_US" w:bidi="en_US"/>
        </w:rPr>
      </w:r>
      <w:r>
        <w:rPr>
          <w:lang w:val="en_US" w:bidi="en_US"/>
        </w:rPr>
        <w:t>The land itself will reject people who do these things</w:t>
      </w:r>
      <w:r>
        <w:rPr>
          <w:lang w:val="en_US" w:bidi="en_US"/>
        </w:rPr>
      </w:r>
    </w:p>
    <w:p>
      <w:pPr>
        <w:pStyle w:val="ListBullet"/>
        <w:spacing w:line="240" w:lineRule="auto"/>
        <w:ind w:left="720"/>
      </w:pPr>
      <w:r>
        <w:rPr>
          <w:lang w:val="en_US" w:bidi="en_US"/>
        </w:rPr>
      </w:r>
      <w:r>
        <w:rPr>
          <w:lang w:val="en_US" w:bidi="en_US"/>
        </w:rPr>
        <w:t>God removed previous nations for these practices</w:t>
      </w:r>
      <w:r>
        <w:rPr>
          <w:lang w:val="en_US" w:bidi="en_US"/>
        </w:rPr>
      </w:r>
    </w:p>
    <w:p>
      <w:pPr>
        <w:pStyle w:val="ListBullet"/>
        <w:spacing w:line="240" w:lineRule="auto"/>
        <w:ind w:left="720"/>
      </w:pPr>
      <w:r>
        <w:rPr>
          <w:lang w:val="en_US" w:bidi="en_US"/>
        </w:rPr>
      </w:r>
      <w:r>
        <w:rPr>
          <w:lang w:val="en_US" w:bidi="en_US"/>
        </w:rPr>
        <w:t>Israel must be different from other nations</w:t>
      </w:r>
      <w:r>
        <w:rPr>
          <w:lang w:val="en_US" w:bidi="en_US"/>
        </w:rPr>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The chapter talks about:</w:t>
      </w:r>
      <w:r>
        <w:rPr>
          <w:lang w:val="en_US" w:bidi="en_US"/>
        </w:rPr>
      </w:r>
      <w:r>
        <w:rPr>
          <w:lang w:val="en_US" w:bidi="en_US"/>
        </w:rPr>
      </w:r>
    </w:p>
    <w:p>
      <w:pPr>
        <w:pStyle w:val="ListBullet"/>
        <w:spacing w:line="240" w:lineRule="auto"/>
        <w:ind w:left="720"/>
      </w:pPr>
      <w:r>
        <w:rPr>
          <w:lang w:val="en_US" w:bidi="en_US"/>
        </w:rPr>
      </w:r>
      <w:r>
        <w:rPr>
          <w:lang w:val="en_US" w:bidi="en_US"/>
        </w:rPr>
        <w:t>Actions that make people unclean</w:t>
      </w:r>
      <w:r>
        <w:rPr>
          <w:lang w:val="en_US" w:bidi="en_US"/>
        </w:rPr>
      </w:r>
    </w:p>
    <w:p>
      <w:pPr>
        <w:pStyle w:val="ListBullet"/>
        <w:spacing w:line="240" w:lineRule="auto"/>
        <w:ind w:left="720"/>
      </w:pPr>
      <w:r>
        <w:rPr>
          <w:lang w:val="en_US" w:bidi="en_US"/>
        </w:rPr>
      </w:r>
      <w:r>
        <w:rPr>
          <w:lang w:val="en_US" w:bidi="en_US"/>
        </w:rPr>
        <w:t>How these sins affect the whole land</w:t>
      </w:r>
      <w:r>
        <w:rPr>
          <w:lang w:val="en_US" w:bidi="en_US"/>
        </w:rPr>
      </w:r>
    </w:p>
    <w:p>
      <w:pPr>
        <w:pStyle w:val="ListBullet"/>
        <w:spacing w:line="240" w:lineRule="auto"/>
        <w:ind w:left="720"/>
      </w:pPr>
      <w:r>
        <w:rPr>
          <w:lang w:val="en_US" w:bidi="en_US"/>
        </w:rPr>
      </w:r>
      <w:r>
        <w:rPr>
          <w:lang w:val="en_US" w:bidi="en_US"/>
        </w:rPr>
        <w:t>Why God’s people must stay pure</w:t>
      </w:r>
      <w:r>
        <w:rPr>
          <w:lang w:val="en_US" w:bidi="en_US"/>
        </w:rPr>
      </w:r>
    </w:p>
    <w:p>
      <w:pPr>
        <w:pStyle w:val="ListBullet"/>
        <w:spacing w:line="240" w:lineRule="auto"/>
        <w:ind w:left="720"/>
      </w:pPr>
      <w:r>
        <w:rPr>
          <w:lang w:val="en_US" w:bidi="en_US"/>
        </w:rPr>
      </w:r>
      <w:r>
        <w:rPr>
          <w:lang w:val="en_US" w:bidi="en_US"/>
        </w:rPr>
        <w:t>The difference between God’s people and other nations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polite ways to talk about sexual matters:</w:t>
      </w:r>
      <w:r>
        <w:rPr>
          <w:lang w:val="en_US" w:bidi="en_US"/>
        </w:rPr>
      </w:r>
      <w:r>
        <w:rPr>
          <w:lang w:val="en_US" w:bidi="en_US"/>
        </w:rPr>
      </w:r>
    </w:p>
    <w:p>
      <w:pPr>
        <w:pStyle w:val="ListBullet"/>
        <w:spacing w:line="240" w:lineRule="auto"/>
        <w:ind w:left="720"/>
      </w:pPr>
      <w:r>
        <w:rPr>
          <w:lang w:val="en_US" w:bidi="en_US"/>
        </w:rPr>
      </w:r>
      <w:r>
        <w:rPr>
          <w:lang w:val="en_US" w:bidi="en_US"/>
        </w:rPr>
        <w:t>“Uncover nakedness” means “have sexual relations with”</w:t>
      </w:r>
      <w:r>
        <w:rPr>
          <w:lang w:val="en_US" w:bidi="en_US"/>
        </w:rPr>
      </w:r>
    </w:p>
    <w:p>
      <w:pPr>
        <w:pStyle w:val="ListBullet"/>
        <w:spacing w:line="240" w:lineRule="auto"/>
        <w:ind w:left="720"/>
      </w:pPr>
      <w:r>
        <w:rPr>
          <w:lang w:val="en_US" w:bidi="en_US"/>
        </w:rPr>
      </w:r>
      <w:r>
        <w:rPr>
          <w:lang w:val="en_US" w:bidi="en_US"/>
        </w:rPr>
        <w:t>“Approach a woman” means “have sexual relations with her”</w:t>
      </w:r>
      <w:r>
        <w:rPr>
          <w:lang w:val="en_US" w:bidi="en_US"/>
        </w:rPr>
      </w:r>
    </w:p>
    <w:p>
      <w:pPr>
        <w:pStyle w:val="ListBullet"/>
        <w:spacing w:line="240" w:lineRule="auto"/>
        <w:ind w:left="720"/>
      </w:pPr>
      <w:r>
        <w:rPr>
          <w:lang w:val="en_US" w:bidi="en_US"/>
        </w:rPr>
      </w:r>
      <w:r>
        <w:rPr>
          <w:lang w:val="en_US" w:bidi="en_US"/>
        </w:rPr>
        <w:t>“Lie with” means “have sexual relations with”</w:t>
      </w:r>
      <w:r>
        <w:rPr>
          <w:lang w:val="en_US" w:bidi="en_US"/>
        </w:rPr>
      </w:r>
      <w:r>
        <w:rPr>
          <w:lang w:val="en_US" w:bidi="en_US"/>
        </w:rPr>
      </w:r>
    </w:p>
    <w:p>
      <w:pPr/>
      <w:r>
        <w:rPr>
          <w:lang w:val="en_US" w:bidi="en_US"/>
        </w:rPr>
      </w:r>
      <w:r>
        <w:rPr>
          <w:lang w:val="en_US" w:bidi="en_US"/>
        </w:rPr>
        <w:t>Your language may have its own polite ways to talk about these things. Use words that your community would consider respectful and appropriate for public reading.</w:t>
      </w:r>
      <w:r>
        <w:rPr>
          <w:lang w:val="en_US" w:bidi="en_US"/>
        </w:rPr>
      </w:r>
    </w:p>
    <w:p>
      <w:pPr>
        <w:pStyle w:val="Heading4"/>
      </w:pPr>
      <w:r>
        <w:rPr>
          <w:lang w:val="en_US" w:bidi="en_US"/>
        </w:rPr>
        <w:t>Family relationship terms</w:t>
      </w:r>
      <w:r>
        <w:rPr>
          <w:lang w:val="en_US" w:bidi="en_US"/>
        </w:rPr>
      </w:r>
    </w:p>
    <w:p>
      <w:pPr/>
      <w:r>
        <w:rPr>
          <w:lang w:val="en_US" w:bidi="en_US"/>
        </w:rPr>
      </w:r>
      <w:r>
        <w:rPr>
          <w:lang w:val="en_US" w:bidi="en_US"/>
        </w:rPr>
        <w:t>The chapter uses many words for family relationships that might need explanation:</w:t>
      </w:r>
      <w:r>
        <w:rPr>
          <w:lang w:val="en_US" w:bidi="en_US"/>
        </w:rPr>
      </w:r>
      <w:r>
        <w:rPr>
          <w:lang w:val="en_US" w:bidi="en_US"/>
        </w:rPr>
      </w:r>
    </w:p>
    <w:p>
      <w:pPr>
        <w:pStyle w:val="ListBullet"/>
        <w:spacing w:line="240" w:lineRule="auto"/>
        <w:ind w:left="720"/>
      </w:pPr>
      <w:r>
        <w:rPr>
          <w:lang w:val="en_US" w:bidi="en_US"/>
        </w:rPr>
      </w:r>
      <w:r>
        <w:rPr>
          <w:lang w:val="en_US" w:bidi="en_US"/>
        </w:rPr>
        <w:t>“Father’s wife” could mean a stepmother</w:t>
      </w:r>
      <w:r>
        <w:rPr>
          <w:lang w:val="en_US" w:bidi="en_US"/>
        </w:rPr>
      </w:r>
    </w:p>
    <w:p>
      <w:pPr>
        <w:pStyle w:val="ListBullet"/>
        <w:spacing w:line="240" w:lineRule="auto"/>
        <w:ind w:left="720"/>
      </w:pPr>
      <w:r>
        <w:rPr>
          <w:lang w:val="en_US" w:bidi="en_US"/>
        </w:rPr>
      </w:r>
      <w:r>
        <w:rPr>
          <w:lang w:val="en_US" w:bidi="en_US"/>
        </w:rPr>
        <w:t>“Sister” could mean a half-sister or stepsister</w:t>
      </w:r>
      <w:r>
        <w:rPr>
          <w:lang w:val="en_US" w:bidi="en_US"/>
        </w:rPr>
      </w:r>
    </w:p>
    <w:p>
      <w:pPr>
        <w:pStyle w:val="ListBullet"/>
        <w:spacing w:line="240" w:lineRule="auto"/>
        <w:ind w:left="720"/>
      </w:pPr>
      <w:r>
        <w:rPr>
          <w:lang w:val="en_US" w:bidi="en_US"/>
        </w:rPr>
      </w:r>
      <w:r>
        <w:rPr>
          <w:lang w:val="en_US" w:bidi="en_US"/>
        </w:rPr>
        <w:t>“Daughter-in-law” means your son’s wife</w:t>
      </w:r>
      <w:r>
        <w:rPr>
          <w:lang w:val="en_US" w:bidi="en_US"/>
        </w:rPr>
      </w:r>
    </w:p>
    <w:p>
      <w:pPr>
        <w:pStyle w:val="ListBullet"/>
        <w:spacing w:line="240" w:lineRule="auto"/>
        <w:ind w:left="720"/>
      </w:pPr>
      <w:r>
        <w:rPr>
          <w:lang w:val="en_US" w:bidi="en_US"/>
        </w:rPr>
      </w:r>
      <w:r>
        <w:rPr>
          <w:lang w:val="en_US" w:bidi="en_US"/>
        </w:rPr>
        <w:t>“Your brother’s wife” means your sister-in-law</w:t>
      </w:r>
      <w:r>
        <w:rPr>
          <w:lang w:val="en_US" w:bidi="en_US"/>
        </w:rPr>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“Walk in their statutes” means “follow their rules”</w:t>
      </w:r>
      <w:r>
        <w:rPr>
          <w:lang w:val="en_US" w:bidi="en_US"/>
        </w:rPr>
      </w:r>
    </w:p>
    <w:p>
      <w:pPr>
        <w:pStyle w:val="ListBullet"/>
        <w:spacing w:line="240" w:lineRule="auto"/>
        <w:ind w:left="720"/>
      </w:pPr>
      <w:r>
        <w:rPr>
          <w:lang w:val="en_US" w:bidi="en_US"/>
        </w:rPr>
      </w:r>
      <w:r>
        <w:rPr>
          <w:lang w:val="en_US" w:bidi="en_US"/>
        </w:rPr>
        <w:t>“The land vomited out its inhabitants” means “God forced the people to leave the land”</w:t>
      </w:r>
      <w:r>
        <w:rPr>
          <w:lang w:val="en_US" w:bidi="en_US"/>
        </w:rPr>
      </w:r>
    </w:p>
    <w:p>
      <w:pPr>
        <w:pStyle w:val="ListBullet"/>
        <w:spacing w:line="240" w:lineRule="auto"/>
        <w:ind w:left="720"/>
      </w:pPr>
      <w:r>
        <w:rPr>
          <w:lang w:val="en_US" w:bidi="en_US"/>
        </w:rPr>
      </w:r>
      <w:r>
        <w:rPr>
          <w:lang w:val="en_US" w:bidi="en_US"/>
        </w:rPr>
        <w:t>“Cut off from their people” means “removed from the community”</w:t>
      </w:r>
      <w:r>
        <w:rPr>
          <w:lang w:val="en_US" w:bidi="en_US"/>
        </w:rPr>
      </w:r>
      <w:r>
        <w:rPr>
          <w:lang w:val="en_US" w:bidi="en_US"/>
        </w:rPr>
      </w:r>
    </w:p>
    <w:p>
      <w:pPr/>
      <w:r>
        <w:rPr>
          <w:lang w:val="en_US" w:bidi="en_US"/>
        </w:rPr>
      </w:r>
      <w:r>
        <w:rPr>
          <w:lang w:val="en_US" w:bidi="en_US"/>
        </w:rPr>
        <w:t>(See: [[rc://*/tw/dict/bible/kt/purify]])</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{is}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{the same} house or born outside {it}, you shall not uncover their nakedness"</w:t>
      </w:r>
    </w:p>
    <w:p>
      <w:pPr/>
      <w:r>
        <w:rPr>
          <w:lang w:val="en_US" w:bidi="en_US"/>
        </w:rPr>
      </w:r>
      <w:r>
        <w:rPr>
          <w:lang w:val="en_US" w:bidi="en_US"/>
        </w:rPr>
        <w:t>This is a polite way of referring to sexual activity. See how this is translated in Leviticus 18:7.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{are}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This is a polite way of referring to sexual activity. See how this is translated in Leviticus 18:7.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{them} to cause {them}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Leviticus 18:25.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See how you translated these phrases in Leviticus 18:25.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various laws about how to live a holy life. The structure of this chapter is as follows:</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Basic rules about holiness (19:1–8)</w:t>
      </w:r>
      <w:r>
        <w:rPr>
          <w:lang w:val="en_US" w:bidi="en_US"/>
        </w:rPr>
      </w:r>
    </w:p>
    <w:p>
      <w:pPr>
        <w:pStyle w:val="ListNumber"/>
        <w:spacing w:line="240" w:lineRule="auto"/>
        <w:ind w:left="720"/>
      </w:pPr>
      <w:r>
        <w:rPr>
          <w:lang w:val="en_US" w:bidi="en_US"/>
        </w:rPr>
      </w:r>
      <w:r>
        <w:rPr>
          <w:lang w:val="en_US" w:bidi="en_US"/>
        </w:rPr>
        <w:t>Laws about treating others fairly (19:9–18)</w:t>
      </w:r>
      <w:r>
        <w:rPr>
          <w:lang w:val="en_US" w:bidi="en_US"/>
        </w:rPr>
      </w:r>
    </w:p>
    <w:p>
      <w:pPr>
        <w:pStyle w:val="ListNumber"/>
        <w:spacing w:line="240" w:lineRule="auto"/>
        <w:ind w:left="720"/>
      </w:pPr>
      <w:r>
        <w:rPr>
          <w:lang w:val="en_US" w:bidi="en_US"/>
        </w:rPr>
      </w:r>
      <w:r>
        <w:rPr>
          <w:lang w:val="en_US" w:bidi="en_US"/>
        </w:rPr>
        <w:t>Various other laws (19:19–37)</w:t>
      </w:r>
      <w:r>
        <w:rPr>
          <w:lang w:val="en_US" w:bidi="en_US"/>
        </w:rPr>
      </w:r>
    </w:p>
    <w:p>
      <w:pPr>
        <w:pStyle w:val="ListNumber"/>
        <w:spacing w:line="240" w:lineRule="auto"/>
        <w:ind w:left="1440"/>
      </w:pPr>
      <w:r>
        <w:rPr>
          <w:lang w:val="en_US" w:bidi="en_US"/>
        </w:rPr>
      </w:r>
      <w:r>
        <w:rPr>
          <w:lang w:val="en_US" w:bidi="en_US"/>
        </w:rPr>
        <w:t>Laws about mixing things (19:19)</w:t>
      </w:r>
      <w:r>
        <w:rPr>
          <w:lang w:val="en_US" w:bidi="en_US"/>
        </w:rPr>
      </w:r>
    </w:p>
    <w:p>
      <w:pPr>
        <w:pStyle w:val="ListNumber"/>
        <w:spacing w:line="240" w:lineRule="auto"/>
        <w:ind w:left="1440"/>
      </w:pPr>
      <w:r>
        <w:rPr>
          <w:lang w:val="en_US" w:bidi="en_US"/>
        </w:rPr>
      </w:r>
      <w:r>
        <w:rPr>
          <w:lang w:val="en_US" w:bidi="en_US"/>
        </w:rPr>
        <w:t>Laws about sexual purity (19:20–22)</w:t>
      </w:r>
      <w:r>
        <w:rPr>
          <w:lang w:val="en_US" w:bidi="en_US"/>
        </w:rPr>
      </w:r>
    </w:p>
    <w:p>
      <w:pPr>
        <w:pStyle w:val="ListNumber"/>
        <w:spacing w:line="240" w:lineRule="auto"/>
        <w:ind w:left="1440"/>
      </w:pPr>
      <w:r>
        <w:rPr>
          <w:lang w:val="en_US" w:bidi="en_US"/>
        </w:rPr>
      </w:r>
      <w:r>
        <w:rPr>
          <w:lang w:val="en_US" w:bidi="en_US"/>
        </w:rPr>
        <w:t>Laws about food and worship (19:23–31)</w:t>
      </w:r>
      <w:r>
        <w:rPr>
          <w:lang w:val="en_US" w:bidi="en_US"/>
        </w:rPr>
      </w:r>
    </w:p>
    <w:p>
      <w:pPr>
        <w:pStyle w:val="ListNumber"/>
        <w:spacing w:line="240" w:lineRule="auto"/>
        <w:ind w:left="1440"/>
      </w:pPr>
      <w:r>
        <w:rPr>
          <w:lang w:val="en_US" w:bidi="en_US"/>
        </w:rPr>
      </w:r>
      <w:r>
        <w:rPr>
          <w:lang w:val="en_US" w:bidi="en_US"/>
        </w:rPr>
        <w:t>Laws about respecting others (19:32–37)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Holiness in daily life</w:t>
      </w:r>
      <w:r>
        <w:rPr>
          <w:lang w:val="en_US" w:bidi="en_US"/>
        </w:rPr>
      </w:r>
    </w:p>
    <w:p>
      <w:pPr/>
      <w:r>
        <w:rPr>
          <w:lang w:val="en_US" w:bidi="en_US"/>
        </w:rPr>
      </w:r>
      <w:r>
        <w:rPr>
          <w:lang w:val="en_US" w:bidi="en_US"/>
        </w:rPr>
        <w:t>This chapter shows that being holy means:</w:t>
      </w:r>
      <w:r>
        <w:rPr>
          <w:lang w:val="en_US" w:bidi="en_US"/>
        </w:rPr>
      </w:r>
      <w:r>
        <w:rPr>
          <w:lang w:val="en_US" w:bidi="en_US"/>
        </w:rPr>
      </w:r>
    </w:p>
    <w:p>
      <w:pPr>
        <w:pStyle w:val="ListBullet"/>
        <w:spacing w:line="240" w:lineRule="auto"/>
        <w:ind w:left="720"/>
      </w:pPr>
      <w:r>
        <w:rPr>
          <w:lang w:val="en_US" w:bidi="en_US"/>
        </w:rPr>
      </w:r>
      <w:r>
        <w:rPr>
          <w:lang w:val="en_US" w:bidi="en_US"/>
        </w:rPr>
        <w:t>Being fair in business</w:t>
      </w:r>
      <w:r>
        <w:rPr>
          <w:lang w:val="en_US" w:bidi="en_US"/>
        </w:rPr>
      </w:r>
    </w:p>
    <w:p>
      <w:pPr>
        <w:pStyle w:val="ListBullet"/>
        <w:spacing w:line="240" w:lineRule="auto"/>
        <w:ind w:left="720"/>
      </w:pPr>
      <w:r>
        <w:rPr>
          <w:lang w:val="en_US" w:bidi="en_US"/>
        </w:rPr>
      </w:r>
      <w:r>
        <w:rPr>
          <w:lang w:val="en_US" w:bidi="en_US"/>
        </w:rPr>
        <w:t>Helping poor people</w:t>
      </w:r>
      <w:r>
        <w:rPr>
          <w:lang w:val="en_US" w:bidi="en_US"/>
        </w:rPr>
      </w:r>
    </w:p>
    <w:p>
      <w:pPr>
        <w:pStyle w:val="ListBullet"/>
        <w:spacing w:line="240" w:lineRule="auto"/>
        <w:ind w:left="720"/>
      </w:pPr>
      <w:r>
        <w:rPr>
          <w:lang w:val="en_US" w:bidi="en_US"/>
        </w:rPr>
      </w:r>
      <w:r>
        <w:rPr>
          <w:lang w:val="en_US" w:bidi="en_US"/>
        </w:rPr>
        <w:t>Respecting parents and elderly people</w:t>
      </w:r>
      <w:r>
        <w:rPr>
          <w:lang w:val="en_US" w:bidi="en_US"/>
        </w:rPr>
      </w:r>
    </w:p>
    <w:p>
      <w:pPr>
        <w:pStyle w:val="ListBullet"/>
        <w:spacing w:line="240" w:lineRule="auto"/>
        <w:ind w:left="720"/>
      </w:pPr>
      <w:r>
        <w:rPr>
          <w:lang w:val="en_US" w:bidi="en_US"/>
        </w:rPr>
      </w:r>
      <w:r>
        <w:rPr>
          <w:lang w:val="en_US" w:bidi="en_US"/>
        </w:rPr>
        <w:t>Being honest in court</w:t>
      </w:r>
      <w:r>
        <w:rPr>
          <w:lang w:val="en_US" w:bidi="en_US"/>
        </w:rPr>
      </w:r>
    </w:p>
    <w:p>
      <w:pPr>
        <w:pStyle w:val="ListBullet"/>
        <w:spacing w:line="240" w:lineRule="auto"/>
        <w:ind w:left="720"/>
      </w:pPr>
      <w:r>
        <w:rPr>
          <w:lang w:val="en_US" w:bidi="en_US"/>
        </w:rPr>
      </w:r>
      <w:r>
        <w:rPr>
          <w:lang w:val="en_US" w:bidi="en_US"/>
        </w:rPr>
        <w:t>Using correct measurements</w:t>
      </w:r>
      <w:r>
        <w:rPr>
          <w:lang w:val="en_US" w:bidi="en_US"/>
        </w:rPr>
      </w:r>
    </w:p>
    <w:p>
      <w:pPr>
        <w:pStyle w:val="ListBullet"/>
        <w:spacing w:line="240" w:lineRule="auto"/>
        <w:ind w:left="720"/>
      </w:pPr>
      <w:r>
        <w:rPr>
          <w:lang w:val="en_US" w:bidi="en_US"/>
        </w:rPr>
      </w:r>
      <w:r>
        <w:rPr>
          <w:lang w:val="en_US" w:bidi="en_US"/>
        </w:rPr>
        <w:t>Not spreading rumors</w:t>
      </w:r>
      <w:r>
        <w:rPr>
          <w:lang w:val="en_US" w:bidi="en_US"/>
        </w:rPr>
      </w:r>
      <w:r>
        <w:rPr>
          <w:lang w:val="en_US" w:bidi="en_US"/>
        </w:rPr>
      </w:r>
    </w:p>
    <w:p>
      <w:pPr>
        <w:pStyle w:val="Heading4"/>
      </w:pPr>
      <w:r>
        <w:rPr>
          <w:lang w:val="en_US" w:bidi="en_US"/>
        </w:rPr>
        <w:t>Treatment of others</w:t>
      </w:r>
      <w:r>
        <w:rPr>
          <w:lang w:val="en_US" w:bidi="en_US"/>
        </w:rPr>
      </w:r>
    </w:p>
    <w:p>
      <w:pPr/>
      <w:r>
        <w:rPr>
          <w:lang w:val="en_US" w:bidi="en_US"/>
        </w:rPr>
      </w:r>
      <w:r>
        <w:rPr>
          <w:lang w:val="en_US" w:bidi="en_US"/>
        </w:rPr>
        <w:t>The chapter gives rules about:</w:t>
      </w:r>
      <w:r>
        <w:rPr>
          <w:lang w:val="en_US" w:bidi="en_US"/>
        </w:rPr>
      </w:r>
      <w:r>
        <w:rPr>
          <w:lang w:val="en_US" w:bidi="en_US"/>
        </w:rPr>
      </w:r>
    </w:p>
    <w:p>
      <w:pPr>
        <w:pStyle w:val="ListBullet"/>
        <w:spacing w:line="240" w:lineRule="auto"/>
        <w:ind w:left="720"/>
      </w:pPr>
      <w:r>
        <w:rPr>
          <w:lang w:val="en_US" w:bidi="en_US"/>
        </w:rPr>
      </w:r>
      <w:r>
        <w:rPr>
          <w:lang w:val="en_US" w:bidi="en_US"/>
        </w:rPr>
        <w:t>Leaving food for poor people to gather</w:t>
      </w:r>
      <w:r>
        <w:rPr>
          <w:lang w:val="en_US" w:bidi="en_US"/>
        </w:rPr>
      </w:r>
    </w:p>
    <w:p>
      <w:pPr>
        <w:pStyle w:val="ListBullet"/>
        <w:spacing w:line="240" w:lineRule="auto"/>
        <w:ind w:left="720"/>
      </w:pPr>
      <w:r>
        <w:rPr>
          <w:lang w:val="en_US" w:bidi="en_US"/>
        </w:rPr>
      </w:r>
      <w:r>
        <w:rPr>
          <w:lang w:val="en_US" w:bidi="en_US"/>
        </w:rPr>
        <w:t>Paying workers on time</w:t>
      </w:r>
      <w:r>
        <w:rPr>
          <w:lang w:val="en_US" w:bidi="en_US"/>
        </w:rPr>
      </w:r>
    </w:p>
    <w:p>
      <w:pPr>
        <w:pStyle w:val="ListBullet"/>
        <w:spacing w:line="240" w:lineRule="auto"/>
        <w:ind w:left="720"/>
      </w:pPr>
      <w:r>
        <w:rPr>
          <w:lang w:val="en_US" w:bidi="en_US"/>
        </w:rPr>
      </w:r>
      <w:r>
        <w:rPr>
          <w:lang w:val="en_US" w:bidi="en_US"/>
        </w:rPr>
        <w:t>Being fair to everyone in court</w:t>
      </w:r>
      <w:r>
        <w:rPr>
          <w:lang w:val="en_US" w:bidi="en_US"/>
        </w:rPr>
      </w:r>
    </w:p>
    <w:p>
      <w:pPr>
        <w:pStyle w:val="ListBullet"/>
        <w:spacing w:line="240" w:lineRule="auto"/>
        <w:ind w:left="720"/>
      </w:pPr>
      <w:r>
        <w:rPr>
          <w:lang w:val="en_US" w:bidi="en_US"/>
        </w:rPr>
      </w:r>
      <w:r>
        <w:rPr>
          <w:lang w:val="en_US" w:bidi="en_US"/>
        </w:rPr>
        <w:t>Not hating others secretly</w:t>
      </w:r>
      <w:r>
        <w:rPr>
          <w:lang w:val="en_US" w:bidi="en_US"/>
        </w:rPr>
      </w:r>
    </w:p>
    <w:p>
      <w:pPr>
        <w:pStyle w:val="ListBullet"/>
        <w:spacing w:line="240" w:lineRule="auto"/>
        <w:ind w:left="720"/>
      </w:pPr>
      <w:r>
        <w:rPr>
          <w:lang w:val="en_US" w:bidi="en_US"/>
        </w:rPr>
      </w:r>
      <w:r>
        <w:rPr>
          <w:lang w:val="en_US" w:bidi="en_US"/>
        </w:rPr>
        <w:t>Loving neighbors</w:t>
      </w:r>
      <w:r>
        <w:rPr>
          <w:lang w:val="en_US" w:bidi="en_US"/>
        </w:rPr>
      </w:r>
    </w:p>
    <w:p>
      <w:pPr>
        <w:pStyle w:val="ListBullet"/>
        <w:spacing w:line="240" w:lineRule="auto"/>
        <w:ind w:left="720"/>
      </w:pPr>
      <w:r>
        <w:rPr>
          <w:lang w:val="en_US" w:bidi="en_US"/>
        </w:rPr>
      </w:r>
      <w:r>
        <w:rPr>
          <w:lang w:val="en_US" w:bidi="en_US"/>
        </w:rPr>
        <w:t>Respecting the elderly</w:t>
      </w:r>
      <w:r>
        <w:rPr>
          <w:lang w:val="en_US" w:bidi="en_US"/>
        </w:rPr>
      </w:r>
      <w:r>
        <w:rPr>
          <w:lang w:val="en_US" w:bidi="en_US"/>
        </w:rPr>
      </w:r>
    </w:p>
    <w:p>
      <w:pPr>
        <w:pStyle w:val="Heading4"/>
      </w:pPr>
      <w:r>
        <w:rPr>
          <w:lang w:val="en_US" w:bidi="en_US"/>
        </w:rPr>
        <w:t>Proper worship</w:t>
      </w:r>
      <w:r>
        <w:rPr>
          <w:lang w:val="en_US" w:bidi="en_US"/>
        </w:rPr>
      </w:r>
    </w:p>
    <w:p>
      <w:pPr/>
      <w:r>
        <w:rPr>
          <w:lang w:val="en_US" w:bidi="en_US"/>
        </w:rPr>
      </w:r>
      <w:r>
        <w:rPr>
          <w:lang w:val="en_US" w:bidi="en_US"/>
        </w:rPr>
        <w:t>The chapter includes rules about:</w:t>
      </w:r>
      <w:r>
        <w:rPr>
          <w:lang w:val="en_US" w:bidi="en_US"/>
        </w:rPr>
      </w:r>
      <w:r>
        <w:rPr>
          <w:lang w:val="en_US" w:bidi="en_US"/>
        </w:rPr>
      </w:r>
    </w:p>
    <w:p>
      <w:pPr>
        <w:pStyle w:val="ListBullet"/>
        <w:spacing w:line="240" w:lineRule="auto"/>
        <w:ind w:left="720"/>
      </w:pPr>
      <w:r>
        <w:rPr>
          <w:lang w:val="en_US" w:bidi="en_US"/>
        </w:rPr>
      </w:r>
      <w:r>
        <w:rPr>
          <w:lang w:val="en_US" w:bidi="en_US"/>
        </w:rPr>
        <w:t>Keeping the Sabbath</w:t>
      </w:r>
      <w:r>
        <w:rPr>
          <w:lang w:val="en_US" w:bidi="en_US"/>
        </w:rPr>
      </w:r>
    </w:p>
    <w:p>
      <w:pPr>
        <w:pStyle w:val="ListBullet"/>
        <w:spacing w:line="240" w:lineRule="auto"/>
        <w:ind w:left="720"/>
      </w:pPr>
      <w:r>
        <w:rPr>
          <w:lang w:val="en_US" w:bidi="en_US"/>
        </w:rPr>
      </w:r>
      <w:r>
        <w:rPr>
          <w:lang w:val="en_US" w:bidi="en_US"/>
        </w:rPr>
        <w:t>Not worshiping idols</w:t>
      </w:r>
      <w:r>
        <w:rPr>
          <w:lang w:val="en_US" w:bidi="en_US"/>
        </w:rPr>
      </w:r>
    </w:p>
    <w:p>
      <w:pPr>
        <w:pStyle w:val="ListBullet"/>
        <w:spacing w:line="240" w:lineRule="auto"/>
        <w:ind w:left="720"/>
      </w:pPr>
      <w:r>
        <w:rPr>
          <w:lang w:val="en_US" w:bidi="en_US"/>
        </w:rPr>
      </w:r>
      <w:r>
        <w:rPr>
          <w:lang w:val="en_US" w:bidi="en_US"/>
        </w:rPr>
        <w:t>Proper sacrifices</w:t>
      </w:r>
      <w:r>
        <w:rPr>
          <w:lang w:val="en_US" w:bidi="en_US"/>
        </w:rPr>
      </w:r>
    </w:p>
    <w:p>
      <w:pPr>
        <w:pStyle w:val="ListBullet"/>
        <w:spacing w:line="240" w:lineRule="auto"/>
        <w:ind w:left="720"/>
      </w:pPr>
      <w:r>
        <w:rPr>
          <w:lang w:val="en_US" w:bidi="en_US"/>
        </w:rPr>
      </w:r>
      <w:r>
        <w:rPr>
          <w:lang w:val="en_US" w:bidi="en_US"/>
        </w:rPr>
        <w:t>Not consulting fortune-tellers</w:t>
      </w:r>
      <w:r>
        <w:rPr>
          <w:lang w:val="en_US" w:bidi="en_US"/>
        </w:rPr>
      </w:r>
    </w:p>
    <w:p>
      <w:pPr>
        <w:pStyle w:val="ListBullet"/>
        <w:spacing w:line="240" w:lineRule="auto"/>
        <w:ind w:left="720"/>
      </w:pPr>
      <w:r>
        <w:rPr>
          <w:lang w:val="en_US" w:bidi="en_US"/>
        </w:rPr>
      </w:r>
      <w:r>
        <w:rPr>
          <w:lang w:val="en_US" w:bidi="en_US"/>
        </w:rPr>
        <w:t>Not following pagan practices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“Turn to idols” means “start worshiping idols”</w:t>
      </w:r>
      <w:r>
        <w:rPr>
          <w:lang w:val="en_US" w:bidi="en_US"/>
        </w:rPr>
      </w:r>
    </w:p>
    <w:p>
      <w:pPr>
        <w:pStyle w:val="ListBullet"/>
        <w:spacing w:line="240" w:lineRule="auto"/>
        <w:ind w:left="720"/>
      </w:pPr>
      <w:r>
        <w:rPr>
          <w:lang w:val="en_US" w:bidi="en_US"/>
        </w:rPr>
      </w:r>
      <w:r>
        <w:rPr>
          <w:lang w:val="en_US" w:bidi="en_US"/>
        </w:rPr>
        <w:t>“Hate in your heart” means “continue to hate”</w:t>
      </w:r>
      <w:r>
        <w:rPr>
          <w:lang w:val="en_US" w:bidi="en_US"/>
        </w:rPr>
      </w:r>
    </w:p>
    <w:p>
      <w:pPr>
        <w:pStyle w:val="ListBullet"/>
        <w:spacing w:line="240" w:lineRule="auto"/>
        <w:ind w:left="720"/>
      </w:pPr>
      <w:r>
        <w:rPr>
          <w:lang w:val="en_US" w:bidi="en_US"/>
        </w:rPr>
      </w:r>
      <w:r>
        <w:rPr>
          <w:lang w:val="en_US" w:bidi="en_US"/>
        </w:rPr>
        <w:t>“The land will practice prostitution” means “the people will become unfaithful”</w:t>
      </w:r>
      <w:r>
        <w:rPr>
          <w:lang w:val="en_US" w:bidi="en_US"/>
        </w:rPr>
      </w:r>
    </w:p>
    <w:p>
      <w:pPr>
        <w:pStyle w:val="ListBullet"/>
        <w:spacing w:line="240" w:lineRule="auto"/>
        <w:ind w:left="720"/>
      </w:pPr>
      <w:r>
        <w:rPr>
          <w:lang w:val="en_US" w:bidi="en_US"/>
        </w:rPr>
      </w:r>
      <w:r>
        <w:rPr>
          <w:lang w:val="en_US" w:bidi="en_US"/>
        </w:rPr>
        <w:t>“Carry his iniquity” means “be responsible for his sin”</w:t>
      </w:r>
      <w:r>
        <w:rPr>
          <w:lang w:val="en_US" w:bidi="en_US"/>
        </w:rPr>
      </w:r>
      <w:r>
        <w:rPr>
          <w:lang w:val="en_US" w:bidi="en_US"/>
        </w:rPr>
      </w:r>
    </w:p>
    <w:p>
      <w:pPr>
        <w:pStyle w:val="Heading4"/>
      </w:pPr>
      <w:r>
        <w:rPr>
          <w:lang w:val="en_US" w:bidi="en_US"/>
        </w:rPr>
        <w:t>Special terms for measurements</w:t>
      </w:r>
      <w:r>
        <w:rPr>
          <w:lang w:val="en_US" w:bidi="en_US"/>
        </w:rPr>
      </w:r>
    </w:p>
    <w:p>
      <w:pPr/>
      <w:r>
        <w:rPr>
          <w:lang w:val="en_US" w:bidi="en_US"/>
        </w:rPr>
      </w:r>
      <w:r>
        <w:rPr>
          <w:lang w:val="en_US" w:bidi="en_US"/>
        </w:rPr>
        <w:t>The chapter mentions specific measurements that might need explanation:</w:t>
      </w:r>
      <w:r>
        <w:rPr>
          <w:lang w:val="en_US" w:bidi="en_US"/>
        </w:rPr>
      </w:r>
      <w:r>
        <w:rPr>
          <w:lang w:val="en_US" w:bidi="en_US"/>
        </w:rPr>
      </w:r>
    </w:p>
    <w:p>
      <w:pPr>
        <w:pStyle w:val="ListBullet"/>
        <w:spacing w:line="240" w:lineRule="auto"/>
        <w:ind w:left="720"/>
      </w:pPr>
      <w:r>
        <w:rPr>
          <w:lang w:val="en_US" w:bidi="en_US"/>
        </w:rPr>
      </w:r>
      <w:r>
        <w:rPr>
          <w:lang w:val="en_US" w:bidi="en_US"/>
        </w:rPr>
        <w:t>“Ephah”, a measurement for dry things like grain</w:t>
      </w:r>
      <w:r>
        <w:rPr>
          <w:lang w:val="en_US" w:bidi="en_US"/>
        </w:rPr>
      </w:r>
    </w:p>
    <w:p>
      <w:pPr>
        <w:pStyle w:val="ListBullet"/>
        <w:spacing w:line="240" w:lineRule="auto"/>
        <w:ind w:left="720"/>
      </w:pPr>
      <w:r>
        <w:rPr>
          <w:lang w:val="en_US" w:bidi="en_US"/>
        </w:rPr>
      </w:r>
      <w:r>
        <w:rPr>
          <w:lang w:val="en_US" w:bidi="en_US"/>
        </w:rPr>
        <w:t>“Hin”, a measurement for liquids</w:t>
      </w:r>
      <w:r>
        <w:rPr>
          <w:lang w:val="en_US" w:bidi="en_US"/>
        </w:rPr>
      </w:r>
      <w:r>
        <w:rPr>
          <w:lang w:val="en_US" w:bidi="en_US"/>
        </w:rPr>
      </w:r>
    </w:p>
    <w:p>
      <w:pPr/>
      <w:r>
        <w:rPr>
          <w:lang w:val="en_US" w:bidi="en_US"/>
        </w:rPr>
      </w:r>
      <w:r>
        <w:rPr>
          <w:lang w:val="en_US" w:bidi="en_US"/>
        </w:rPr>
        <w:t>Your language might need to use general terms like “measure” or explain these in a note.</w:t>
      </w:r>
      <w:r>
        <w:rPr>
          <w:lang w:val="en_US" w:bidi="en_US"/>
        </w:rPr>
      </w:r>
    </w:p>
    <w:p>
      <w:pPr>
        <w:pStyle w:val="Heading4"/>
      </w:pPr>
      <w:r>
        <w:rPr>
          <w:lang w:val="en_US" w:bidi="en_US"/>
        </w:rPr>
        <w:t>Double negatives and emphasis</w:t>
      </w:r>
      <w:r>
        <w:rPr>
          <w:lang w:val="en_US" w:bidi="en_US"/>
        </w:rPr>
      </w:r>
    </w:p>
    <w:p>
      <w:pPr/>
      <w:r>
        <w:rPr>
          <w:lang w:val="en_US" w:bidi="en_US"/>
        </w:rPr>
      </w:r>
      <w:r>
        <w:rPr>
          <w:lang w:val="en_US" w:bidi="en_US"/>
        </w:rPr>
        <w:t>Some commands use special ways to make them stronger:</w:t>
      </w:r>
      <w:r>
        <w:rPr>
          <w:lang w:val="en_US" w:bidi="en_US"/>
        </w:rPr>
      </w:r>
      <w:r>
        <w:rPr>
          <w:lang w:val="en_US" w:bidi="en_US"/>
        </w:rPr>
      </w:r>
    </w:p>
    <w:p>
      <w:pPr>
        <w:pStyle w:val="ListBullet"/>
        <w:spacing w:line="240" w:lineRule="auto"/>
        <w:ind w:left="720"/>
      </w:pPr>
      <w:r>
        <w:rPr>
          <w:lang w:val="en_US" w:bidi="en_US"/>
        </w:rPr>
      </w:r>
      <w:r>
        <w:rPr>
          <w:lang w:val="en_US" w:bidi="en_US"/>
        </w:rPr>
        <w:t>“Not do injustice” means “always judge fairly”</w:t>
      </w:r>
      <w:r>
        <w:rPr>
          <w:lang w:val="en_US" w:bidi="en_US"/>
        </w:rPr>
      </w:r>
    </w:p>
    <w:p>
      <w:pPr>
        <w:pStyle w:val="ListBullet"/>
        <w:spacing w:line="240" w:lineRule="auto"/>
        <w:ind w:left="720"/>
      </w:pPr>
      <w:r>
        <w:rPr>
          <w:lang w:val="en_US" w:bidi="en_US"/>
        </w:rPr>
      </w:r>
      <w:r>
        <w:rPr>
          <w:lang w:val="en_US" w:bidi="en_US"/>
        </w:rPr>
        <w:t>“Keep and do” means the same thing, repeated for emphasis</w:t>
      </w:r>
      <w:r>
        <w:rPr>
          <w:lang w:val="en_US" w:bidi="en_US"/>
        </w:rPr>
      </w:r>
    </w:p>
    <w:p>
      <w:pPr>
        <w:pStyle w:val="ListBullet"/>
        <w:spacing w:line="240" w:lineRule="auto"/>
        <w:ind w:left="720"/>
      </w:pPr>
      <w:r>
        <w:rPr>
          <w:lang w:val="en_US" w:bidi="en_US"/>
        </w:rPr>
      </w:r>
      <w:r>
        <w:rPr>
          <w:lang w:val="en_US" w:bidi="en_US"/>
        </w:rPr>
        <w:t>“Poor and great” means “anyone, regardless of wealth”</w:t>
      </w:r>
      <w:r>
        <w:rPr>
          <w:lang w:val="en_US" w:bidi="en_US"/>
        </w:rPr>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/tw/dict/bible/kt/righteous]]; and [[rc://*/tw/dict/bible/kt/justice]])</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A person being excluded from his community is spoken of as if he had been cut off from his people, as one would cut a piece of cloth or cut a branch from a tree. See how you translated this in Leviticus 7:20.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{person}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{person},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{woman}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{as}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lists punishments for various sins. The structure is: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Punishments for worshiping Molech (20:1–5)</w:t>
      </w:r>
      <w:r>
        <w:rPr>
          <w:lang w:val="en_US" w:bidi="en_US"/>
        </w:rPr>
      </w:r>
    </w:p>
    <w:p>
      <w:pPr>
        <w:pStyle w:val="ListNumber"/>
        <w:spacing w:line="240" w:lineRule="auto"/>
        <w:ind w:left="720"/>
      </w:pPr>
      <w:r>
        <w:rPr>
          <w:lang w:val="en_US" w:bidi="en_US"/>
        </w:rPr>
      </w:r>
      <w:r>
        <w:rPr>
          <w:lang w:val="en_US" w:bidi="en_US"/>
        </w:rPr>
        <w:t>Punishments for consulting spirits (20:6–8)</w:t>
      </w:r>
      <w:r>
        <w:rPr>
          <w:lang w:val="en_US" w:bidi="en_US"/>
        </w:rPr>
      </w:r>
    </w:p>
    <w:p>
      <w:pPr>
        <w:pStyle w:val="ListNumber"/>
        <w:spacing w:line="240" w:lineRule="auto"/>
        <w:ind w:left="720"/>
      </w:pPr>
      <w:r>
        <w:rPr>
          <w:lang w:val="en_US" w:bidi="en_US"/>
        </w:rPr>
      </w:r>
      <w:r>
        <w:rPr>
          <w:lang w:val="en_US" w:bidi="en_US"/>
        </w:rPr>
        <w:t>Punishments for cursing parents (20:9)</w:t>
      </w:r>
      <w:r>
        <w:rPr>
          <w:lang w:val="en_US" w:bidi="en_US"/>
        </w:rPr>
      </w:r>
    </w:p>
    <w:p>
      <w:pPr>
        <w:pStyle w:val="ListNumber"/>
        <w:spacing w:line="240" w:lineRule="auto"/>
        <w:ind w:left="720"/>
      </w:pPr>
      <w:r>
        <w:rPr>
          <w:lang w:val="en_US" w:bidi="en_US"/>
        </w:rPr>
      </w:r>
      <w:r>
        <w:rPr>
          <w:lang w:val="en_US" w:bidi="en_US"/>
        </w:rPr>
        <w:t>Punishments for sexual sins (20:10–21)</w:t>
      </w:r>
      <w:r>
        <w:rPr>
          <w:lang w:val="en_US" w:bidi="en_US"/>
        </w:rPr>
      </w:r>
    </w:p>
    <w:p>
      <w:pPr>
        <w:pStyle w:val="ListNumber"/>
        <w:spacing w:line="240" w:lineRule="auto"/>
        <w:ind w:left="720"/>
      </w:pPr>
      <w:r>
        <w:rPr>
          <w:lang w:val="en_US" w:bidi="en_US"/>
        </w:rPr>
      </w:r>
      <w:r>
        <w:rPr>
          <w:lang w:val="en_US" w:bidi="en_US"/>
        </w:rPr>
        <w:t>Call to holiness (20:22–27)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Capital punishment</w:t>
      </w:r>
      <w:r>
        <w:rPr>
          <w:lang w:val="en_US" w:bidi="en_US"/>
        </w:rPr>
      </w:r>
    </w:p>
    <w:p>
      <w:pPr/>
      <w:r>
        <w:rPr>
          <w:lang w:val="en_US" w:bidi="en_US"/>
        </w:rPr>
      </w:r>
      <w:r>
        <w:rPr>
          <w:lang w:val="en_US" w:bidi="en_US"/>
        </w:rPr>
        <w:t>The chapter prescribes death for many offenses. This shows:</w:t>
      </w:r>
      <w:r>
        <w:rPr>
          <w:lang w:val="en_US" w:bidi="en_US"/>
        </w:rPr>
      </w:r>
      <w:r>
        <w:rPr>
          <w:lang w:val="en_US" w:bidi="en_US"/>
        </w:rPr>
      </w:r>
    </w:p>
    <w:p>
      <w:pPr>
        <w:pStyle w:val="ListBullet"/>
        <w:spacing w:line="240" w:lineRule="auto"/>
        <w:ind w:left="720"/>
      </w:pPr>
      <w:r>
        <w:rPr>
          <w:lang w:val="en_US" w:bidi="en_US"/>
        </w:rPr>
      </w:r>
      <w:r>
        <w:rPr>
          <w:lang w:val="en_US" w:bidi="en_US"/>
        </w:rPr>
        <w:t>The community was responsible for carrying out punishment</w:t>
      </w:r>
      <w:r>
        <w:rPr>
          <w:lang w:val="en_US" w:bidi="en_US"/>
        </w:rPr>
      </w:r>
    </w:p>
    <w:p>
      <w:pPr>
        <w:pStyle w:val="ListBullet"/>
        <w:spacing w:line="240" w:lineRule="auto"/>
        <w:ind w:left="720"/>
      </w:pPr>
      <w:r>
        <w:rPr>
          <w:lang w:val="en_US" w:bidi="en_US"/>
        </w:rPr>
      </w:r>
      <w:r>
        <w:rPr>
          <w:lang w:val="en_US" w:bidi="en_US"/>
        </w:rPr>
        <w:t>Public execution by stoning was the common method</w:t>
      </w:r>
      <w:r>
        <w:rPr>
          <w:lang w:val="en_US" w:bidi="en_US"/>
        </w:rPr>
      </w:r>
    </w:p>
    <w:p>
      <w:pPr>
        <w:pStyle w:val="ListBullet"/>
        <w:spacing w:line="240" w:lineRule="auto"/>
        <w:ind w:left="720"/>
      </w:pPr>
      <w:r>
        <w:rPr>
          <w:lang w:val="en_US" w:bidi="en_US"/>
        </w:rPr>
      </w:r>
      <w:r>
        <w:rPr>
          <w:lang w:val="en_US" w:bidi="en_US"/>
        </w:rPr>
        <w:t>Both parties in sexual sins usually received the same punishment</w:t>
      </w:r>
      <w:r>
        <w:rPr>
          <w:lang w:val="en_US" w:bidi="en_US"/>
        </w:rPr>
      </w:r>
      <w:r>
        <w:rPr>
          <w:lang w:val="en_US" w:bidi="en_US"/>
        </w:rPr>
      </w:r>
    </w:p>
    <w:p>
      <w:pPr>
        <w:pStyle w:val="Heading4"/>
      </w:pPr>
      <w:r>
        <w:rPr>
          <w:lang w:val="en_US" w:bidi="en_US"/>
        </w:rPr>
        <w:t>Family honor</w:t>
      </w:r>
      <w:r>
        <w:rPr>
          <w:lang w:val="en_US" w:bidi="en_US"/>
        </w:rPr>
      </w:r>
    </w:p>
    <w:p>
      <w:pPr/>
      <w:r>
        <w:rPr>
          <w:lang w:val="en_US" w:bidi="en_US"/>
        </w:rPr>
      </w:r>
      <w:r>
        <w:rPr>
          <w:lang w:val="en_US" w:bidi="en_US"/>
        </w:rPr>
        <w:t>The chapter treats family relationships as sacred:</w:t>
      </w:r>
      <w:r>
        <w:rPr>
          <w:lang w:val="en_US" w:bidi="en_US"/>
        </w:rPr>
      </w:r>
      <w:r>
        <w:rPr>
          <w:lang w:val="en_US" w:bidi="en_US"/>
        </w:rPr>
      </w:r>
    </w:p>
    <w:p>
      <w:pPr>
        <w:pStyle w:val="ListBullet"/>
        <w:spacing w:line="240" w:lineRule="auto"/>
        <w:ind w:left="720"/>
      </w:pPr>
      <w:r>
        <w:rPr>
          <w:lang w:val="en_US" w:bidi="en_US"/>
        </w:rPr>
      </w:r>
      <w:r>
        <w:rPr>
          <w:lang w:val="en_US" w:bidi="en_US"/>
        </w:rPr>
        <w:t>Sexual relations between close relatives were forbidden</w:t>
      </w:r>
      <w:r>
        <w:rPr>
          <w:lang w:val="en_US" w:bidi="en_US"/>
        </w:rPr>
      </w:r>
    </w:p>
    <w:p>
      <w:pPr>
        <w:pStyle w:val="ListBullet"/>
        <w:spacing w:line="240" w:lineRule="auto"/>
        <w:ind w:left="720"/>
      </w:pPr>
      <w:r>
        <w:rPr>
          <w:lang w:val="en_US" w:bidi="en_US"/>
        </w:rPr>
      </w:r>
      <w:r>
        <w:rPr>
          <w:lang w:val="en_US" w:bidi="en_US"/>
        </w:rPr>
        <w:t>Dishonoring parents was a serious offense</w:t>
      </w:r>
      <w:r>
        <w:rPr>
          <w:lang w:val="en_US" w:bidi="en_US"/>
        </w:rPr>
      </w:r>
    </w:p>
    <w:p>
      <w:pPr>
        <w:pStyle w:val="ListBullet"/>
        <w:spacing w:line="240" w:lineRule="auto"/>
        <w:ind w:left="720"/>
      </w:pPr>
      <w:r>
        <w:rPr>
          <w:lang w:val="en_US" w:bidi="en_US"/>
        </w:rPr>
      </w:r>
      <w:r>
        <w:rPr>
          <w:lang w:val="en_US" w:bidi="en_US"/>
        </w:rPr>
        <w:t>Marriage boundaries protected family structures</w:t>
      </w:r>
      <w:r>
        <w:rPr>
          <w:lang w:val="en_US" w:bidi="en_US"/>
        </w:rPr>
      </w:r>
      <w:r>
        <w:rPr>
          <w:lang w:val="en_US" w:bidi="en_US"/>
        </w:rPr>
      </w:r>
    </w:p>
    <w:p>
      <w:pPr>
        <w:pStyle w:val="Heading4"/>
      </w:pPr>
      <w:r>
        <w:rPr>
          <w:lang w:val="en_US" w:bidi="en_US"/>
        </w:rPr>
        <w:t>Childlessness as punishment</w:t>
      </w:r>
      <w:r>
        <w:rPr>
          <w:lang w:val="en_US" w:bidi="en_US"/>
        </w:rPr>
      </w:r>
    </w:p>
    <w:p>
      <w:pPr/>
      <w:r>
        <w:rPr>
          <w:lang w:val="en_US" w:bidi="en_US"/>
        </w:rPr>
      </w:r>
      <w:r>
        <w:rPr>
          <w:lang w:val="en_US" w:bidi="en_US"/>
        </w:rPr>
        <w:t>Being “childless” or “dying without children” was seen as:</w:t>
      </w:r>
      <w:r>
        <w:rPr>
          <w:lang w:val="en_US" w:bidi="en_US"/>
        </w:rPr>
      </w:r>
      <w:r>
        <w:rPr>
          <w:lang w:val="en_US" w:bidi="en_US"/>
        </w:rPr>
      </w:r>
    </w:p>
    <w:p>
      <w:pPr>
        <w:pStyle w:val="ListBullet"/>
        <w:spacing w:line="240" w:lineRule="auto"/>
        <w:ind w:left="720"/>
      </w:pPr>
      <w:r>
        <w:rPr>
          <w:lang w:val="en_US" w:bidi="en_US"/>
        </w:rPr>
      </w:r>
      <w:r>
        <w:rPr>
          <w:lang w:val="en_US" w:bidi="en_US"/>
        </w:rPr>
        <w:t>A divine punishment</w:t>
      </w:r>
      <w:r>
        <w:rPr>
          <w:lang w:val="en_US" w:bidi="en_US"/>
        </w:rPr>
      </w:r>
    </w:p>
    <w:p>
      <w:pPr>
        <w:pStyle w:val="ListBullet"/>
        <w:spacing w:line="240" w:lineRule="auto"/>
        <w:ind w:left="720"/>
      </w:pPr>
      <w:r>
        <w:rPr>
          <w:lang w:val="en_US" w:bidi="en_US"/>
        </w:rPr>
      </w:r>
      <w:r>
        <w:rPr>
          <w:lang w:val="en_US" w:bidi="en_US"/>
        </w:rPr>
        <w:t>The end of one’s family line</w:t>
      </w:r>
      <w:r>
        <w:rPr>
          <w:lang w:val="en_US" w:bidi="en_US"/>
        </w:rPr>
      </w:r>
    </w:p>
    <w:p>
      <w:pPr>
        <w:pStyle w:val="ListBullet"/>
        <w:spacing w:line="240" w:lineRule="auto"/>
        <w:ind w:left="720"/>
      </w:pPr>
      <w:r>
        <w:rPr>
          <w:lang w:val="en_US" w:bidi="en_US"/>
        </w:rPr>
      </w:r>
      <w:r>
        <w:rPr>
          <w:lang w:val="en_US" w:bidi="en_US"/>
        </w:rPr>
        <w:t>A serious consequence for sexual sins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has many places where someone quotes what another person said. Your language may need different ways to show:</w:t>
      </w:r>
      <w:r>
        <w:rPr>
          <w:lang w:val="en_US" w:bidi="en_US"/>
        </w:rPr>
      </w:r>
      <w:r>
        <w:rPr>
          <w:lang w:val="en_US" w:bidi="en_US"/>
        </w:rPr>
      </w:r>
    </w:p>
    <w:p>
      <w:pPr>
        <w:pStyle w:val="ListBullet"/>
        <w:spacing w:line="240" w:lineRule="auto"/>
        <w:ind w:left="720"/>
      </w:pPr>
      <w:r>
        <w:rPr>
          <w:lang w:val="en_US" w:bidi="en_US"/>
        </w:rPr>
      </w:r>
      <w:r>
        <w:rPr>
          <w:lang w:val="en_US" w:bidi="en_US"/>
        </w:rPr>
        <w:t>When Yahweh speaks to Moses</w:t>
      </w:r>
      <w:r>
        <w:rPr>
          <w:lang w:val="en_US" w:bidi="en_US"/>
        </w:rPr>
      </w:r>
    </w:p>
    <w:p>
      <w:pPr>
        <w:pStyle w:val="ListBullet"/>
        <w:spacing w:line="240" w:lineRule="auto"/>
        <w:ind w:left="720"/>
      </w:pPr>
      <w:r>
        <w:rPr>
          <w:lang w:val="en_US" w:bidi="en_US"/>
        </w:rPr>
      </w:r>
      <w:r>
        <w:rPr>
          <w:lang w:val="en_US" w:bidi="en_US"/>
        </w:rPr>
        <w:t>When Moses speaks to the people</w:t>
      </w:r>
      <w:r>
        <w:rPr>
          <w:lang w:val="en_US" w:bidi="en_US"/>
        </w:rPr>
      </w:r>
    </w:p>
    <w:p>
      <w:pPr>
        <w:pStyle w:val="ListBullet"/>
        <w:spacing w:line="240" w:lineRule="auto"/>
        <w:ind w:left="720"/>
      </w:pPr>
      <w:r>
        <w:rPr>
          <w:lang w:val="en_US" w:bidi="en_US"/>
        </w:rPr>
      </w:r>
      <w:r>
        <w:rPr>
          <w:lang w:val="en_US" w:bidi="en_US"/>
        </w:rPr>
        <w:t>When they quote laws or commands</w:t>
      </w:r>
      <w:r>
        <w:rPr>
          <w:lang w:val="en_US" w:bidi="en_US"/>
        </w:rPr>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The chapter uses several polite expressions for sexual activity:</w:t>
      </w:r>
      <w:r>
        <w:rPr>
          <w:lang w:val="en_US" w:bidi="en_US"/>
        </w:rPr>
      </w:r>
      <w:r>
        <w:rPr>
          <w:lang w:val="en_US" w:bidi="en_US"/>
        </w:rPr>
      </w:r>
    </w:p>
    <w:p>
      <w:pPr>
        <w:pStyle w:val="ListBullet"/>
        <w:spacing w:line="240" w:lineRule="auto"/>
        <w:ind w:left="720"/>
      </w:pPr>
      <w:r>
        <w:rPr>
          <w:lang w:val="en_US" w:bidi="en_US"/>
        </w:rPr>
      </w:r>
      <w:r>
        <w:rPr>
          <w:lang w:val="en_US" w:bidi="en_US"/>
        </w:rPr>
        <w:t>“Lie with” means “have sexual relations with”</w:t>
      </w:r>
      <w:r>
        <w:rPr>
          <w:lang w:val="en_US" w:bidi="en_US"/>
        </w:rPr>
      </w:r>
    </w:p>
    <w:p>
      <w:pPr>
        <w:pStyle w:val="ListBullet"/>
        <w:spacing w:line="240" w:lineRule="auto"/>
        <w:ind w:left="720"/>
      </w:pPr>
      <w:r>
        <w:rPr>
          <w:lang w:val="en_US" w:bidi="en_US"/>
        </w:rPr>
      </w:r>
      <w:r>
        <w:rPr>
          <w:lang w:val="en_US" w:bidi="en_US"/>
        </w:rPr>
        <w:t>“Take a wife” can mean either “marry” or “have relations with”</w:t>
      </w:r>
      <w:r>
        <w:rPr>
          <w:lang w:val="en_US" w:bidi="en_US"/>
        </w:rPr>
      </w:r>
    </w:p>
    <w:p>
      <w:pPr>
        <w:pStyle w:val="ListBullet"/>
        <w:spacing w:line="240" w:lineRule="auto"/>
        <w:ind w:left="720"/>
      </w:pPr>
      <w:r>
        <w:rPr>
          <w:lang w:val="en_US" w:bidi="en_US"/>
        </w:rPr>
      </w:r>
      <w:r>
        <w:rPr>
          <w:lang w:val="en_US" w:bidi="en_US"/>
        </w:rPr>
        <w:t>“Uncover nakedness” means “have sexual relations with”</w:t>
      </w:r>
      <w:r>
        <w:rPr>
          <w:lang w:val="en_US" w:bidi="en_US"/>
        </w:rPr>
      </w:r>
    </w:p>
    <w:p>
      <w:pPr>
        <w:pStyle w:val="ListBullet"/>
        <w:spacing w:line="240" w:lineRule="auto"/>
        <w:ind w:left="720"/>
      </w:pPr>
      <w:r>
        <w:rPr>
          <w:lang w:val="en_US" w:bidi="en_US"/>
        </w:rPr>
      </w:r>
      <w:r>
        <w:rPr>
          <w:lang w:val="en_US" w:bidi="en_US"/>
        </w:rPr>
        <w:t>“See nakedness” means “have sexual relations with”</w:t>
      </w:r>
      <w:r>
        <w:rPr>
          <w:lang w:val="en_US" w:bidi="en_US"/>
        </w:rPr>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“His blood is on him” means “he is responsible for his own death”</w:t>
      </w:r>
      <w:r>
        <w:rPr>
          <w:lang w:val="en_US" w:bidi="en_US"/>
        </w:rPr>
      </w:r>
    </w:p>
    <w:p>
      <w:pPr>
        <w:pStyle w:val="ListBullet"/>
        <w:spacing w:line="240" w:lineRule="auto"/>
        <w:ind w:left="720"/>
      </w:pPr>
      <w:r>
        <w:rPr>
          <w:lang w:val="en_US" w:bidi="en_US"/>
        </w:rPr>
      </w:r>
      <w:r>
        <w:rPr>
          <w:lang w:val="en_US" w:bidi="en_US"/>
        </w:rPr>
        <w:t>“Cut off from among their people” means “removed from the community”</w:t>
      </w:r>
      <w:r>
        <w:rPr>
          <w:lang w:val="en_US" w:bidi="en_US"/>
        </w:rPr>
      </w:r>
    </w:p>
    <w:p>
      <w:pPr>
        <w:pStyle w:val="ListBullet"/>
        <w:spacing w:line="240" w:lineRule="auto"/>
        <w:ind w:left="720"/>
      </w:pPr>
      <w:r>
        <w:rPr>
          <w:lang w:val="en_US" w:bidi="en_US"/>
        </w:rPr>
      </w:r>
      <w:r>
        <w:rPr>
          <w:lang w:val="en_US" w:bidi="en_US"/>
        </w:rPr>
        <w:t>“The land will vomit you out” means “God will force you to leave the land”</w:t>
      </w:r>
      <w:r>
        <w:rPr>
          <w:lang w:val="en_US" w:bidi="en_US"/>
        </w:rPr>
      </w:r>
    </w:p>
    <w:p>
      <w:pPr>
        <w:pStyle w:val="ListBullet"/>
        <w:spacing w:line="240" w:lineRule="auto"/>
        <w:ind w:left="720"/>
      </w:pPr>
      <w:r>
        <w:rPr>
          <w:lang w:val="en_US" w:bidi="en_US"/>
        </w:rPr>
      </w:r>
      <w:r>
        <w:rPr>
          <w:lang w:val="en_US" w:bidi="en_US"/>
        </w:rPr>
        <w:t>“Walk in their statutes” means “follow their customs”</w:t>
      </w:r>
      <w:r>
        <w:rPr>
          <w:lang w:val="en_US" w:bidi="en_US"/>
        </w:rPr>
      </w:r>
      <w:r>
        <w:rPr>
          <w:lang w:val="en_US" w:bidi="en_US"/>
        </w:rPr>
      </w:r>
    </w:p>
    <w:p>
      <w:pPr>
        <w:pStyle w:val="Heading4"/>
      </w:pPr>
      <w:r>
        <w:rPr>
          <w:lang w:val="en_US" w:bidi="en_US"/>
        </w:rPr>
        <w:t>Repeated words for emphasis</w:t>
      </w:r>
      <w:r>
        <w:rPr>
          <w:lang w:val="en_US" w:bidi="en_US"/>
        </w:rPr>
      </w:r>
    </w:p>
    <w:p>
      <w:pPr/>
      <w:r>
        <w:rPr>
          <w:lang w:val="en_US" w:bidi="en_US"/>
        </w:rPr>
      </w:r>
      <w:r>
        <w:rPr>
          <w:lang w:val="en_US" w:bidi="en_US"/>
        </w:rPr>
        <w:t>Some phrases repeat words to show importance:</w:t>
      </w:r>
      <w:r>
        <w:rPr>
          <w:lang w:val="en_US" w:bidi="en_US"/>
        </w:rPr>
      </w:r>
      <w:r>
        <w:rPr>
          <w:lang w:val="en_US" w:bidi="en_US"/>
        </w:rPr>
      </w:r>
    </w:p>
    <w:p>
      <w:pPr>
        <w:pStyle w:val="ListBullet"/>
        <w:spacing w:line="240" w:lineRule="auto"/>
        <w:ind w:left="720"/>
      </w:pPr>
      <w:r>
        <w:rPr>
          <w:lang w:val="en_US" w:bidi="en_US"/>
        </w:rPr>
      </w:r>
      <w:r>
        <w:rPr>
          <w:lang w:val="en_US" w:bidi="en_US"/>
        </w:rPr>
        <w:t>“Man man” means “any person”</w:t>
      </w:r>
      <w:r>
        <w:rPr>
          <w:lang w:val="en_US" w:bidi="en_US"/>
        </w:rPr>
      </w:r>
    </w:p>
    <w:p>
      <w:pPr>
        <w:pStyle w:val="ListBullet"/>
        <w:spacing w:line="240" w:lineRule="auto"/>
        <w:ind w:left="720"/>
      </w:pPr>
      <w:r>
        <w:rPr>
          <w:lang w:val="en_US" w:bidi="en_US"/>
        </w:rPr>
      </w:r>
      <w:r>
        <w:rPr>
          <w:lang w:val="en_US" w:bidi="en_US"/>
        </w:rPr>
        <w:t>“Dying he shall die” means “he must certainly be executed”</w:t>
      </w:r>
      <w:r>
        <w:rPr>
          <w:lang w:val="en_US" w:bidi="en_US"/>
        </w:rPr>
      </w:r>
    </w:p>
    <w:p>
      <w:pPr>
        <w:pStyle w:val="ListBullet"/>
        <w:spacing w:line="240" w:lineRule="auto"/>
        <w:ind w:left="720"/>
      </w:pPr>
      <w:r>
        <w:rPr>
          <w:lang w:val="en_US" w:bidi="en_US"/>
        </w:rPr>
      </w:r>
      <w:r>
        <w:rPr>
          <w:lang w:val="en_US" w:bidi="en_US"/>
        </w:rPr>
        <w:t>“Stranger who sojourns” means “any foreigner living among you”</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11:37 and 15:16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lang w:val="en_US" w:bidi="en_US"/>
        </w:rPr>
        <w:t>בְּנֵ֣י יִשְׂרָאֵ֘ל &amp; מִ⁠בְּנֵ֨י יִשְׂרָאֵ֜ל</w:t>
      </w:r>
    </w:p>
    <w:p>
      <w:pPr/>
      <w:r>
        <w:rPr>
          <w:lang w:val="en_US" w:bidi="en_US"/>
        </w:rPr>
      </w:r>
      <w:r>
        <w:rPr>
          <w:b/>
          <w:lang w:val="en_US" w:bidi="en_US"/>
        </w:rPr>
        <w:t>"the sons of Israel &amp; from 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18:21.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See how you translated the similar phrase in 20:2.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See how you translated the similar phrase in 20:2.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20:3,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lang w:val="en_US" w:bidi="en_US"/>
        </w:rPr>
        <w:t>הָֽ⁠אֹבֹת֙ &amp; הַ⁠יִּדְּעֹנִ֔ים</w:t>
      </w:r>
    </w:p>
    <w:p>
      <w:pPr/>
      <w:r>
        <w:rPr>
          <w:lang w:val="en_US" w:bidi="en_US"/>
        </w:rPr>
      </w:r>
      <w:r>
        <w:rPr>
          <w:b/>
          <w:lang w:val="en_US" w:bidi="en_US"/>
        </w:rPr>
        <w:t>"the mediums &amp; the spiritists"</w:t>
      </w:r>
    </w:p>
    <w:p>
      <w:pPr/>
      <w:r>
        <w:rPr>
          <w:lang w:val="en_US" w:bidi="en_US"/>
        </w:rPr>
      </w:r>
      <w:r>
        <w:rPr>
          <w:lang w:val="en_US" w:bidi="en_US"/>
        </w:rPr>
        <w:t>See how you how translated these terms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these behaviors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{am}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20:2.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{is}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lang w:val="en_US" w:bidi="en_US"/>
        </w:rPr>
        <w:t>מ֣וֹת יוּמָ֑ת</w:t>
      </w:r>
    </w:p>
    <w:p>
      <w:pPr/>
      <w:r>
        <w:rPr>
          <w:lang w:val="en_US" w:bidi="en_US"/>
        </w:rPr>
      </w:r>
      <w:r>
        <w:rPr>
          <w:b/>
          <w:lang w:val="en_US" w:bidi="en_US"/>
        </w:rPr>
        <w:t>"dying—he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19:3)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lang w:val="en_US" w:bidi="en_US"/>
        </w:rPr>
        <w:t>מֽוֹת־יוּמַ֥ת</w:t>
      </w:r>
    </w:p>
    <w:p>
      <w:pPr/>
      <w:r>
        <w:rPr>
          <w:lang w:val="en_US" w:bidi="en_US"/>
        </w:rPr>
      </w:r>
      <w:r>
        <w:rPr>
          <w:b/>
          <w:lang w:val="en_US" w:bidi="en_US"/>
        </w:rPr>
        <w:t>"dying &amp;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{with} the wife of a man, who commits adultery {with}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See how you handled the similar expression in 20:2.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lang w:val="en_US" w:bidi="en_US"/>
        </w:rPr>
        <w:t>עֶרְוַ֥ת אָבִ֖י⁠ו גִּלָּ֑ה</w:t>
      </w:r>
    </w:p>
    <w:p>
      <w:pPr/>
      <w:r>
        <w:rPr>
          <w:lang w:val="en_US" w:bidi="en_US"/>
        </w:rPr>
      </w:r>
      <w:r>
        <w:rPr>
          <w:b/>
          <w:lang w:val="en_US" w:bidi="en_US"/>
        </w:rPr>
        <w:t>"his father—he has uncovered the nakedness of"</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lang w:val="en_US" w:bidi="en_US"/>
        </w:rPr>
        <w:t>מ֥וֹת יוּמְת֖וּ שְׁנֵי⁠הֶ֑ם</w:t>
      </w:r>
    </w:p>
    <w:p>
      <w:pPr/>
      <w:r>
        <w:rPr>
          <w:lang w:val="en_US" w:bidi="en_US"/>
        </w:rPr>
      </w:r>
      <w:r>
        <w:rPr>
          <w:b/>
          <w:lang w:val="en_US" w:bidi="en_US"/>
        </w:rPr>
        <w:t>"dying, both of them shall be executed"</w:t>
      </w:r>
    </w:p>
    <w:p>
      <w:pPr/>
      <w:r>
        <w:rPr>
          <w:lang w:val="en_US" w:bidi="en_US"/>
        </w:rPr>
      </w:r>
      <w:r>
        <w:rPr>
          <w:lang w:val="en_US" w:bidi="en_US"/>
        </w:rPr>
        <w:t>See how you translated this exact phrase in 20:11.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lang w:val="en_US" w:bidi="en_US"/>
        </w:rPr>
        <w:t>וְ⁠אִ֗ישׁ אֲשֶׁ֨ר יִשְׁכַּ֤ב אֶת־זָכָר֙</w:t>
      </w:r>
    </w:p>
    <w:p>
      <w:pPr/>
      <w:r>
        <w:rPr>
          <w:lang w:val="en_US" w:bidi="en_US"/>
        </w:rPr>
      </w:r>
      <w:r>
        <w:rPr>
          <w:b/>
          <w:lang w:val="en_US" w:bidi="en_US"/>
        </w:rPr>
        <w:t>"And a man who lies with a male"</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This is a euphemism for sexual activity. See how you translated the similar expressions in 18:20 and 18:23.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This is a polite but technical way of speaking of sexual activity between two animals. See how you translated a similar expression in 18:23.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lang w:val="en_US" w:bidi="en_US"/>
        </w:rPr>
        <w:t>מ֥וֹת יוּמָ֖תוּ</w:t>
      </w:r>
    </w:p>
    <w:p>
      <w:pPr/>
      <w:r>
        <w:rPr>
          <w:lang w:val="en_US" w:bidi="en_US"/>
        </w:rPr>
      </w:r>
      <w:r>
        <w:rPr>
          <w:b/>
          <w:lang w:val="en_US" w:bidi="en_US"/>
        </w:rPr>
        <w:t>"Dying, they must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{is}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7:20.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lang w:val="en_US" w:bidi="en_US"/>
        </w:rPr>
        <w:t>עֶרְוַ֧ת אֲחֹת֛⁠וֹ גִּלָּ֖ה</w:t>
      </w:r>
    </w:p>
    <w:p>
      <w:pPr/>
      <w:r>
        <w:rPr>
          <w:lang w:val="en_US" w:bidi="en_US"/>
        </w:rPr>
      </w:r>
      <w:r>
        <w:rPr>
          <w:b/>
          <w:lang w:val="en_US" w:bidi="en_US"/>
        </w:rPr>
        <w:t>"The nakedness of his sister he has uncovered"</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lang w:val="en_US" w:bidi="en_US"/>
        </w:rPr>
        <w:t>עֲוֺנ֥⁠וֹ יִשָּֽׂא</w:t>
      </w:r>
    </w:p>
    <w:p>
      <w:pPr/>
      <w:r>
        <w:rPr>
          <w:lang w:val="en_US" w:bidi="en_US"/>
        </w:rPr>
      </w:r>
      <w:r>
        <w:rPr>
          <w:b/>
          <w:lang w:val="en_US" w:bidi="en_US"/>
        </w:rPr>
        <w:t>"he shall bear his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lang w:val="en_US" w:bidi="en_US"/>
        </w:rPr>
        <w:t>וְ⁠נִכְרְת֥וּ שְׁנֵי⁠הֶ֖ם מִ⁠קֶּ֥רֶב עַמָּֽ⁠ם</w:t>
      </w:r>
    </w:p>
    <w:p>
      <w:pPr/>
      <w:r>
        <w:rPr>
          <w:lang w:val="en_US" w:bidi="en_US"/>
        </w:rPr>
      </w:r>
      <w:r>
        <w:rPr>
          <w:b/>
          <w:lang w:val="en_US" w:bidi="en_US"/>
        </w:rPr>
        <w:t>"And {the} two of them shall be cut off from among their people"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lang w:val="en_US" w:bidi="en_US"/>
        </w:rPr>
        <w:t>וְ֠⁠אִישׁ אֲשֶׁר־יִשְׁכַּ֨ב אֶת־אִשָּׁ֜ה דָּוָ֗ה</w:t>
      </w:r>
    </w:p>
    <w:p>
      <w:pPr/>
      <w:r>
        <w:rPr>
          <w:lang w:val="en_US" w:bidi="en_US"/>
        </w:rPr>
      </w:r>
      <w:r>
        <w:rPr>
          <w:b/>
          <w:lang w:val="en_US" w:bidi="en_US"/>
        </w:rPr>
        <w:t>"And a man who lies with a sick woman"</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This expression does not refer to physical sickness but rather to a woman’s experience of normal menstruation. If it would be helpful to your readers, you could include this information. See how you translated the similar expression in 15:33.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lang w:val="en_US" w:bidi="en_US"/>
        </w:rPr>
        <w:t>וְ⁠גִלָּ֤ה אֶת־עֶרְוָתָ⁠הּ֙</w:t>
      </w:r>
    </w:p>
    <w:p>
      <w:pPr/>
      <w:r>
        <w:rPr>
          <w:lang w:val="en_US" w:bidi="en_US"/>
        </w:rPr>
      </w:r>
      <w:r>
        <w:rPr>
          <w:b/>
          <w:lang w:val="en_US" w:bidi="en_US"/>
        </w:rPr>
        <w:t>"and he has uncovered her nakedness"</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lang w:val="en_US" w:bidi="en_US"/>
        </w:rPr>
        <w:t>וְ⁠עֶרְוַ֨ת אֲח֧וֹת אִמְּ⁠ךָ֛ וַ⁠אֲח֥וֹת אָבִ֖י⁠ךָ לֹ֣א תְגַלֵּ֑ה</w:t>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See how you handled the similar euphemism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lang w:val="en_US" w:bidi="en_US"/>
        </w:rPr>
        <w:t>וְ⁠אִ֗ישׁ אֲשֶׁ֤ר יִשְׁכַּב֙ אֶת־דֹּ֣דָת֔⁠וֹ</w:t>
      </w:r>
    </w:p>
    <w:p>
      <w:pPr/>
      <w:r>
        <w:rPr>
          <w:lang w:val="en_US" w:bidi="en_US"/>
        </w:rPr>
      </w:r>
      <w:r>
        <w:rPr>
          <w:b/>
          <w:lang w:val="en_US" w:bidi="en_US"/>
        </w:rPr>
        <w:t>"And a man who lies with his aunt"</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lang w:val="en_US" w:bidi="en_US"/>
        </w:rPr>
        <w:t>עֶרְוַ֥ת דֹּד֖⁠וֹ גִּלָּ֑ה</w:t>
      </w:r>
    </w:p>
    <w:p>
      <w:pPr/>
      <w:r>
        <w:rPr>
          <w:lang w:val="en_US" w:bidi="en_US"/>
        </w:rPr>
      </w:r>
      <w:r>
        <w:rPr>
          <w:b/>
          <w:lang w:val="en_US" w:bidi="en_US"/>
        </w:rPr>
        <w:t>"he has uncovered the nakedness of his uncle"</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lang w:val="en_US" w:bidi="en_US"/>
        </w:rPr>
        <w:t>עֶרְוַ֥ת אָחִ֛י⁠ו גִּלָּ֖ה</w:t>
      </w:r>
    </w:p>
    <w:p>
      <w:pPr/>
      <w:r>
        <w:rPr>
          <w:lang w:val="en_US" w:bidi="en_US"/>
        </w:rPr>
      </w:r>
      <w:r>
        <w:rPr>
          <w:b/>
          <w:lang w:val="en_US" w:bidi="en_US"/>
        </w:rPr>
        <w:t>"He has uncovered the nakedness of his brother"</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lang w:val="en_US" w:bidi="en_US"/>
        </w:rPr>
        <w:t>וְ⁠אִ֗ישׁ אֲשֶׁ֥ר יִקַּ֛ח אֶת־אֵ֥שֶׁת אָחִ֖י⁠ו</w:t>
      </w:r>
    </w:p>
    <w:p>
      <w:pPr/>
      <w:r>
        <w:rPr>
          <w:lang w:val="en_US" w:bidi="en_US"/>
        </w:rPr>
      </w:r>
      <w:r>
        <w:rPr>
          <w:b/>
          <w:lang w:val="en_US" w:bidi="en_US"/>
        </w:rPr>
        <w:t>"And a man who takes the wife of his brother"</w:t>
      </w:r>
    </w:p>
    <w:p>
      <w:pPr/>
      <w:r>
        <w:rPr>
          <w:lang w:val="en_US" w:bidi="en_US"/>
        </w:rPr>
      </w:r>
      <w:r>
        <w:rPr>
          <w:lang w:val="en_US" w:bidi="en_US"/>
        </w:rPr>
        <w:t>See how you translated the similar expression in 20:14.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18:25.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lang w:val="en_US" w:bidi="en_US"/>
        </w:rPr>
        <w:t>וְ⁠לֹֽא־תְשַׁקְּצ֨וּ אֶת־נַפְשֹֽׁתֵי⁠כֶ֜ם</w:t>
      </w:r>
    </w:p>
    <w:p>
      <w:pPr/>
      <w:r>
        <w:rPr>
          <w:lang w:val="en_US" w:bidi="en_US"/>
        </w:rPr>
      </w:r>
      <w:r>
        <w:rPr>
          <w:b/>
          <w:lang w:val="en_US" w:bidi="en_US"/>
        </w:rPr>
        <w:t>"And you shall not make your lives detestable"</w:t>
      </w:r>
    </w:p>
    <w:p>
      <w:pPr/>
      <w:r>
        <w:rPr>
          <w:lang w:val="en_US" w:bidi="en_US"/>
        </w:rPr>
      </w:r>
      <w:r>
        <w:rPr>
          <w:lang w:val="en_US" w:bidi="en_US"/>
        </w:rPr>
        <w:t>See how you translated the similar expression in 11:43.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See how you translated the similar expression in 11:44.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lang w:val="en_US" w:bidi="en_US"/>
        </w:rPr>
        <w:t>א֛וֹב</w:t>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special rules for priests. The structure is:</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Rules for regular priests (21:1–9)</w:t>
      </w:r>
      <w:r>
        <w:rPr>
          <w:lang w:val="en_US" w:bidi="en_US"/>
        </w:rPr>
      </w:r>
    </w:p>
    <w:p>
      <w:pPr>
        <w:pStyle w:val="ListNumber"/>
        <w:spacing w:line="240" w:lineRule="auto"/>
        <w:ind w:left="1440"/>
      </w:pPr>
      <w:r>
        <w:rPr>
          <w:lang w:val="en_US" w:bidi="en_US"/>
        </w:rPr>
      </w:r>
      <w:r>
        <w:rPr>
          <w:lang w:val="en_US" w:bidi="en_US"/>
        </w:rPr>
        <w:t>Contact with dead bodies (21:1–4)</w:t>
      </w:r>
      <w:r>
        <w:rPr>
          <w:lang w:val="en_US" w:bidi="en_US"/>
        </w:rPr>
      </w:r>
    </w:p>
    <w:p>
      <w:pPr>
        <w:pStyle w:val="ListNumber"/>
        <w:spacing w:line="240" w:lineRule="auto"/>
        <w:ind w:left="1440"/>
      </w:pPr>
      <w:r>
        <w:rPr>
          <w:lang w:val="en_US" w:bidi="en_US"/>
        </w:rPr>
      </w:r>
      <w:r>
        <w:rPr>
          <w:lang w:val="en_US" w:bidi="en_US"/>
        </w:rPr>
        <w:t>Mourning practices (21:5–6)</w:t>
      </w:r>
      <w:r>
        <w:rPr>
          <w:lang w:val="en_US" w:bidi="en_US"/>
        </w:rPr>
      </w:r>
    </w:p>
    <w:p>
      <w:pPr>
        <w:pStyle w:val="ListNumber"/>
        <w:spacing w:line="240" w:lineRule="auto"/>
        <w:ind w:left="1440"/>
      </w:pPr>
      <w:r>
        <w:rPr>
          <w:lang w:val="en_US" w:bidi="en_US"/>
        </w:rPr>
      </w:r>
      <w:r>
        <w:rPr>
          <w:lang w:val="en_US" w:bidi="en_US"/>
        </w:rPr>
        <w:t>Marriage rules (21:7–9)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Special rules for the high priest (21:10–15)</w:t>
      </w:r>
      <w:r>
        <w:rPr>
          <w:lang w:val="en_US" w:bidi="en_US"/>
        </w:rPr>
      </w:r>
    </w:p>
    <w:p>
      <w:pPr>
        <w:pStyle w:val="ListNumber"/>
        <w:spacing w:line="240" w:lineRule="auto"/>
        <w:ind w:left="720"/>
      </w:pPr>
      <w:r>
        <w:rPr>
          <w:lang w:val="en_US" w:bidi="en_US"/>
        </w:rPr>
      </w:r>
      <w:r>
        <w:rPr>
          <w:lang w:val="en_US" w:bidi="en_US"/>
        </w:rPr>
        <w:t>Physical requirements for priests (21:16–24)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Priestly purity</w:t>
      </w:r>
      <w:r>
        <w:rPr>
          <w:lang w:val="en_US" w:bidi="en_US"/>
        </w:rPr>
      </w:r>
    </w:p>
    <w:p>
      <w:pPr/>
      <w:r>
        <w:rPr>
          <w:lang w:val="en_US" w:bidi="en_US"/>
        </w:rPr>
      </w:r>
      <w:r>
        <w:rPr>
          <w:lang w:val="en_US" w:bidi="en_US"/>
        </w:rPr>
        <w:t>The chapter emphasizes keeping priests holy:</w:t>
      </w:r>
      <w:r>
        <w:rPr>
          <w:lang w:val="en_US" w:bidi="en_US"/>
        </w:rPr>
      </w:r>
      <w:r>
        <w:rPr>
          <w:lang w:val="en_US" w:bidi="en_US"/>
        </w:rPr>
      </w:r>
    </w:p>
    <w:p>
      <w:pPr>
        <w:pStyle w:val="ListBullet"/>
        <w:spacing w:line="240" w:lineRule="auto"/>
        <w:ind w:left="720"/>
      </w:pPr>
      <w:r>
        <w:rPr>
          <w:lang w:val="en_US" w:bidi="en_US"/>
        </w:rPr>
      </w:r>
      <w:r>
        <w:rPr>
          <w:lang w:val="en_US" w:bidi="en_US"/>
        </w:rPr>
        <w:t>They had stricter rules than ordinary people</w:t>
      </w:r>
      <w:r>
        <w:rPr>
          <w:lang w:val="en_US" w:bidi="en_US"/>
        </w:rPr>
      </w:r>
    </w:p>
    <w:p>
      <w:pPr>
        <w:pStyle w:val="ListBullet"/>
        <w:spacing w:line="240" w:lineRule="auto"/>
        <w:ind w:left="720"/>
      </w:pPr>
      <w:r>
        <w:rPr>
          <w:lang w:val="en_US" w:bidi="en_US"/>
        </w:rPr>
      </w:r>
      <w:r>
        <w:rPr>
          <w:lang w:val="en_US" w:bidi="en_US"/>
        </w:rPr>
        <w:t>Their marriages affected their holiness</w:t>
      </w:r>
      <w:r>
        <w:rPr>
          <w:lang w:val="en_US" w:bidi="en_US"/>
        </w:rPr>
      </w:r>
    </w:p>
    <w:p>
      <w:pPr>
        <w:pStyle w:val="ListBullet"/>
        <w:spacing w:line="240" w:lineRule="auto"/>
        <w:ind w:left="720"/>
      </w:pPr>
      <w:r>
        <w:rPr>
          <w:lang w:val="en_US" w:bidi="en_US"/>
        </w:rPr>
      </w:r>
      <w:r>
        <w:rPr>
          <w:lang w:val="en_US" w:bidi="en_US"/>
        </w:rPr>
        <w:t>Their physical appearance represented God’s perfection</w:t>
      </w:r>
      <w:r>
        <w:rPr>
          <w:lang w:val="en_US" w:bidi="en_US"/>
        </w:rPr>
      </w:r>
    </w:p>
    <w:p>
      <w:pPr>
        <w:pStyle w:val="ListBullet"/>
        <w:spacing w:line="240" w:lineRule="auto"/>
        <w:ind w:left="720"/>
      </w:pPr>
      <w:r>
        <w:rPr>
          <w:lang w:val="en_US" w:bidi="en_US"/>
        </w:rPr>
      </w:r>
      <w:r>
        <w:rPr>
          <w:lang w:val="en_US" w:bidi="en_US"/>
        </w:rPr>
        <w:t>Even their family members’ behavior affected their status</w:t>
      </w:r>
      <w:r>
        <w:rPr>
          <w:lang w:val="en_US" w:bidi="en_US"/>
        </w:rPr>
      </w:r>
      <w:r>
        <w:rPr>
          <w:lang w:val="en_US" w:bidi="en_US"/>
        </w:rPr>
      </w:r>
    </w:p>
    <w:p>
      <w:pPr>
        <w:pStyle w:val="Heading4"/>
      </w:pPr>
      <w:r>
        <w:rPr>
          <w:lang w:val="en_US" w:bidi="en_US"/>
        </w:rPr>
        <w:t>Mourning restrictions</w:t>
      </w:r>
      <w:r>
        <w:rPr>
          <w:lang w:val="en_US" w:bidi="en_US"/>
        </w:rPr>
      </w:r>
    </w:p>
    <w:p>
      <w:pPr/>
      <w:r>
        <w:rPr>
          <w:lang w:val="en_US" w:bidi="en_US"/>
        </w:rPr>
      </w:r>
      <w:r>
        <w:rPr>
          <w:lang w:val="en_US" w:bidi="en_US"/>
        </w:rPr>
        <w:t>The chapter limits how priests could mourn:</w:t>
      </w:r>
      <w:r>
        <w:rPr>
          <w:lang w:val="en_US" w:bidi="en_US"/>
        </w:rPr>
      </w:r>
      <w:r>
        <w:rPr>
          <w:lang w:val="en_US" w:bidi="en_US"/>
        </w:rPr>
      </w:r>
    </w:p>
    <w:p>
      <w:pPr>
        <w:pStyle w:val="ListBullet"/>
        <w:spacing w:line="240" w:lineRule="auto"/>
        <w:ind w:left="720"/>
      </w:pPr>
      <w:r>
        <w:rPr>
          <w:lang w:val="en_US" w:bidi="en_US"/>
        </w:rPr>
      </w:r>
      <w:r>
        <w:rPr>
          <w:lang w:val="en_US" w:bidi="en_US"/>
        </w:rPr>
        <w:t>They could not touch dead bodies (except close relatives)</w:t>
      </w:r>
      <w:r>
        <w:rPr>
          <w:lang w:val="en_US" w:bidi="en_US"/>
        </w:rPr>
      </w:r>
    </w:p>
    <w:p>
      <w:pPr>
        <w:pStyle w:val="ListBullet"/>
        <w:spacing w:line="240" w:lineRule="auto"/>
        <w:ind w:left="720"/>
      </w:pPr>
      <w:r>
        <w:rPr>
          <w:lang w:val="en_US" w:bidi="en_US"/>
        </w:rPr>
      </w:r>
      <w:r>
        <w:rPr>
          <w:lang w:val="en_US" w:bidi="en_US"/>
        </w:rPr>
        <w:t>They could not show typical signs of grief</w:t>
      </w:r>
      <w:r>
        <w:rPr>
          <w:lang w:val="en_US" w:bidi="en_US"/>
        </w:rPr>
      </w:r>
    </w:p>
    <w:p>
      <w:pPr>
        <w:pStyle w:val="ListBullet"/>
        <w:spacing w:line="240" w:lineRule="auto"/>
        <w:ind w:left="720"/>
      </w:pPr>
      <w:r>
        <w:rPr>
          <w:lang w:val="en_US" w:bidi="en_US"/>
        </w:rPr>
      </w:r>
      <w:r>
        <w:rPr>
          <w:lang w:val="en_US" w:bidi="en_US"/>
        </w:rPr>
        <w:t>The high priest could not mourn even for parents</w:t>
      </w:r>
      <w:r>
        <w:rPr>
          <w:lang w:val="en_US" w:bidi="en_US"/>
        </w:rPr>
      </w:r>
      <w:r>
        <w:rPr>
          <w:lang w:val="en_US" w:bidi="en_US"/>
        </w:rPr>
      </w:r>
    </w:p>
    <w:p>
      <w:pPr/>
      <w:r>
        <w:rPr>
          <w:lang w:val="en_US" w:bidi="en_US"/>
        </w:rPr>
      </w:r>
      <w:r>
        <w:rPr>
          <w:lang w:val="en_US" w:bidi="en_US"/>
        </w:rPr>
        <w:t>These rules kept priests ready for service.</w:t>
      </w:r>
      <w:r>
        <w:rPr>
          <w:lang w:val="en_US" w:bidi="en_US"/>
        </w:rPr>
      </w:r>
    </w:p>
    <w:p>
      <w:pPr>
        <w:pStyle w:val="Heading4"/>
      </w:pPr>
      <w:r>
        <w:rPr>
          <w:lang w:val="en_US" w:bidi="en_US"/>
        </w:rPr>
        <w:t>Physical requirements</w:t>
      </w:r>
      <w:r>
        <w:rPr>
          <w:lang w:val="en_US" w:bidi="en_US"/>
        </w:rPr>
      </w:r>
    </w:p>
    <w:p>
      <w:pPr/>
      <w:r>
        <w:rPr>
          <w:lang w:val="en_US" w:bidi="en_US"/>
        </w:rPr>
      </w:r>
      <w:r>
        <w:rPr>
          <w:lang w:val="en_US" w:bidi="en_US"/>
        </w:rPr>
        <w:t>Physical perfection was required because:</w:t>
      </w:r>
      <w:r>
        <w:rPr>
          <w:lang w:val="en_US" w:bidi="en_US"/>
        </w:rPr>
      </w:r>
      <w:r>
        <w:rPr>
          <w:lang w:val="en_US" w:bidi="en_US"/>
        </w:rPr>
      </w:r>
    </w:p>
    <w:p>
      <w:pPr>
        <w:pStyle w:val="ListBullet"/>
        <w:spacing w:line="240" w:lineRule="auto"/>
        <w:ind w:left="720"/>
      </w:pPr>
      <w:r>
        <w:rPr>
          <w:lang w:val="en_US" w:bidi="en_US"/>
        </w:rPr>
      </w:r>
      <w:r>
        <w:rPr>
          <w:lang w:val="en_US" w:bidi="en_US"/>
        </w:rPr>
        <w:t>Priests represented God to the people</w:t>
      </w:r>
      <w:r>
        <w:rPr>
          <w:lang w:val="en_US" w:bidi="en_US"/>
        </w:rPr>
      </w:r>
    </w:p>
    <w:p>
      <w:pPr>
        <w:pStyle w:val="ListBullet"/>
        <w:spacing w:line="240" w:lineRule="auto"/>
        <w:ind w:left="720"/>
      </w:pPr>
      <w:r>
        <w:rPr>
          <w:lang w:val="en_US" w:bidi="en_US"/>
        </w:rPr>
      </w:r>
      <w:r>
        <w:rPr>
          <w:lang w:val="en_US" w:bidi="en_US"/>
        </w:rPr>
        <w:t>Their appearance symbolized holiness</w:t>
      </w:r>
      <w:r>
        <w:rPr>
          <w:lang w:val="en_US" w:bidi="en_US"/>
        </w:rPr>
      </w:r>
    </w:p>
    <w:p>
      <w:pPr>
        <w:pStyle w:val="ListBullet"/>
        <w:spacing w:line="240" w:lineRule="auto"/>
        <w:ind w:left="720"/>
      </w:pPr>
      <w:r>
        <w:rPr>
          <w:lang w:val="en_US" w:bidi="en_US"/>
        </w:rPr>
      </w:r>
      <w:r>
        <w:rPr>
          <w:lang w:val="en_US" w:bidi="en_US"/>
        </w:rPr>
        <w:t>Physical blemishes were seen as making someone unfit</w:t>
      </w:r>
      <w:r>
        <w:rPr>
          <w:lang w:val="en_US" w:bidi="en_US"/>
        </w:rPr>
      </w:r>
    </w:p>
    <w:p>
      <w:pPr>
        <w:pStyle w:val="ListBullet"/>
        <w:spacing w:line="240" w:lineRule="auto"/>
        <w:ind w:left="720"/>
      </w:pPr>
      <w:r>
        <w:rPr>
          <w:lang w:val="en_US" w:bidi="en_US"/>
        </w:rPr>
      </w:r>
      <w:r>
        <w:rPr>
          <w:lang w:val="en_US" w:bidi="en_US"/>
        </w:rPr>
        <w:t>This did not affect their right to eat holy food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w:t>
      </w:r>
      <w:r>
        <w:rPr>
          <w:lang w:val="en_US" w:bidi="en_US"/>
        </w:rPr>
      </w:r>
      <w:r>
        <w:rPr>
          <w:lang w:val="en_US" w:bidi="en_US"/>
        </w:rPr>
      </w:r>
    </w:p>
    <w:p>
      <w:pPr>
        <w:pStyle w:val="ListBullet"/>
        <w:spacing w:line="240" w:lineRule="auto"/>
        <w:ind w:left="720"/>
      </w:pPr>
      <w:r>
        <w:rPr>
          <w:lang w:val="en_US" w:bidi="en_US"/>
        </w:rPr>
      </w:r>
      <w:r>
        <w:rPr>
          <w:lang w:val="en_US" w:bidi="en_US"/>
        </w:rPr>
        <w:t>Yahweh speaking to Moses</w:t>
      </w:r>
      <w:r>
        <w:rPr>
          <w:lang w:val="en_US" w:bidi="en_US"/>
        </w:rPr>
      </w:r>
    </w:p>
    <w:p>
      <w:pPr>
        <w:pStyle w:val="ListBullet"/>
        <w:spacing w:line="240" w:lineRule="auto"/>
        <w:ind w:left="720"/>
      </w:pPr>
      <w:r>
        <w:rPr>
          <w:lang w:val="en_US" w:bidi="en_US"/>
        </w:rPr>
      </w:r>
      <w:r>
        <w:rPr>
          <w:lang w:val="en_US" w:bidi="en_US"/>
        </w:rPr>
        <w:t>Moses telling Aaron</w:t>
      </w:r>
      <w:r>
        <w:rPr>
          <w:lang w:val="en_US" w:bidi="en_US"/>
        </w:rPr>
      </w:r>
    </w:p>
    <w:p>
      <w:pPr>
        <w:pStyle w:val="ListBullet"/>
        <w:spacing w:line="240" w:lineRule="auto"/>
        <w:ind w:left="720"/>
      </w:pPr>
      <w:r>
        <w:rPr>
          <w:lang w:val="en_US" w:bidi="en_US"/>
        </w:rPr>
      </w:r>
      <w:r>
        <w:rPr>
          <w:lang w:val="en_US" w:bidi="en_US"/>
        </w:rPr>
        <w:t>Instructions for future generations</w:t>
      </w:r>
      <w:r>
        <w:rPr>
          <w:lang w:val="en_US" w:bidi="en_US"/>
        </w:rPr>
      </w:r>
      <w:r>
        <w:rPr>
          <w:lang w:val="en_US" w:bidi="en_US"/>
        </w:rPr>
      </w:r>
    </w:p>
    <w:p>
      <w:pPr/>
      <w:r>
        <w:rPr>
          <w:lang w:val="en_US" w:bidi="en_US"/>
        </w:rPr>
      </w:r>
      <w:r>
        <w:rPr>
          <w:lang w:val="en_US" w:bidi="en_US"/>
        </w:rPr>
        <w:t>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“Fill his hand” means “give him authority as priest”</w:t>
      </w:r>
      <w:r>
        <w:rPr>
          <w:lang w:val="en_US" w:bidi="en_US"/>
        </w:rPr>
      </w:r>
    </w:p>
    <w:p>
      <w:pPr>
        <w:pStyle w:val="ListBullet"/>
        <w:spacing w:line="240" w:lineRule="auto"/>
        <w:ind w:left="720"/>
      </w:pPr>
      <w:r>
        <w:rPr>
          <w:lang w:val="en_US" w:bidi="en_US"/>
        </w:rPr>
      </w:r>
      <w:r>
        <w:rPr>
          <w:lang w:val="en_US" w:bidi="en_US"/>
        </w:rPr>
        <w:t>“Profane the name” means “damage God’s reputation”</w:t>
      </w:r>
      <w:r>
        <w:rPr>
          <w:lang w:val="en_US" w:bidi="en_US"/>
        </w:rPr>
      </w:r>
    </w:p>
    <w:p>
      <w:pPr>
        <w:pStyle w:val="ListBullet"/>
        <w:spacing w:line="240" w:lineRule="auto"/>
        <w:ind w:left="720"/>
      </w:pPr>
      <w:r>
        <w:rPr>
          <w:lang w:val="en_US" w:bidi="en_US"/>
        </w:rPr>
      </w:r>
      <w:r>
        <w:rPr>
          <w:lang w:val="en_US" w:bidi="en_US"/>
        </w:rPr>
        <w:t>“His seed” means “his descendants”</w:t>
      </w:r>
      <w:r>
        <w:rPr>
          <w:lang w:val="en_US" w:bidi="en_US"/>
        </w:rPr>
      </w:r>
    </w:p>
    <w:p>
      <w:pPr>
        <w:pStyle w:val="ListBullet"/>
        <w:spacing w:line="240" w:lineRule="auto"/>
        <w:ind w:left="720"/>
      </w:pPr>
      <w:r>
        <w:rPr>
          <w:lang w:val="en_US" w:bidi="en_US"/>
        </w:rPr>
      </w:r>
      <w:r>
        <w:rPr>
          <w:lang w:val="en_US" w:bidi="en_US"/>
        </w:rPr>
        <w:t>“The bread of God” means “food offerings to God”</w:t>
      </w:r>
      <w:r>
        <w:rPr>
          <w:lang w:val="en_US" w:bidi="en_US"/>
        </w:rPr>
      </w:r>
      <w:r>
        <w:rPr>
          <w:lang w:val="en_US" w:bidi="en_US"/>
        </w:rPr>
      </w:r>
    </w:p>
    <w:p>
      <w:pPr>
        <w:pStyle w:val="Heading4"/>
      </w:pPr>
      <w:r>
        <w:rPr>
          <w:lang w:val="en_US" w:bidi="en_US"/>
        </w:rPr>
        <w:t>Body-related terms</w:t>
      </w:r>
      <w:r>
        <w:rPr>
          <w:lang w:val="en_US" w:bidi="en_US"/>
        </w:rPr>
      </w:r>
    </w:p>
    <w:p>
      <w:pPr/>
      <w:r>
        <w:rPr>
          <w:lang w:val="en_US" w:bidi="en_US"/>
        </w:rPr>
      </w:r>
      <w:r>
        <w:rPr>
          <w:lang w:val="en_US" w:bidi="en_US"/>
        </w:rPr>
        <w:t>The chapter mentions various physical conditions that may need explanation:</w:t>
      </w:r>
      <w:r>
        <w:rPr>
          <w:lang w:val="en_US" w:bidi="en_US"/>
        </w:rPr>
      </w:r>
      <w:r>
        <w:rPr>
          <w:lang w:val="en_US" w:bidi="en_US"/>
        </w:rPr>
      </w:r>
    </w:p>
    <w:p>
      <w:pPr>
        <w:pStyle w:val="ListBullet"/>
        <w:spacing w:line="240" w:lineRule="auto"/>
        <w:ind w:left="720"/>
      </w:pPr>
      <w:r>
        <w:rPr>
          <w:lang w:val="en_US" w:bidi="en_US"/>
        </w:rPr>
      </w:r>
      <w:r>
        <w:rPr>
          <w:lang w:val="en_US" w:bidi="en_US"/>
        </w:rPr>
        <w:t>“Hunchback” and “dwarf” may be unknown in your language</w:t>
      </w:r>
      <w:r>
        <w:rPr>
          <w:lang w:val="en_US" w:bidi="en_US"/>
        </w:rPr>
      </w:r>
    </w:p>
    <w:p>
      <w:pPr>
        <w:pStyle w:val="ListBullet"/>
        <w:spacing w:line="240" w:lineRule="auto"/>
        <w:ind w:left="720"/>
      </w:pPr>
      <w:r>
        <w:rPr>
          <w:lang w:val="en_US" w:bidi="en_US"/>
        </w:rPr>
      </w:r>
      <w:r>
        <w:rPr>
          <w:lang w:val="en_US" w:bidi="en_US"/>
        </w:rPr>
        <w:t>“Blemish” refers to any physical condition making someone unfit for priesthood</w:t>
      </w:r>
      <w:r>
        <w:rPr>
          <w:lang w:val="en_US" w:bidi="en_US"/>
        </w:rPr>
      </w:r>
      <w:r>
        <w:rPr>
          <w:lang w:val="en_US" w:bidi="en_US"/>
        </w:rPr>
      </w:r>
    </w:p>
    <w:p>
      <w:pPr/>
      <w:r>
        <w:rPr>
          <w:lang w:val="en_US" w:bidi="en_US"/>
        </w:rPr>
      </w:r>
      <w:r>
        <w:rPr>
          <w:lang w:val="en_US" w:bidi="en_US"/>
        </w:rPr>
        <w:t>(See: [[rc://</w:t>
      </w:r>
      <w:r>
        <w:rPr>
          <w:i/>
          <w:lang w:val="en_US" w:bidi="en_US"/>
        </w:rPr>
        <w:t>/tw/dict/bible/kt/holy]]; [[rc://</w:t>
      </w:r>
      <w:r>
        <w:rPr>
          <w:lang w:val="en_US" w:bidi="en_US"/>
        </w:rPr>
        <w:t>/tw/dict/bible/kt/priest]]; and [[rc://*/tw/dict/bible/kt/highpriest]])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לֹֽא־יקרחה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לֹֽא־יקרחה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לֹֽא־יקרחה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{is}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lang w:val="en_US" w:bidi="en_US"/>
        </w:rPr>
        <w:t>אֶת־לֶ֥חֶם אֱלֹהֶ֖י⁠ךָ</w:t>
      </w:r>
    </w:p>
    <w:p>
      <w:pPr/>
      <w:r>
        <w:rPr>
          <w:lang w:val="en_US" w:bidi="en_US"/>
        </w:rPr>
      </w:r>
      <w:r>
        <w:rPr>
          <w:b/>
          <w:lang w:val="en_US" w:bidi="en_US"/>
        </w:rPr>
        <w:t>"the bread of your God"</w:t>
      </w:r>
    </w:p>
    <w:p>
      <w:pPr/>
      <w:r>
        <w:rPr>
          <w:lang w:val="en_US" w:bidi="en_US"/>
        </w:rPr>
      </w:r>
      <w:r>
        <w:rPr>
          <w:lang w:val="en_US" w:bidi="en_US"/>
        </w:rPr>
        <w:t>See how you translated this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{am}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This expression indicates a form of capital punishment whereby an individual is executed by being publicly burned alive. Additionally, it may be helpful to see how you handled the extra information in this expression in 6:30.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lang w:val="en_US" w:bidi="en_US"/>
        </w:rPr>
        <w:t>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lang w:val="en_US" w:bidi="en_US"/>
        </w:rPr>
        <w:t>שֶׁ֣מֶן מִשְׁחַ֧ת</w:t>
      </w:r>
    </w:p>
    <w:p>
      <w:pPr/>
      <w:r>
        <w:rPr>
          <w:lang w:val="en_US" w:bidi="en_US"/>
        </w:rPr>
      </w:r>
      <w:r>
        <w:rPr>
          <w:b/>
          <w:lang w:val="en_US" w:bidi="en_US"/>
        </w:rPr>
        <w:t>"the oil of the anointing of"</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{is}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21:15.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lang w:val="en_US" w:bidi="en_US"/>
        </w:rPr>
        <w:t>אֶת־אִשֵּׁ֣י יְהוָ֑ה</w:t>
      </w:r>
    </w:p>
    <w:p>
      <w:pPr/>
      <w:r>
        <w:rPr>
          <w:lang w:val="en_US" w:bidi="en_US"/>
        </w:rPr>
      </w:r>
      <w:r>
        <w:rPr>
          <w:b/>
          <w:lang w:val="en_US" w:bidi="en_US"/>
        </w:rPr>
        <w:t>"the gift of Yahweh"</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lang w:val="en_US" w:bidi="en_US"/>
        </w:rPr>
        <w:t>אֵ֚ת 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It may be helpful to see how you translated the similar expression in 6:17.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lang w:val="en_US" w:bidi="en_US"/>
        </w:rPr>
        <w:t>וְ⁠אֶֽל־כָּל־בְּנֵ֖י יִשְׂרָאֵֽל</w:t>
      </w:r>
    </w:p>
    <w:p>
      <w:pPr/>
      <w:r>
        <w:rPr>
          <w:lang w:val="en_US" w:bidi="en_US"/>
        </w:rPr>
      </w:r>
      <w:r>
        <w:rPr>
          <w:b/>
          <w:lang w:val="en_US" w:bidi="en_US"/>
        </w:rPr>
        <w:t>"and to all the sons of Israel"</w:t>
      </w:r>
    </w:p>
    <w:p>
      <w:pPr/>
      <w:r>
        <w:rPr>
          <w:lang w:val="en_US" w:bidi="en_US"/>
        </w:rPr>
      </w:r>
      <w:r>
        <w:rPr>
          <w:lang w:val="en_US" w:bidi="en_US"/>
        </w:rPr>
        <w:t>See how you translated this expression in 4:2.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rules about who can eat holy food and what animals can be offered. The structure is:</w:t>
      </w:r>
      <w:r>
        <w:rPr>
          <w:lang w:val="en_US" w:bidi="en_US"/>
        </w:rPr>
      </w:r>
    </w:p>
    <w:p>
      <w:pPr/>
      <w:r>
        <w:rPr>
          <w:lang w:val="en_US" w:bidi="en_US"/>
        </w:rPr>
      </w:r>
      <w:r>
        <w:rPr>
          <w:b/>
          <w:lang w:val="en_US" w:bidi="en_US"/>
        </w:rPr>
        <w:t>(1) Rules about eating holy food (22:1–16)</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Unclean priests (22:1–9)</w:t>
      </w:r>
      <w:r>
        <w:rPr>
          <w:lang w:val="en_US" w:bidi="en_US"/>
        </w:rPr>
      </w:r>
    </w:p>
    <w:p>
      <w:pPr>
        <w:pStyle w:val="ListNumber"/>
        <w:spacing w:line="240" w:lineRule="auto"/>
        <w:ind w:left="720"/>
      </w:pPr>
      <w:r>
        <w:rPr>
          <w:lang w:val="en_US" w:bidi="en_US"/>
        </w:rPr>
      </w:r>
      <w:r>
        <w:rPr>
          <w:lang w:val="en_US" w:bidi="en_US"/>
        </w:rPr>
        <w:t>Non-priests (22:10–16)</w:t>
      </w:r>
      <w:r>
        <w:rPr>
          <w:lang w:val="en_US" w:bidi="en_US"/>
        </w:rPr>
      </w:r>
      <w:r>
        <w:rPr>
          <w:lang w:val="en_US" w:bidi="en_US"/>
        </w:rPr>
      </w:r>
    </w:p>
    <w:p>
      <w:pPr/>
      <w:r>
        <w:rPr>
          <w:lang w:val="en_US" w:bidi="en_US"/>
        </w:rPr>
      </w:r>
      <w:r>
        <w:rPr>
          <w:b/>
          <w:lang w:val="en_US" w:bidi="en_US"/>
        </w:rPr>
        <w:t>(2) Rules about acceptable sacrifices (22:17–33)</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Animals without defects (22:17–25)</w:t>
      </w:r>
      <w:r>
        <w:rPr>
          <w:lang w:val="en_US" w:bidi="en_US"/>
        </w:rPr>
      </w:r>
    </w:p>
    <w:p>
      <w:pPr>
        <w:pStyle w:val="ListNumber"/>
        <w:spacing w:line="240" w:lineRule="auto"/>
        <w:ind w:left="720"/>
      </w:pPr>
      <w:r>
        <w:rPr>
          <w:lang w:val="en_US" w:bidi="en_US"/>
        </w:rPr>
      </w:r>
      <w:r>
        <w:rPr>
          <w:lang w:val="en_US" w:bidi="en_US"/>
        </w:rPr>
        <w:t>Age and timing rules (22:26–33)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food</w:t>
      </w:r>
      <w:r>
        <w:rPr>
          <w:lang w:val="en_US" w:bidi="en_US"/>
        </w:rPr>
      </w:r>
    </w:p>
    <w:p>
      <w:pPr/>
      <w:r>
        <w:rPr>
          <w:lang w:val="en_US" w:bidi="en_US"/>
        </w:rPr>
      </w:r>
      <w:r>
        <w:rPr>
          <w:lang w:val="en_US" w:bidi="en_US"/>
        </w:rPr>
        <w:t>The chapter has strict rules about holy food:</w:t>
      </w:r>
      <w:r>
        <w:rPr>
          <w:lang w:val="en_US" w:bidi="en_US"/>
        </w:rPr>
      </w:r>
      <w:r>
        <w:rPr>
          <w:lang w:val="en_US" w:bidi="en_US"/>
        </w:rPr>
      </w:r>
    </w:p>
    <w:p>
      <w:pPr>
        <w:pStyle w:val="ListBullet"/>
        <w:spacing w:line="240" w:lineRule="auto"/>
        <w:ind w:left="720"/>
      </w:pPr>
      <w:r>
        <w:rPr>
          <w:lang w:val="en_US" w:bidi="en_US"/>
        </w:rPr>
      </w:r>
      <w:r>
        <w:rPr>
          <w:lang w:val="en_US" w:bidi="en_US"/>
        </w:rPr>
        <w:t>Only priests and their households could eat it</w:t>
      </w:r>
      <w:r>
        <w:rPr>
          <w:lang w:val="en_US" w:bidi="en_US"/>
        </w:rPr>
      </w:r>
    </w:p>
    <w:p>
      <w:pPr>
        <w:pStyle w:val="ListBullet"/>
        <w:spacing w:line="240" w:lineRule="auto"/>
        <w:ind w:left="720"/>
      </w:pPr>
      <w:r>
        <w:rPr>
          <w:lang w:val="en_US" w:bidi="en_US"/>
        </w:rPr>
      </w:r>
      <w:r>
        <w:rPr>
          <w:lang w:val="en_US" w:bidi="en_US"/>
        </w:rPr>
        <w:t>Unclean priests could not eat it until they became clean again</w:t>
      </w:r>
      <w:r>
        <w:rPr>
          <w:lang w:val="en_US" w:bidi="en_US"/>
        </w:rPr>
      </w:r>
    </w:p>
    <w:p>
      <w:pPr>
        <w:pStyle w:val="ListBullet"/>
        <w:spacing w:line="240" w:lineRule="auto"/>
        <w:ind w:left="720"/>
      </w:pPr>
      <w:r>
        <w:rPr>
          <w:lang w:val="en_US" w:bidi="en_US"/>
        </w:rPr>
      </w:r>
      <w:r>
        <w:rPr>
          <w:lang w:val="en_US" w:bidi="en_US"/>
        </w:rPr>
        <w:t>Daughters who married non-priests could no longer eat it</w:t>
      </w:r>
      <w:r>
        <w:rPr>
          <w:lang w:val="en_US" w:bidi="en_US"/>
        </w:rPr>
      </w:r>
    </w:p>
    <w:p>
      <w:pPr>
        <w:pStyle w:val="ListBullet"/>
        <w:spacing w:line="240" w:lineRule="auto"/>
        <w:ind w:left="720"/>
      </w:pPr>
      <w:r>
        <w:rPr>
          <w:lang w:val="en_US" w:bidi="en_US"/>
        </w:rPr>
      </w:r>
      <w:r>
        <w:rPr>
          <w:lang w:val="en_US" w:bidi="en_US"/>
        </w:rPr>
        <w:t>Accidentally eating it required payment plus 20%</w:t>
      </w:r>
      <w:r>
        <w:rPr>
          <w:lang w:val="en_US" w:bidi="en_US"/>
        </w:rPr>
      </w:r>
      <w:r>
        <w:rPr>
          <w:lang w:val="en_US" w:bidi="en_US"/>
        </w:rPr>
      </w:r>
    </w:p>
    <w:p>
      <w:pPr>
        <w:pStyle w:val="Heading4"/>
      </w:pPr>
      <w:r>
        <w:rPr>
          <w:lang w:val="en_US" w:bidi="en_US"/>
        </w:rPr>
        <w:t>Acceptable sacrifices</w:t>
      </w:r>
      <w:r>
        <w:rPr>
          <w:lang w:val="en_US" w:bidi="en_US"/>
        </w:rPr>
      </w:r>
    </w:p>
    <w:p>
      <w:pPr/>
      <w:r>
        <w:rPr>
          <w:lang w:val="en_US" w:bidi="en_US"/>
        </w:rPr>
      </w:r>
      <w:r>
        <w:rPr>
          <w:lang w:val="en_US" w:bidi="en_US"/>
        </w:rPr>
        <w:t>The chapter defines what makes an animal acceptable:</w:t>
      </w:r>
      <w:r>
        <w:rPr>
          <w:lang w:val="en_US" w:bidi="en_US"/>
        </w:rPr>
      </w:r>
      <w:r>
        <w:rPr>
          <w:lang w:val="en_US" w:bidi="en_US"/>
        </w:rPr>
      </w:r>
    </w:p>
    <w:p>
      <w:pPr>
        <w:pStyle w:val="ListBullet"/>
        <w:spacing w:line="240" w:lineRule="auto"/>
        <w:ind w:left="720"/>
      </w:pPr>
      <w:r>
        <w:rPr>
          <w:lang w:val="en_US" w:bidi="en_US"/>
        </w:rPr>
      </w:r>
      <w:r>
        <w:rPr>
          <w:lang w:val="en_US" w:bidi="en_US"/>
        </w:rPr>
        <w:t>Must be physically perfect</w:t>
      </w:r>
      <w:r>
        <w:rPr>
          <w:lang w:val="en_US" w:bidi="en_US"/>
        </w:rPr>
      </w:r>
    </w:p>
    <w:p>
      <w:pPr>
        <w:pStyle w:val="ListBullet"/>
        <w:spacing w:line="240" w:lineRule="auto"/>
        <w:ind w:left="720"/>
      </w:pPr>
      <w:r>
        <w:rPr>
          <w:lang w:val="en_US" w:bidi="en_US"/>
        </w:rPr>
      </w:r>
      <w:r>
        <w:rPr>
          <w:lang w:val="en_US" w:bidi="en_US"/>
        </w:rPr>
        <w:t>Must be at least 8 days old</w:t>
      </w:r>
      <w:r>
        <w:rPr>
          <w:lang w:val="en_US" w:bidi="en_US"/>
        </w:rPr>
      </w:r>
    </w:p>
    <w:p>
      <w:pPr>
        <w:pStyle w:val="ListBullet"/>
        <w:spacing w:line="240" w:lineRule="auto"/>
        <w:ind w:left="720"/>
      </w:pPr>
      <w:r>
        <w:rPr>
          <w:lang w:val="en_US" w:bidi="en_US"/>
        </w:rPr>
      </w:r>
      <w:r>
        <w:rPr>
          <w:lang w:val="en_US" w:bidi="en_US"/>
        </w:rPr>
        <w:t>Cannot be castrated</w:t>
      </w:r>
      <w:r>
        <w:rPr>
          <w:lang w:val="en_US" w:bidi="en_US"/>
        </w:rPr>
      </w:r>
    </w:p>
    <w:p>
      <w:pPr>
        <w:pStyle w:val="ListBullet"/>
        <w:spacing w:line="240" w:lineRule="auto"/>
        <w:ind w:left="720"/>
      </w:pPr>
      <w:r>
        <w:rPr>
          <w:lang w:val="en_US" w:bidi="en_US"/>
        </w:rPr>
      </w:r>
      <w:r>
        <w:rPr>
          <w:lang w:val="en_US" w:bidi="en_US"/>
        </w:rPr>
        <w:t>Cannot be from foreigners</w:t>
      </w:r>
      <w:r>
        <w:rPr>
          <w:lang w:val="en_US" w:bidi="en_US"/>
        </w:rPr>
      </w:r>
      <w:r>
        <w:rPr>
          <w:lang w:val="en_US" w:bidi="en_US"/>
        </w:rPr>
      </w:r>
    </w:p>
    <w:p>
      <w:pPr/>
      <w:r>
        <w:rPr>
          <w:lang w:val="en_US" w:bidi="en_US"/>
        </w:rPr>
      </w:r>
      <w:r>
        <w:rPr>
          <w:lang w:val="en_US" w:bidi="en_US"/>
        </w:rPr>
        <w:t>These rules showed respect for God’s holiness.</w:t>
      </w:r>
      <w:r>
        <w:rPr>
          <w:lang w:val="en_US" w:bidi="en_US"/>
        </w:rPr>
      </w:r>
    </w:p>
    <w:p>
      <w:pPr>
        <w:pStyle w:val="Heading4"/>
      </w:pPr>
      <w:r>
        <w:rPr>
          <w:lang w:val="en_US" w:bidi="en_US"/>
        </w:rPr>
        <w:t>Household membership</w:t>
      </w:r>
      <w:r>
        <w:rPr>
          <w:lang w:val="en_US" w:bidi="en_US"/>
        </w:rPr>
      </w:r>
    </w:p>
    <w:p>
      <w:pPr/>
      <w:r>
        <w:rPr>
          <w:lang w:val="en_US" w:bidi="en_US"/>
        </w:rPr>
      </w:r>
      <w:r>
        <w:rPr>
          <w:lang w:val="en_US" w:bidi="en_US"/>
        </w:rPr>
        <w:t>The chapter shows how household status affected rights:</w:t>
      </w:r>
      <w:r>
        <w:rPr>
          <w:lang w:val="en_US" w:bidi="en_US"/>
        </w:rPr>
      </w:r>
      <w:r>
        <w:rPr>
          <w:lang w:val="en_US" w:bidi="en_US"/>
        </w:rPr>
      </w:r>
    </w:p>
    <w:p>
      <w:pPr>
        <w:pStyle w:val="ListBullet"/>
        <w:spacing w:line="240" w:lineRule="auto"/>
        <w:ind w:left="720"/>
      </w:pPr>
      <w:r>
        <w:rPr>
          <w:lang w:val="en_US" w:bidi="en_US"/>
        </w:rPr>
      </w:r>
      <w:r>
        <w:rPr>
          <w:lang w:val="en_US" w:bidi="en_US"/>
        </w:rPr>
        <w:t>Priests’ slaves could eat holy food</w:t>
      </w:r>
      <w:r>
        <w:rPr>
          <w:lang w:val="en_US" w:bidi="en_US"/>
        </w:rPr>
      </w:r>
    </w:p>
    <w:p>
      <w:pPr>
        <w:pStyle w:val="ListBullet"/>
        <w:spacing w:line="240" w:lineRule="auto"/>
        <w:ind w:left="720"/>
      </w:pPr>
      <w:r>
        <w:rPr>
          <w:lang w:val="en_US" w:bidi="en_US"/>
        </w:rPr>
      </w:r>
      <w:r>
        <w:rPr>
          <w:lang w:val="en_US" w:bidi="en_US"/>
        </w:rPr>
        <w:t>Hired workers could not</w:t>
      </w:r>
      <w:r>
        <w:rPr>
          <w:lang w:val="en_US" w:bidi="en_US"/>
        </w:rPr>
      </w:r>
    </w:p>
    <w:p>
      <w:pPr>
        <w:pStyle w:val="ListBullet"/>
        <w:spacing w:line="240" w:lineRule="auto"/>
        <w:ind w:left="720"/>
      </w:pPr>
      <w:r>
        <w:rPr>
          <w:lang w:val="en_US" w:bidi="en_US"/>
        </w:rPr>
      </w:r>
      <w:r>
        <w:rPr>
          <w:lang w:val="en_US" w:bidi="en_US"/>
        </w:rPr>
        <w:t>Daughters’ rights changed with marriage</w:t>
      </w:r>
      <w:r>
        <w:rPr>
          <w:lang w:val="en_US" w:bidi="en_US"/>
        </w:rPr>
      </w:r>
      <w:r>
        <w:rPr>
          <w:lang w:val="en_US" w:bidi="en_US"/>
        </w:rPr>
      </w:r>
    </w:p>
    <w:p>
      <w:pPr/>
      <w:r>
        <w:rPr>
          <w:lang w:val="en_US" w:bidi="en_US"/>
        </w:rPr>
      </w:r>
      <w:r>
        <w:rPr>
          <w:lang w:val="en_US" w:bidi="en_US"/>
        </w:rPr>
        <w:t>This reflected the importance of family structure.</w:t>
      </w:r>
      <w:r>
        <w:rPr>
          <w:lang w:val="en_US" w:bidi="en_US"/>
        </w:rPr>
      </w:r>
    </w:p>
    <w:p>
      <w:pPr/>
      <w:r>
        <w:rPr>
          <w:lang w:val="en_US" w:bidi="en_US"/>
        </w:rPr>
      </w:r>
      <w:r>
        <w:rPr>
          <w:lang w:val="en_US" w:bidi="en_US"/>
        </w:rPr>
        <w:t>(See: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w:t>
      </w:r>
      <w:r>
        <w:rPr>
          <w:lang w:val="en_US" w:bidi="en_US"/>
        </w:rPr>
      </w:r>
      <w:r>
        <w:rPr>
          <w:lang w:val="en_US" w:bidi="en_US"/>
        </w:rPr>
      </w:r>
    </w:p>
    <w:p>
      <w:pPr>
        <w:pStyle w:val="ListBullet"/>
        <w:spacing w:line="240" w:lineRule="auto"/>
        <w:ind w:left="720"/>
      </w:pPr>
      <w:r>
        <w:rPr>
          <w:lang w:val="en_US" w:bidi="en_US"/>
        </w:rPr>
      </w:r>
      <w:r>
        <w:rPr>
          <w:lang w:val="en_US" w:bidi="en_US"/>
        </w:rPr>
        <w:t>Yahweh speaking to Moses</w:t>
      </w:r>
      <w:r>
        <w:rPr>
          <w:lang w:val="en_US" w:bidi="en_US"/>
        </w:rPr>
      </w:r>
    </w:p>
    <w:p>
      <w:pPr>
        <w:pStyle w:val="ListBullet"/>
        <w:spacing w:line="240" w:lineRule="auto"/>
        <w:ind w:left="720"/>
      </w:pPr>
      <w:r>
        <w:rPr>
          <w:lang w:val="en_US" w:bidi="en_US"/>
        </w:rPr>
      </w:r>
      <w:r>
        <w:rPr>
          <w:lang w:val="en_US" w:bidi="en_US"/>
        </w:rPr>
        <w:t>Moses telling Aaron and his sons</w:t>
      </w:r>
      <w:r>
        <w:rPr>
          <w:lang w:val="en_US" w:bidi="en_US"/>
        </w:rPr>
      </w:r>
    </w:p>
    <w:p>
      <w:pPr>
        <w:pStyle w:val="ListBullet"/>
        <w:spacing w:line="240" w:lineRule="auto"/>
        <w:ind w:left="720"/>
      </w:pPr>
      <w:r>
        <w:rPr>
          <w:lang w:val="en_US" w:bidi="en_US"/>
        </w:rPr>
      </w:r>
      <w:r>
        <w:rPr>
          <w:lang w:val="en_US" w:bidi="en_US"/>
        </w:rPr>
        <w:t>Instructions for all Israelites</w:t>
      </w:r>
      <w:r>
        <w:rPr>
          <w:lang w:val="en_US" w:bidi="en_US"/>
        </w:rPr>
      </w:r>
      <w:r>
        <w:rPr>
          <w:lang w:val="en_US" w:bidi="en_US"/>
        </w:rPr>
      </w:r>
    </w:p>
    <w:p>
      <w:pPr/>
      <w:r>
        <w:rPr>
          <w:lang w:val="en_US" w:bidi="en_US"/>
        </w:rPr>
      </w:r>
      <w:r>
        <w:rPr>
          <w:lang w:val="en_US" w:bidi="en_US"/>
        </w:rPr>
        <w:t>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“The bread of God” means “food offerings to God”</w:t>
      </w:r>
      <w:r>
        <w:rPr>
          <w:lang w:val="en_US" w:bidi="en_US"/>
        </w:rPr>
      </w:r>
    </w:p>
    <w:p>
      <w:pPr>
        <w:pStyle w:val="ListBullet"/>
        <w:spacing w:line="240" w:lineRule="auto"/>
        <w:ind w:left="720"/>
      </w:pPr>
      <w:r>
        <w:rPr>
          <w:lang w:val="en_US" w:bidi="en_US"/>
        </w:rPr>
      </w:r>
      <w:r>
        <w:rPr>
          <w:lang w:val="en_US" w:bidi="en_US"/>
        </w:rPr>
        <w:t>“From the hand of a foreigner” means “from a foreigner”</w:t>
      </w:r>
      <w:r>
        <w:rPr>
          <w:lang w:val="en_US" w:bidi="en_US"/>
        </w:rPr>
      </w:r>
    </w:p>
    <w:p>
      <w:pPr>
        <w:pStyle w:val="ListBullet"/>
        <w:spacing w:line="240" w:lineRule="auto"/>
        <w:ind w:left="720"/>
      </w:pPr>
      <w:r>
        <w:rPr>
          <w:lang w:val="en_US" w:bidi="en_US"/>
        </w:rPr>
      </w:r>
      <w:r>
        <w:rPr>
          <w:lang w:val="en_US" w:bidi="en_US"/>
        </w:rPr>
        <w:t>“Under its mother” means “with its nursing mother”</w:t>
      </w:r>
      <w:r>
        <w:rPr>
          <w:lang w:val="en_US" w:bidi="en_US"/>
        </w:rPr>
      </w:r>
    </w:p>
    <w:p>
      <w:pPr>
        <w:pStyle w:val="ListBullet"/>
        <w:spacing w:line="240" w:lineRule="auto"/>
        <w:ind w:left="720"/>
      </w:pPr>
      <w:r>
        <w:rPr>
          <w:lang w:val="en_US" w:bidi="en_US"/>
        </w:rPr>
      </w:r>
      <w:r>
        <w:rPr>
          <w:lang w:val="en_US" w:bidi="en_US"/>
        </w:rPr>
        <w:t>“His seed” means “his descendants”</w:t>
      </w:r>
      <w:r>
        <w:rPr>
          <w:lang w:val="en_US" w:bidi="en_US"/>
        </w:rPr>
      </w:r>
      <w:r>
        <w:rPr>
          <w:lang w:val="en_US" w:bidi="en_US"/>
        </w:rPr>
      </w:r>
    </w:p>
    <w:p>
      <w:pPr>
        <w:pStyle w:val="Heading4"/>
      </w:pPr>
      <w:r>
        <w:rPr>
          <w:lang w:val="en_US" w:bidi="en_US"/>
        </w:rPr>
        <w:t>Body and family terms</w:t>
      </w:r>
      <w:r>
        <w:rPr>
          <w:lang w:val="en_US" w:bidi="en_US"/>
        </w:rPr>
      </w:r>
    </w:p>
    <w:p>
      <w:pPr/>
      <w:r>
        <w:rPr>
          <w:lang w:val="en_US" w:bidi="en_US"/>
        </w:rPr>
      </w:r>
      <w:r>
        <w:rPr>
          <w:lang w:val="en_US" w:bidi="en_US"/>
        </w:rPr>
        <w:t>The chapter uses terms that may need explanation:</w:t>
      </w:r>
      <w:r>
        <w:rPr>
          <w:lang w:val="en_US" w:bidi="en_US"/>
        </w:rPr>
      </w:r>
      <w:r>
        <w:rPr>
          <w:lang w:val="en_US" w:bidi="en_US"/>
        </w:rPr>
      </w:r>
    </w:p>
    <w:p>
      <w:pPr>
        <w:pStyle w:val="ListBullet"/>
        <w:spacing w:line="240" w:lineRule="auto"/>
        <w:ind w:left="720"/>
      </w:pPr>
      <w:r>
        <w:rPr>
          <w:lang w:val="en_US" w:bidi="en_US"/>
        </w:rPr>
      </w:r>
      <w:r>
        <w:rPr>
          <w:lang w:val="en_US" w:bidi="en_US"/>
        </w:rPr>
        <w:t>“Body” often means the whole person</w:t>
      </w:r>
      <w:r>
        <w:rPr>
          <w:lang w:val="en_US" w:bidi="en_US"/>
        </w:rPr>
      </w:r>
    </w:p>
    <w:p>
      <w:pPr>
        <w:pStyle w:val="ListBullet"/>
        <w:spacing w:line="240" w:lineRule="auto"/>
        <w:ind w:left="720"/>
      </w:pPr>
      <w:r>
        <w:rPr>
          <w:lang w:val="en_US" w:bidi="en_US"/>
        </w:rPr>
      </w:r>
      <w:r>
        <w:rPr>
          <w:lang w:val="en_US" w:bidi="en_US"/>
        </w:rPr>
        <w:t>“Flesh” refers to the physical body</w:t>
      </w:r>
      <w:r>
        <w:rPr>
          <w:lang w:val="en_US" w:bidi="en_US"/>
        </w:rPr>
      </w:r>
    </w:p>
    <w:p>
      <w:pPr>
        <w:pStyle w:val="ListBullet"/>
        <w:spacing w:line="240" w:lineRule="auto"/>
        <w:ind w:left="720"/>
      </w:pPr>
      <w:r>
        <w:rPr>
          <w:lang w:val="en_US" w:bidi="en_US"/>
        </w:rPr>
      </w:r>
      <w:r>
        <w:rPr>
          <w:lang w:val="en_US" w:bidi="en_US"/>
        </w:rPr>
        <w:t>“House” means family or household</w:t>
      </w:r>
      <w:r>
        <w:rPr>
          <w:lang w:val="en_US" w:bidi="en_US"/>
        </w:rPr>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20:3.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It may be helpful to see how you translated this abstract noun in 5:3.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lang w:val="en_US" w:bidi="en_US"/>
        </w:rPr>
        <w:t>וְ⁠נִכְרְתָ֞ה הַ⁠נֶּ֧פֶשׁ הַ⁠הִ֛וא מִ⁠לְּ⁠פָנַ֖⁠י</w:t>
      </w:r>
    </w:p>
    <w:p>
      <w:pPr/>
      <w:r>
        <w:rPr>
          <w:lang w:val="en_US" w:bidi="en_US"/>
        </w:rPr>
      </w:r>
      <w:r>
        <w:rPr>
          <w:b/>
          <w:lang w:val="en_US" w:bidi="en_US"/>
        </w:rPr>
        <w:t>"that person shall be cut off from before my face"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11:37 and 15:16 for reference). If it would be helpful in your language, you could state the meaning plainly. See how you translated this metaphor in 20:2.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15:2.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lang w:val="en_US" w:bidi="en_US"/>
        </w:rPr>
        <w:t>אִ֔ישׁ אֲשֶׁר־תֵּצֵ֥א מִמֶּ֖⁠נּוּ שִׁכְבַת־זָֽרַע</w:t>
      </w:r>
    </w:p>
    <w:p>
      <w:pPr/>
      <w:r>
        <w:rPr>
          <w:lang w:val="en_US" w:bidi="en_US"/>
        </w:rPr>
      </w:r>
      <w:r>
        <w:rPr>
          <w:b/>
          <w:lang w:val="en_US" w:bidi="en_US"/>
        </w:rPr>
        <w:t>"a man who has go out from him a lying of seed"</w:t>
      </w:r>
    </w:p>
    <w:p>
      <w:pPr/>
      <w:r>
        <w:rPr>
          <w:lang w:val="en_US" w:bidi="en_US"/>
        </w:rPr>
      </w:r>
      <w:r>
        <w:rPr>
          <w:lang w:val="en_US" w:bidi="en_US"/>
        </w:rPr>
        <w:t>See how you translated the similar expression in 15:16.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See how you handled this metaphor for descendants in 20:2.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{is}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13:44. Similarly, see how you translated the word </w:t>
      </w:r>
      <w:r>
        <w:rPr>
          <w:b/>
          <w:lang w:val="en_US" w:bidi="en_US"/>
        </w:rPr>
        <w:t>flowing</w:t>
      </w:r>
      <w:r>
        <w:rPr>
          <w:lang w:val="en_US" w:bidi="en_US"/>
        </w:rPr>
        <w:t xml:space="preserve"> in 15:2.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1:9.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lang w:val="en_US" w:bidi="en_US"/>
        </w:rPr>
        <w:t>וְ⁠שָׁמְר֣וּ אֶת־מִשְׁמַרְתִּ֗⁠י</w:t>
      </w:r>
    </w:p>
    <w:p>
      <w:pPr/>
      <w:r>
        <w:rPr>
          <w:lang w:val="en_US" w:bidi="en_US"/>
        </w:rPr>
      </w:r>
      <w:r>
        <w:rPr>
          <w:b/>
          <w:lang w:val="en_US" w:bidi="en_US"/>
        </w:rPr>
        <w:t>"And they shall keep my watch"</w:t>
      </w:r>
    </w:p>
    <w:p>
      <w:pPr/>
      <w:r>
        <w:rPr>
          <w:lang w:val="en_US" w:bidi="en_US"/>
        </w:rPr>
      </w:r>
      <w:r>
        <w:rPr>
          <w:lang w:val="en_US" w:bidi="en_US"/>
        </w:rPr>
        <w:t>See how you translated this expression in 8:35 and 18:30.</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See how you handled this metaphor for descendants in 20:2.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lang w:val="en_US" w:bidi="en_US"/>
        </w:rPr>
        <w:t>אֶת־קָדְשֵׁ֖י בְּנֵ֣י יִשְׂרָאֵ֑ל</w:t>
      </w:r>
    </w:p>
    <w:p>
      <w:pPr/>
      <w:r>
        <w:rPr>
          <w:lang w:val="en_US" w:bidi="en_US"/>
        </w:rPr>
      </w:r>
      <w:r>
        <w:rPr>
          <w:b/>
          <w:lang w:val="en_US" w:bidi="en_US"/>
        </w:rPr>
        <w:t>"the holy things of the sons of Israel"</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lang w:val="en_US" w:bidi="en_US"/>
        </w:rPr>
        <w:t>אֲשֶׁ֨ר יַקְרִ֤יב קָרְבָּנ⁠וֹ֙</w:t>
      </w:r>
    </w:p>
    <w:p>
      <w:pPr/>
      <w:r>
        <w:rPr>
          <w:lang w:val="en_US" w:bidi="en_US"/>
        </w:rPr>
      </w:r>
      <w:r>
        <w:rPr>
          <w:b/>
          <w:lang w:val="en_US" w:bidi="en_US"/>
        </w:rPr>
        <w:t>"who presents his offering"</w:t>
      </w:r>
    </w:p>
    <w:p>
      <w:pPr/>
      <w:r>
        <w:rPr>
          <w:lang w:val="en_US" w:bidi="en_US"/>
        </w:rPr>
      </w:r>
      <w:r>
        <w:rPr>
          <w:lang w:val="en_US" w:bidi="en_US"/>
        </w:rPr>
        <w:t>See how you handled these repeated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lang w:val="en_US" w:bidi="en_US"/>
        </w:rPr>
        <w:t>וְ⁠אֶל֙ כָּל־בְּנֵ֣י יִשְׂרָאֵ֔ל</w:t>
      </w:r>
    </w:p>
    <w:p>
      <w:pPr/>
      <w:r>
        <w:rPr>
          <w:lang w:val="en_US" w:bidi="en_US"/>
        </w:rPr>
      </w:r>
      <w:r>
        <w:rPr>
          <w:b/>
          <w:lang w:val="en_US" w:bidi="en_US"/>
        </w:rPr>
        <w:t>"and to all 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15:2.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{is}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lang w:val="en_US" w:bidi="en_US"/>
        </w:rPr>
        <w:t>לֹא־תִתְּנ֥וּ מֵ⁠הֶ֛ם עַל־הַ⁠מִּזְבֵּ֖חַ</w:t>
      </w:r>
    </w:p>
    <w:p>
      <w:pPr/>
      <w:r>
        <w:rPr>
          <w:lang w:val="en_US" w:bidi="en_US"/>
        </w:rPr>
      </w:r>
      <w:r>
        <w:rPr>
          <w:b/>
          <w:lang w:val="en_US" w:bidi="en_US"/>
        </w:rPr>
        <w:t>"you shall not give from them on the altar"</w:t>
      </w:r>
    </w:p>
    <w:p>
      <w:pPr/>
      <w:r>
        <w:rPr>
          <w:lang w:val="en_US" w:bidi="en_US"/>
        </w:rPr>
      </w:r>
      <w:r>
        <w:rPr>
          <w:lang w:val="en_US" w:bidi="en_US"/>
        </w:rPr>
        <w:t>See how you handled the similar idiom in 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Israel’s religious festivals and holy days. The structure is:</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Introduction (23:1–2)</w:t>
      </w:r>
      <w:r>
        <w:rPr>
          <w:lang w:val="en_US" w:bidi="en_US"/>
        </w:rPr>
      </w:r>
    </w:p>
    <w:p>
      <w:pPr>
        <w:pStyle w:val="ListNumber"/>
        <w:spacing w:line="240" w:lineRule="auto"/>
        <w:ind w:left="720"/>
      </w:pPr>
      <w:r>
        <w:rPr>
          <w:lang w:val="en_US" w:bidi="en_US"/>
        </w:rPr>
      </w:r>
      <w:r>
        <w:rPr>
          <w:lang w:val="en_US" w:bidi="en_US"/>
        </w:rPr>
        <w:t>The Sabbath (23:3)</w:t>
      </w:r>
      <w:r>
        <w:rPr>
          <w:lang w:val="en_US" w:bidi="en_US"/>
        </w:rPr>
      </w:r>
    </w:p>
    <w:p>
      <w:pPr>
        <w:pStyle w:val="ListNumber"/>
        <w:spacing w:line="240" w:lineRule="auto"/>
        <w:ind w:left="720"/>
      </w:pPr>
      <w:r>
        <w:rPr>
          <w:lang w:val="en_US" w:bidi="en_US"/>
        </w:rPr>
      </w:r>
      <w:r>
        <w:rPr>
          <w:lang w:val="en_US" w:bidi="en_US"/>
        </w:rPr>
        <w:t>The Passover and Festival of Unleavened Bread (23:4–8)</w:t>
      </w:r>
      <w:r>
        <w:rPr>
          <w:lang w:val="en_US" w:bidi="en_US"/>
        </w:rPr>
      </w:r>
    </w:p>
    <w:p>
      <w:pPr>
        <w:pStyle w:val="ListNumber"/>
        <w:spacing w:line="240" w:lineRule="auto"/>
        <w:ind w:left="720"/>
      </w:pPr>
      <w:r>
        <w:rPr>
          <w:lang w:val="en_US" w:bidi="en_US"/>
        </w:rPr>
      </w:r>
      <w:r>
        <w:rPr>
          <w:lang w:val="en_US" w:bidi="en_US"/>
        </w:rPr>
        <w:t>The Offering of Firstfruits (23:9–14)</w:t>
      </w:r>
      <w:r>
        <w:rPr>
          <w:lang w:val="en_US" w:bidi="en_US"/>
        </w:rPr>
      </w:r>
    </w:p>
    <w:p>
      <w:pPr>
        <w:pStyle w:val="ListNumber"/>
        <w:spacing w:line="240" w:lineRule="auto"/>
        <w:ind w:left="720"/>
      </w:pPr>
      <w:r>
        <w:rPr>
          <w:lang w:val="en_US" w:bidi="en_US"/>
        </w:rPr>
      </w:r>
      <w:r>
        <w:rPr>
          <w:lang w:val="en_US" w:bidi="en_US"/>
        </w:rPr>
        <w:t>The Festival of Weeks (Pentecost) (23:15–22)</w:t>
      </w:r>
      <w:r>
        <w:rPr>
          <w:lang w:val="en_US" w:bidi="en_US"/>
        </w:rPr>
      </w:r>
    </w:p>
    <w:p>
      <w:pPr>
        <w:pStyle w:val="ListNumber"/>
        <w:spacing w:line="240" w:lineRule="auto"/>
        <w:ind w:left="720"/>
      </w:pPr>
      <w:r>
        <w:rPr>
          <w:lang w:val="en_US" w:bidi="en_US"/>
        </w:rPr>
      </w:r>
      <w:r>
        <w:rPr>
          <w:lang w:val="en_US" w:bidi="en_US"/>
        </w:rPr>
        <w:t>The Festival of Trumpets (23:23–25)</w:t>
      </w:r>
      <w:r>
        <w:rPr>
          <w:lang w:val="en_US" w:bidi="en_US"/>
        </w:rPr>
      </w:r>
    </w:p>
    <w:p>
      <w:pPr>
        <w:pStyle w:val="ListNumber"/>
        <w:spacing w:line="240" w:lineRule="auto"/>
        <w:ind w:left="720"/>
      </w:pPr>
      <w:r>
        <w:rPr>
          <w:lang w:val="en_US" w:bidi="en_US"/>
        </w:rPr>
      </w:r>
      <w:r>
        <w:rPr>
          <w:lang w:val="en_US" w:bidi="en_US"/>
        </w:rPr>
        <w:t>The Day of Atonement (23:26–32)</w:t>
      </w:r>
      <w:r>
        <w:rPr>
          <w:lang w:val="en_US" w:bidi="en_US"/>
        </w:rPr>
      </w:r>
    </w:p>
    <w:p>
      <w:pPr>
        <w:pStyle w:val="ListNumber"/>
        <w:spacing w:line="240" w:lineRule="auto"/>
        <w:ind w:left="720"/>
      </w:pPr>
      <w:r>
        <w:rPr>
          <w:lang w:val="en_US" w:bidi="en_US"/>
        </w:rPr>
      </w:r>
      <w:r>
        <w:rPr>
          <w:lang w:val="en_US" w:bidi="en_US"/>
        </w:rPr>
        <w:t>The Festival of Shelters (23:33–43)</w:t>
      </w:r>
      <w:r>
        <w:rPr>
          <w:lang w:val="en_US" w:bidi="en_US"/>
        </w:rPr>
      </w:r>
    </w:p>
    <w:p>
      <w:pPr>
        <w:pStyle w:val="ListNumber"/>
        <w:spacing w:line="240" w:lineRule="auto"/>
        <w:ind w:left="720"/>
      </w:pPr>
      <w:r>
        <w:rPr>
          <w:lang w:val="en_US" w:bidi="en_US"/>
        </w:rPr>
      </w:r>
      <w:r>
        <w:rPr>
          <w:lang w:val="en_US" w:bidi="en_US"/>
        </w:rPr>
        <w:t>Conclusion (23:44)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Festival timing</w:t>
      </w:r>
      <w:r>
        <w:rPr>
          <w:lang w:val="en_US" w:bidi="en_US"/>
        </w:rPr>
      </w:r>
    </w:p>
    <w:p>
      <w:pPr/>
      <w:r>
        <w:rPr>
          <w:lang w:val="en_US" w:bidi="en_US"/>
        </w:rPr>
      </w:r>
      <w:r>
        <w:rPr>
          <w:lang w:val="en_US" w:bidi="en_US"/>
        </w:rPr>
        <w:t>Each festival had specific timing rules:</w:t>
      </w:r>
      <w:r>
        <w:rPr>
          <w:lang w:val="en_US" w:bidi="en_US"/>
        </w:rPr>
      </w:r>
      <w:r>
        <w:rPr>
          <w:lang w:val="en_US" w:bidi="en_US"/>
        </w:rPr>
      </w:r>
    </w:p>
    <w:p>
      <w:pPr>
        <w:pStyle w:val="ListBullet"/>
        <w:spacing w:line="240" w:lineRule="auto"/>
        <w:ind w:left="720"/>
      </w:pPr>
      <w:r>
        <w:rPr>
          <w:lang w:val="en_US" w:bidi="en_US"/>
        </w:rPr>
      </w:r>
      <w:r>
        <w:rPr>
          <w:lang w:val="en_US" w:bidi="en_US"/>
        </w:rPr>
        <w:t>Some lasted one day</w:t>
      </w:r>
      <w:r>
        <w:rPr>
          <w:lang w:val="en_US" w:bidi="en_US"/>
        </w:rPr>
      </w:r>
    </w:p>
    <w:p>
      <w:pPr>
        <w:pStyle w:val="ListBullet"/>
        <w:spacing w:line="240" w:lineRule="auto"/>
        <w:ind w:left="720"/>
      </w:pPr>
      <w:r>
        <w:rPr>
          <w:lang w:val="en_US" w:bidi="en_US"/>
        </w:rPr>
      </w:r>
      <w:r>
        <w:rPr>
          <w:lang w:val="en_US" w:bidi="en_US"/>
        </w:rPr>
        <w:t>Others lasted seven days</w:t>
      </w:r>
      <w:r>
        <w:rPr>
          <w:lang w:val="en_US" w:bidi="en_US"/>
        </w:rPr>
      </w:r>
    </w:p>
    <w:p>
      <w:pPr>
        <w:pStyle w:val="ListBullet"/>
        <w:spacing w:line="240" w:lineRule="auto"/>
        <w:ind w:left="720"/>
      </w:pPr>
      <w:r>
        <w:rPr>
          <w:lang w:val="en_US" w:bidi="en_US"/>
        </w:rPr>
      </w:r>
      <w:r>
        <w:rPr>
          <w:lang w:val="en_US" w:bidi="en_US"/>
        </w:rPr>
        <w:t>Some required counting days between events</w:t>
      </w:r>
      <w:r>
        <w:rPr>
          <w:lang w:val="en_US" w:bidi="en_US"/>
        </w:rPr>
      </w:r>
    </w:p>
    <w:p>
      <w:pPr>
        <w:pStyle w:val="ListBullet"/>
        <w:spacing w:line="240" w:lineRule="auto"/>
        <w:ind w:left="720"/>
      </w:pPr>
      <w:r>
        <w:rPr>
          <w:lang w:val="en_US" w:bidi="en_US"/>
        </w:rPr>
      </w:r>
      <w:r>
        <w:rPr>
          <w:lang w:val="en_US" w:bidi="en_US"/>
        </w:rPr>
        <w:t>Some were tied to harvest times</w:t>
      </w:r>
      <w:r>
        <w:rPr>
          <w:lang w:val="en_US" w:bidi="en_US"/>
        </w:rPr>
      </w:r>
      <w:r>
        <w:rPr>
          <w:lang w:val="en_US" w:bidi="en_US"/>
        </w:rPr>
      </w:r>
    </w:p>
    <w:p>
      <w:pPr>
        <w:pStyle w:val="Heading4"/>
      </w:pPr>
      <w:r>
        <w:rPr>
          <w:lang w:val="en_US" w:bidi="en_US"/>
        </w:rPr>
        <w:t>Holy gatherings</w:t>
      </w:r>
      <w:r>
        <w:rPr>
          <w:lang w:val="en_US" w:bidi="en_US"/>
        </w:rPr>
      </w:r>
    </w:p>
    <w:p>
      <w:pPr/>
      <w:r>
        <w:rPr>
          <w:lang w:val="en_US" w:bidi="en_US"/>
        </w:rPr>
      </w:r>
      <w:r>
        <w:rPr>
          <w:lang w:val="en_US" w:bidi="en_US"/>
        </w:rPr>
        <w:t>The festivals involved special meetings:</w:t>
      </w:r>
      <w:r>
        <w:rPr>
          <w:lang w:val="en_US" w:bidi="en_US"/>
        </w:rPr>
      </w:r>
      <w:r>
        <w:rPr>
          <w:lang w:val="en_US" w:bidi="en_US"/>
        </w:rPr>
      </w:r>
    </w:p>
    <w:p>
      <w:pPr>
        <w:pStyle w:val="ListBullet"/>
        <w:spacing w:line="240" w:lineRule="auto"/>
        <w:ind w:left="720"/>
      </w:pPr>
      <w:r>
        <w:rPr>
          <w:lang w:val="en_US" w:bidi="en_US"/>
        </w:rPr>
      </w:r>
      <w:r>
        <w:rPr>
          <w:lang w:val="en_US" w:bidi="en_US"/>
        </w:rPr>
        <w:t>People stopped regular work</w:t>
      </w:r>
      <w:r>
        <w:rPr>
          <w:lang w:val="en_US" w:bidi="en_US"/>
        </w:rPr>
      </w:r>
    </w:p>
    <w:p>
      <w:pPr>
        <w:pStyle w:val="ListBullet"/>
        <w:spacing w:line="240" w:lineRule="auto"/>
        <w:ind w:left="720"/>
      </w:pPr>
      <w:r>
        <w:rPr>
          <w:lang w:val="en_US" w:bidi="en_US"/>
        </w:rPr>
      </w:r>
      <w:r>
        <w:rPr>
          <w:lang w:val="en_US" w:bidi="en_US"/>
        </w:rPr>
        <w:t>They gathered to worship</w:t>
      </w:r>
      <w:r>
        <w:rPr>
          <w:lang w:val="en_US" w:bidi="en_US"/>
        </w:rPr>
      </w:r>
    </w:p>
    <w:p>
      <w:pPr>
        <w:pStyle w:val="ListBullet"/>
        <w:spacing w:line="240" w:lineRule="auto"/>
        <w:ind w:left="720"/>
      </w:pPr>
      <w:r>
        <w:rPr>
          <w:lang w:val="en_US" w:bidi="en_US"/>
        </w:rPr>
      </w:r>
      <w:r>
        <w:rPr>
          <w:lang w:val="en_US" w:bidi="en_US"/>
        </w:rPr>
        <w:t>They made specific offerings</w:t>
      </w:r>
      <w:r>
        <w:rPr>
          <w:lang w:val="en_US" w:bidi="en_US"/>
        </w:rPr>
      </w:r>
    </w:p>
    <w:p>
      <w:pPr>
        <w:pStyle w:val="ListBullet"/>
        <w:spacing w:line="240" w:lineRule="auto"/>
        <w:ind w:left="720"/>
      </w:pPr>
      <w:r>
        <w:rPr>
          <w:lang w:val="en_US" w:bidi="en_US"/>
        </w:rPr>
      </w:r>
      <w:r>
        <w:rPr>
          <w:lang w:val="en_US" w:bidi="en_US"/>
        </w:rPr>
        <w:t>Some required fasting or special housing</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Many festival activities had deeper meaning:</w:t>
      </w:r>
      <w:r>
        <w:rPr>
          <w:lang w:val="en_US" w:bidi="en_US"/>
        </w:rPr>
      </w:r>
      <w:r>
        <w:rPr>
          <w:lang w:val="en_US" w:bidi="en_US"/>
        </w:rPr>
      </w:r>
    </w:p>
    <w:p>
      <w:pPr>
        <w:pStyle w:val="ListBullet"/>
        <w:spacing w:line="240" w:lineRule="auto"/>
        <w:ind w:left="720"/>
      </w:pPr>
      <w:r>
        <w:rPr>
          <w:lang w:val="en_US" w:bidi="en_US"/>
        </w:rPr>
      </w:r>
      <w:r>
        <w:rPr>
          <w:lang w:val="en_US" w:bidi="en_US"/>
        </w:rPr>
        <w:t>Living in shelters reminded of wilderness years</w:t>
      </w:r>
      <w:r>
        <w:rPr>
          <w:lang w:val="en_US" w:bidi="en_US"/>
        </w:rPr>
      </w:r>
    </w:p>
    <w:p>
      <w:pPr>
        <w:pStyle w:val="ListBullet"/>
        <w:spacing w:line="240" w:lineRule="auto"/>
        <w:ind w:left="720"/>
      </w:pPr>
      <w:r>
        <w:rPr>
          <w:lang w:val="en_US" w:bidi="en_US"/>
        </w:rPr>
      </w:r>
      <w:r>
        <w:rPr>
          <w:lang w:val="en_US" w:bidi="en_US"/>
        </w:rPr>
        <w:t>First harvest offerings showed gratitude</w:t>
      </w:r>
      <w:r>
        <w:rPr>
          <w:lang w:val="en_US" w:bidi="en_US"/>
        </w:rPr>
      </w:r>
    </w:p>
    <w:p>
      <w:pPr>
        <w:pStyle w:val="ListBullet"/>
        <w:spacing w:line="240" w:lineRule="auto"/>
        <w:ind w:left="720"/>
      </w:pPr>
      <w:r>
        <w:rPr>
          <w:lang w:val="en_US" w:bidi="en_US"/>
        </w:rPr>
      </w:r>
      <w:r>
        <w:rPr>
          <w:lang w:val="en_US" w:bidi="en_US"/>
        </w:rPr>
        <w:t>Trumpet blasts called people to worship</w:t>
      </w:r>
      <w:r>
        <w:rPr>
          <w:lang w:val="en_US" w:bidi="en_US"/>
        </w:rPr>
      </w:r>
    </w:p>
    <w:p>
      <w:pPr>
        <w:pStyle w:val="ListBullet"/>
        <w:spacing w:line="240" w:lineRule="auto"/>
        <w:ind w:left="720"/>
      </w:pPr>
      <w:r>
        <w:rPr>
          <w:lang w:val="en_US" w:bidi="en_US"/>
        </w:rPr>
      </w:r>
      <w:r>
        <w:rPr>
          <w:lang w:val="en_US" w:bidi="en_US"/>
        </w:rPr>
        <w:t>Consider explaining these meanings in footnotes</w:t>
      </w:r>
      <w:r>
        <w:rPr>
          <w:lang w:val="en_US" w:bidi="en_US"/>
        </w:rPr>
      </w:r>
      <w:r>
        <w:rPr>
          <w:lang w:val="en_US" w:bidi="en_US"/>
        </w:rPr>
      </w:r>
    </w:p>
    <w:p>
      <w:pPr>
        <w:pStyle w:val="Heading4"/>
      </w:pPr>
      <w:r>
        <w:rPr>
          <w:lang w:val="en_US" w:bidi="en_US"/>
        </w:rPr>
        <w:t>Agricultural connections</w:t>
      </w:r>
      <w:r>
        <w:rPr>
          <w:lang w:val="en_US" w:bidi="en_US"/>
        </w:rPr>
      </w:r>
    </w:p>
    <w:p>
      <w:pPr/>
      <w:r>
        <w:rPr>
          <w:lang w:val="en_US" w:bidi="en_US"/>
        </w:rPr>
      </w:r>
      <w:r>
        <w:rPr>
          <w:lang w:val="en_US" w:bidi="en_US"/>
        </w:rPr>
        <w:t>Many festivals linked to farming:</w:t>
      </w:r>
      <w:r>
        <w:rPr>
          <w:lang w:val="en_US" w:bidi="en_US"/>
        </w:rPr>
      </w:r>
      <w:r>
        <w:rPr>
          <w:lang w:val="en_US" w:bidi="en_US"/>
        </w:rPr>
      </w:r>
    </w:p>
    <w:p>
      <w:pPr>
        <w:pStyle w:val="ListBullet"/>
        <w:spacing w:line="240" w:lineRule="auto"/>
        <w:ind w:left="720"/>
      </w:pPr>
      <w:r>
        <w:rPr>
          <w:lang w:val="en_US" w:bidi="en_US"/>
        </w:rPr>
      </w:r>
      <w:r>
        <w:rPr>
          <w:lang w:val="en_US" w:bidi="en_US"/>
        </w:rPr>
        <w:t>Firstfruits at beginning of harvest</w:t>
      </w:r>
      <w:r>
        <w:rPr>
          <w:lang w:val="en_US" w:bidi="en_US"/>
        </w:rPr>
      </w:r>
    </w:p>
    <w:p>
      <w:pPr>
        <w:pStyle w:val="ListBullet"/>
        <w:spacing w:line="240" w:lineRule="auto"/>
        <w:ind w:left="720"/>
      </w:pPr>
      <w:r>
        <w:rPr>
          <w:lang w:val="en_US" w:bidi="en_US"/>
        </w:rPr>
      </w:r>
      <w:r>
        <w:rPr>
          <w:lang w:val="en_US" w:bidi="en_US"/>
        </w:rPr>
        <w:t>Weeks festival at end of grain harvest</w:t>
      </w:r>
      <w:r>
        <w:rPr>
          <w:lang w:val="en_US" w:bidi="en_US"/>
        </w:rPr>
      </w:r>
    </w:p>
    <w:p>
      <w:pPr>
        <w:pStyle w:val="ListBullet"/>
        <w:spacing w:line="240" w:lineRule="auto"/>
        <w:ind w:left="720"/>
      </w:pPr>
      <w:r>
        <w:rPr>
          <w:lang w:val="en_US" w:bidi="en_US"/>
        </w:rPr>
      </w:r>
      <w:r>
        <w:rPr>
          <w:lang w:val="en_US" w:bidi="en_US"/>
        </w:rPr>
        <w:t>Rules about leaving harvest edges for the poor</w:t>
      </w:r>
      <w:r>
        <w:rPr>
          <w:lang w:val="en_US" w:bidi="en_US"/>
        </w:rPr>
      </w:r>
    </w:p>
    <w:p>
      <w:pPr>
        <w:pStyle w:val="ListBullet"/>
        <w:spacing w:line="240" w:lineRule="auto"/>
        <w:ind w:left="720"/>
      </w:pPr>
      <w:r>
        <w:rPr>
          <w:lang w:val="en_US" w:bidi="en_US"/>
        </w:rPr>
      </w:r>
      <w:r>
        <w:rPr>
          <w:lang w:val="en_US" w:bidi="en_US"/>
        </w:rPr>
        <w:t>Shows connection between worship and daily life</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Calendar terms</w:t>
      </w:r>
      <w:r>
        <w:rPr>
          <w:lang w:val="en_US" w:bidi="en_US"/>
        </w:rPr>
      </w:r>
    </w:p>
    <w:p>
      <w:pPr/>
      <w:r>
        <w:rPr>
          <w:lang w:val="en_US" w:bidi="en_US"/>
        </w:rPr>
      </w:r>
      <w:r>
        <w:rPr>
          <w:lang w:val="en_US" w:bidi="en_US"/>
        </w:rPr>
        <w:t>The chapter uses Hebrew calendar terms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“First month” is March-April</w:t>
      </w:r>
      <w:r>
        <w:rPr>
          <w:lang w:val="en_US" w:bidi="en_US"/>
        </w:rPr>
      </w:r>
    </w:p>
    <w:p>
      <w:pPr>
        <w:pStyle w:val="ListBullet"/>
        <w:spacing w:line="240" w:lineRule="auto"/>
        <w:ind w:left="720"/>
      </w:pPr>
      <w:r>
        <w:rPr>
          <w:lang w:val="en_US" w:bidi="en_US"/>
        </w:rPr>
      </w:r>
      <w:r>
        <w:rPr>
          <w:lang w:val="en_US" w:bidi="en_US"/>
        </w:rPr>
        <w:t>“Seventh month” is September-October</w:t>
      </w:r>
      <w:r>
        <w:rPr>
          <w:lang w:val="en_US" w:bidi="en_US"/>
        </w:rPr>
      </w:r>
    </w:p>
    <w:p>
      <w:pPr>
        <w:pStyle w:val="ListBullet"/>
        <w:spacing w:line="240" w:lineRule="auto"/>
        <w:ind w:left="720"/>
      </w:pPr>
      <w:r>
        <w:rPr>
          <w:lang w:val="en_US" w:bidi="en_US"/>
        </w:rPr>
      </w:r>
      <w:r>
        <w:rPr>
          <w:lang w:val="en_US" w:bidi="en_US"/>
        </w:rPr>
        <w:t>Consider adding brief explanations in footnotes</w:t>
      </w:r>
      <w:r>
        <w:rPr>
          <w:lang w:val="en_US" w:bidi="en_US"/>
        </w:rPr>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numbers and measures:</w:t>
      </w:r>
      <w:r>
        <w:rPr>
          <w:lang w:val="en_US" w:bidi="en_US"/>
        </w:rPr>
      </w:r>
      <w:r>
        <w:rPr>
          <w:lang w:val="en_US" w:bidi="en_US"/>
        </w:rPr>
      </w:r>
    </w:p>
    <w:p>
      <w:pPr>
        <w:pStyle w:val="ListBullet"/>
        <w:spacing w:line="240" w:lineRule="auto"/>
        <w:ind w:left="720"/>
      </w:pPr>
      <w:r>
        <w:rPr>
          <w:lang w:val="en_US" w:bidi="en_US"/>
        </w:rPr>
      </w:r>
      <w:r>
        <w:rPr>
          <w:lang w:val="en_US" w:bidi="en_US"/>
        </w:rPr>
        <w:t>“Two-tenths” of an ephah (about 4.4 liters)</w:t>
      </w:r>
      <w:r>
        <w:rPr>
          <w:lang w:val="en_US" w:bidi="en_US"/>
        </w:rPr>
      </w:r>
    </w:p>
    <w:p>
      <w:pPr>
        <w:pStyle w:val="ListBullet"/>
        <w:spacing w:line="240" w:lineRule="auto"/>
        <w:ind w:left="720"/>
      </w:pPr>
      <w:r>
        <w:rPr>
          <w:lang w:val="en_US" w:bidi="en_US"/>
        </w:rPr>
      </w:r>
      <w:r>
        <w:rPr>
          <w:lang w:val="en_US" w:bidi="en_US"/>
        </w:rPr>
        <w:t>“One-fourth” of a hin (about 1 liter)</w:t>
      </w:r>
      <w:r>
        <w:rPr>
          <w:lang w:val="en_US" w:bidi="en_US"/>
        </w:rPr>
      </w:r>
    </w:p>
    <w:p>
      <w:pPr>
        <w:pStyle w:val="ListBullet"/>
        <w:spacing w:line="240" w:lineRule="auto"/>
        <w:ind w:left="720"/>
      </w:pPr>
      <w:r>
        <w:rPr>
          <w:lang w:val="en_US" w:bidi="en_US"/>
        </w:rPr>
      </w:r>
      <w:r>
        <w:rPr>
          <w:lang w:val="en_US" w:bidi="en_US"/>
        </w:rPr>
        <w:t>“Seven sabbaths” means seven weeks</w:t>
      </w:r>
      <w:r>
        <w:rPr>
          <w:lang w:val="en_US" w:bidi="en_US"/>
        </w:rPr>
      </w:r>
    </w:p>
    <w:p>
      <w:pPr>
        <w:pStyle w:val="ListBullet"/>
        <w:spacing w:line="240" w:lineRule="auto"/>
        <w:ind w:left="720"/>
      </w:pPr>
      <w:r>
        <w:rPr>
          <w:lang w:val="en_US" w:bidi="en_US"/>
        </w:rPr>
      </w:r>
      <w:r>
        <w:rPr>
          <w:lang w:val="en_US" w:bidi="en_US"/>
        </w:rPr>
        <w:t>Consider using local measurements if helpful</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w:t>
      </w:r>
      <w:r>
        <w:rPr>
          <w:lang w:val="en_US" w:bidi="en_US"/>
        </w:rPr>
      </w:r>
      <w:r>
        <w:rPr>
          <w:lang w:val="en_US" w:bidi="en_US"/>
        </w:rPr>
      </w:r>
    </w:p>
    <w:p>
      <w:pPr>
        <w:pStyle w:val="ListBullet"/>
        <w:spacing w:line="240" w:lineRule="auto"/>
        <w:ind w:left="720"/>
      </w:pPr>
      <w:r>
        <w:rPr>
          <w:lang w:val="en_US" w:bidi="en_US"/>
        </w:rPr>
      </w:r>
      <w:r>
        <w:rPr>
          <w:lang w:val="en_US" w:bidi="en_US"/>
        </w:rPr>
        <w:t>“To the face of Yahweh” means “in Yahweh’s presence”</w:t>
      </w:r>
      <w:r>
        <w:rPr>
          <w:lang w:val="en_US" w:bidi="en_US"/>
        </w:rPr>
      </w:r>
    </w:p>
    <w:p>
      <w:pPr>
        <w:pStyle w:val="ListBullet"/>
        <w:spacing w:line="240" w:lineRule="auto"/>
        <w:ind w:left="720"/>
      </w:pPr>
      <w:r>
        <w:rPr>
          <w:lang w:val="en_US" w:bidi="en_US"/>
        </w:rPr>
      </w:r>
      <w:r>
        <w:rPr>
          <w:lang w:val="en_US" w:bidi="en_US"/>
        </w:rPr>
        <w:t>“A pleasing aroma” means “an acceptable offering”</w:t>
      </w:r>
      <w:r>
        <w:rPr>
          <w:lang w:val="en_US" w:bidi="en_US"/>
        </w:rPr>
      </w:r>
    </w:p>
    <w:p>
      <w:pPr>
        <w:pStyle w:val="ListBullet"/>
        <w:spacing w:line="240" w:lineRule="auto"/>
        <w:ind w:left="720"/>
      </w:pPr>
      <w:r>
        <w:rPr>
          <w:lang w:val="en_US" w:bidi="en_US"/>
        </w:rPr>
      </w:r>
      <w:r>
        <w:rPr>
          <w:lang w:val="en_US" w:bidi="en_US"/>
        </w:rPr>
        <w:t>“A permanent law” means “a rule that continues forever”</w:t>
      </w:r>
      <w:r>
        <w:rPr>
          <w:lang w:val="en_US" w:bidi="en_US"/>
        </w:rPr>
      </w:r>
    </w:p>
    <w:p>
      <w:pPr>
        <w:pStyle w:val="ListBullet"/>
        <w:spacing w:line="240" w:lineRule="auto"/>
        <w:ind w:left="720"/>
      </w:pPr>
      <w:r>
        <w:rPr>
          <w:lang w:val="en_US" w:bidi="en_US"/>
        </w:rPr>
      </w:r>
      <w:r>
        <w:rPr>
          <w:lang w:val="en_US" w:bidi="en_US"/>
        </w:rPr>
        <w:t>Use consistent translations for these phrases</w:t>
      </w:r>
      <w:r>
        <w:rPr>
          <w:lang w:val="en_US" w:bidi="en_US"/>
        </w:rPr>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See how you handled the beginning of the quote within a quote in 1:2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 assemblies of holiness, these {are}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with an adjective. See how you translated this abstract noun in 8:9.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{are}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{are}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23:2.</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{day}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See how you translated this abstract noun in 1:3.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See how you translated this idiom in 9:3.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See how you translated this idiom in 1:9.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3:17.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lang w:val="en_US" w:bidi="en_US"/>
        </w:rPr>
        <w:t>שְׁ֚תַּיִם &amp; עֶשְׂרֹנִ֔ים</w:t>
      </w:r>
    </w:p>
    <w:p>
      <w:pPr/>
      <w:r>
        <w:rPr>
          <w:lang w:val="en_US" w:bidi="en_US"/>
        </w:rPr>
      </w:r>
      <w:r>
        <w:rPr>
          <w:b/>
          <w:lang w:val="en_US" w:bidi="en_US"/>
        </w:rPr>
        <w:t>"two {loaves} of &amp; tenths {of an ephah &amp; of"</w:t>
      </w:r>
    </w:p>
    <w:p>
      <w:pPr/>
      <w:r>
        <w:rPr>
          <w:lang w:val="en_US" w:bidi="en_US"/>
        </w:rPr>
      </w:r>
      <w:r>
        <w:rPr>
          <w:lang w:val="en_US" w:bidi="en_US"/>
        </w:rPr>
        <w:t>See how you translated this measurement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9:3.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This phrase may contain extra information that would be unnatural to express in your language. If so, you can shorten it. See how you translated this expression in 4:3.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lang w:val="en_US" w:bidi="en_US"/>
        </w:rPr>
        <w:t>רֵֽיחַ־נִיחֹ֖חַ</w:t>
      </w:r>
    </w:p>
    <w:p>
      <w:pPr/>
      <w:r>
        <w:rPr>
          <w:lang w:val="en_US" w:bidi="en_US"/>
        </w:rPr>
      </w:r>
      <w:r>
        <w:rPr>
          <w:b/>
          <w:lang w:val="en_US" w:bidi="en_US"/>
        </w:rPr>
        <w:t>"a scent of pleasing"</w:t>
      </w:r>
    </w:p>
    <w:p>
      <w:pPr/>
      <w:r>
        <w:rPr>
          <w:lang w:val="en_US" w:bidi="en_US"/>
        </w:rPr>
      </w:r>
      <w:r>
        <w:rPr>
          <w:lang w:val="en_US" w:bidi="en_US"/>
        </w:rPr>
        <w:t>See how you translated this common expression in 23:13.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23:18.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lang w:val="en_US" w:bidi="en_US"/>
        </w:rPr>
        <w:t>חֻקַּ֥ת עוֹלָ֛ם &amp; לְ⁠דֹרֹֽתֵי⁠כֶֽם</w:t>
      </w:r>
    </w:p>
    <w:p>
      <w:pPr/>
      <w:r>
        <w:rPr>
          <w:lang w:val="en_US" w:bidi="en_US"/>
        </w:rPr>
      </w:r>
      <w:r>
        <w:rPr>
          <w:b/>
          <w:lang w:val="en_US" w:bidi="en_US"/>
        </w:rPr>
        <w:t>"It is} a statute of eternity &amp;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This instruction refers to specific harvesting laws. If it would be helpful in your translation, you could add a footnote explaining the purpose of these practices and referring readers to where it was commanded. See Leviticus 19:9–10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{day}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lang w:val="en_US" w:bidi="en_US"/>
        </w:rPr>
        <w:t>קֹ֨דֶשׁ֙</w:t>
      </w:r>
    </w:p>
    <w:p>
      <w:pPr/>
      <w:r>
        <w:rPr>
          <w:lang w:val="en_US" w:bidi="en_US"/>
        </w:rPr>
      </w:r>
      <w:r>
        <w:rPr>
          <w:b/>
          <w:lang w:val="en_US" w:bidi="en_US"/>
        </w:rPr>
        <w:t>"holiness"</w:t>
      </w:r>
    </w:p>
    <w:p>
      <w:pPr/>
      <w:r>
        <w:rPr>
          <w:lang w:val="en_US" w:bidi="en_US"/>
        </w:rPr>
      </w:r>
      <w:r>
        <w:rPr>
          <w:lang w:val="en_US" w:bidi="en_US"/>
        </w:rPr>
        <w:t>See how you translated this abstract noun in 8:9.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See how you translated this expression in 16:29.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lang w:val="en_US" w:bidi="en_US"/>
        </w:rPr>
        <w:t>וְ⁠נִכְרְתָ֖ה מֵֽ⁠עַמֶּֽי⁠הָ</w:t>
      </w:r>
    </w:p>
    <w:p>
      <w:pPr/>
      <w:r>
        <w:rPr>
          <w:lang w:val="en_US" w:bidi="en_US"/>
        </w:rPr>
      </w:r>
      <w:r>
        <w:rPr>
          <w:b/>
          <w:lang w:val="en_US" w:bidi="en_US"/>
        </w:rPr>
        <w:t>"shall be cut off from his people"</w:t>
      </w:r>
    </w:p>
    <w:p>
      <w:pPr/>
      <w:r>
        <w:rPr>
          <w:lang w:val="en_US" w:bidi="en_US"/>
        </w:rPr>
      </w:r>
      <w:r>
        <w:rPr>
          <w:lang w:val="en_US" w:bidi="en_US"/>
        </w:rPr>
        <w:t>See the Introduction to chapter 7 for more information and see how you translated this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 and 23:21.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See how you translated 23:7.</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See how you translated this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lang w:val="en_US" w:bidi="en_US"/>
        </w:rPr>
        <w:t>מִקְרָא־קֹדֶשׁ֩</w:t>
      </w:r>
    </w:p>
    <w:p>
      <w:pPr/>
      <w:r>
        <w:rPr>
          <w:lang w:val="en_US" w:bidi="en_US"/>
        </w:rPr>
      </w:r>
      <w:r>
        <w:rPr>
          <w:b/>
          <w:lang w:val="en_US" w:bidi="en_US"/>
        </w:rPr>
        <w:t>"an assembly of holiness"</w:t>
      </w:r>
    </w:p>
    <w:p>
      <w:pPr/>
      <w:r>
        <w:rPr>
          <w:lang w:val="en_US" w:bidi="en_US"/>
        </w:rPr>
      </w:r>
      <w:r>
        <w:rPr>
          <w:lang w:val="en_US" w:bidi="en_US"/>
        </w:rPr>
        <w:t>See how you translated this phrase in 23:2.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See how you translated this phrase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has two main sections:</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Instructions about the lampstand and bread (24:1–9)</w:t>
      </w:r>
      <w:r>
        <w:rPr>
          <w:lang w:val="en_US" w:bidi="en_US"/>
        </w:rPr>
      </w:r>
    </w:p>
    <w:p>
      <w:pPr>
        <w:pStyle w:val="ListNumber"/>
        <w:spacing w:line="240" w:lineRule="auto"/>
        <w:ind w:left="720"/>
      </w:pPr>
      <w:r>
        <w:rPr>
          <w:lang w:val="en_US" w:bidi="en_US"/>
        </w:rPr>
      </w:r>
      <w:r>
        <w:rPr>
          <w:lang w:val="en_US" w:bidi="en_US"/>
        </w:rPr>
        <w:t>A case of blasphemy and its punishment (24:10–23)</w:t>
      </w:r>
      <w:r>
        <w:rPr>
          <w:lang w:val="en_US" w:bidi="en_US"/>
        </w:rPr>
      </w:r>
    </w:p>
    <w:p>
      <w:pPr>
        <w:pStyle w:val="ListBullet"/>
        <w:spacing w:line="240" w:lineRule="auto"/>
        <w:ind w:left="1440"/>
      </w:pPr>
      <w:r>
        <w:rPr>
          <w:lang w:val="en_US" w:bidi="en_US"/>
        </w:rPr>
      </w:r>
      <w:r>
        <w:rPr>
          <w:lang w:val="en_US" w:bidi="en_US"/>
        </w:rPr>
        <w:t>General instructions about blasphemy (24:15–16)</w:t>
      </w:r>
      <w:r>
        <w:rPr>
          <w:lang w:val="en_US" w:bidi="en_US"/>
        </w:rPr>
      </w:r>
    </w:p>
    <w:p>
      <w:pPr>
        <w:pStyle w:val="ListBullet"/>
        <w:spacing w:line="240" w:lineRule="auto"/>
        <w:ind w:left="1440"/>
      </w:pPr>
      <w:r>
        <w:rPr>
          <w:lang w:val="en_US" w:bidi="en_US"/>
        </w:rPr>
      </w:r>
      <w:r>
        <w:rPr>
          <w:lang w:val="en_US" w:bidi="en_US"/>
        </w:rPr>
        <w:t>Laws about personal injury (24:17–22)</w:t>
      </w:r>
      <w:r>
        <w:rPr>
          <w:lang w:val="en_US" w:bidi="en_US"/>
        </w:rPr>
      </w:r>
    </w:p>
    <w:p>
      <w:pPr>
        <w:pStyle w:val="ListBullet"/>
        <w:spacing w:line="240" w:lineRule="auto"/>
        <w:ind w:left="1440"/>
      </w:pPr>
      <w:r>
        <w:rPr>
          <w:lang w:val="en_US" w:bidi="en_US"/>
        </w:rPr>
      </w:r>
      <w:r>
        <w:rPr>
          <w:lang w:val="en_US" w:bidi="en_US"/>
        </w:rPr>
        <w:t>The punishment carried out (24:23)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bread and lampstand</w:t>
      </w:r>
      <w:r>
        <w:rPr>
          <w:lang w:val="en_US" w:bidi="en_US"/>
        </w:rPr>
      </w:r>
    </w:p>
    <w:p>
      <w:pPr/>
      <w:r>
        <w:rPr>
          <w:lang w:val="en_US" w:bidi="en_US"/>
        </w:rPr>
      </w:r>
      <w:r>
        <w:rPr>
          <w:lang w:val="en_US" w:bidi="en_US"/>
        </w:rPr>
        <w:t>The chapter gives rules about sacred items:</w:t>
      </w:r>
      <w:r>
        <w:rPr>
          <w:lang w:val="en_US" w:bidi="en_US"/>
        </w:rPr>
      </w:r>
      <w:r>
        <w:rPr>
          <w:lang w:val="en_US" w:bidi="en_US"/>
        </w:rPr>
      </w:r>
    </w:p>
    <w:p>
      <w:pPr>
        <w:pStyle w:val="ListBullet"/>
        <w:spacing w:line="240" w:lineRule="auto"/>
        <w:ind w:left="720"/>
      </w:pPr>
      <w:r>
        <w:rPr>
          <w:lang w:val="en_US" w:bidi="en_US"/>
        </w:rPr>
      </w:r>
      <w:r>
        <w:rPr>
          <w:lang w:val="en_US" w:bidi="en_US"/>
        </w:rPr>
        <w:t>The bread represented God’s presence.</w:t>
      </w:r>
      <w:r>
        <w:rPr>
          <w:lang w:val="en_US" w:bidi="en_US"/>
        </w:rPr>
      </w:r>
    </w:p>
    <w:p>
      <w:pPr>
        <w:pStyle w:val="ListBullet"/>
        <w:spacing w:line="240" w:lineRule="auto"/>
        <w:ind w:left="720"/>
      </w:pPr>
      <w:r>
        <w:rPr>
          <w:lang w:val="en_US" w:bidi="en_US"/>
        </w:rPr>
      </w:r>
      <w:r>
        <w:rPr>
          <w:lang w:val="en_US" w:bidi="en_US"/>
        </w:rPr>
        <w:t>The lampstand needed to burn continuously.</w:t>
      </w:r>
      <w:r>
        <w:rPr>
          <w:lang w:val="en_US" w:bidi="en_US"/>
        </w:rPr>
      </w:r>
    </w:p>
    <w:p>
      <w:pPr>
        <w:pStyle w:val="ListBullet"/>
        <w:spacing w:line="240" w:lineRule="auto"/>
        <w:ind w:left="720"/>
      </w:pPr>
      <w:r>
        <w:rPr>
          <w:lang w:val="en_US" w:bidi="en_US"/>
        </w:rPr>
      </w:r>
      <w:r>
        <w:rPr>
          <w:lang w:val="en_US" w:bidi="en_US"/>
        </w:rPr>
        <w:t>Only priests could eat the holy bread.</w:t>
      </w:r>
      <w:r>
        <w:rPr>
          <w:lang w:val="en_US" w:bidi="en_US"/>
        </w:rPr>
      </w:r>
    </w:p>
    <w:p>
      <w:pPr>
        <w:pStyle w:val="ListBullet"/>
        <w:spacing w:line="240" w:lineRule="auto"/>
        <w:ind w:left="720"/>
      </w:pPr>
      <w:r>
        <w:rPr>
          <w:lang w:val="en_US" w:bidi="en_US"/>
        </w:rPr>
      </w:r>
      <w:r>
        <w:rPr>
          <w:lang w:val="en_US" w:bidi="en_US"/>
        </w:rPr>
        <w:t>These items required special care and respect.</w:t>
      </w:r>
      <w:r>
        <w:rPr>
          <w:lang w:val="en_US" w:bidi="en_US"/>
        </w:rPr>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The chapter records the first case of blasphemy:</w:t>
      </w:r>
      <w:r>
        <w:rPr>
          <w:lang w:val="en_US" w:bidi="en_US"/>
        </w:rPr>
      </w:r>
      <w:r>
        <w:rPr>
          <w:lang w:val="en_US" w:bidi="en_US"/>
        </w:rPr>
      </w:r>
    </w:p>
    <w:p>
      <w:pPr>
        <w:pStyle w:val="ListBullet"/>
        <w:spacing w:line="240" w:lineRule="auto"/>
        <w:ind w:left="720"/>
      </w:pPr>
      <w:r>
        <w:rPr>
          <w:lang w:val="en_US" w:bidi="en_US"/>
        </w:rPr>
      </w:r>
      <w:r>
        <w:rPr>
          <w:lang w:val="en_US" w:bidi="en_US"/>
        </w:rPr>
        <w:t>Speaking disrespectfully about God was serious.</w:t>
      </w:r>
      <w:r>
        <w:rPr>
          <w:lang w:val="en_US" w:bidi="en_US"/>
        </w:rPr>
      </w:r>
    </w:p>
    <w:p>
      <w:pPr>
        <w:pStyle w:val="ListBullet"/>
        <w:spacing w:line="240" w:lineRule="auto"/>
        <w:ind w:left="720"/>
      </w:pPr>
      <w:r>
        <w:rPr>
          <w:lang w:val="en_US" w:bidi="en_US"/>
        </w:rPr>
      </w:r>
      <w:r>
        <w:rPr>
          <w:lang w:val="en_US" w:bidi="en_US"/>
        </w:rPr>
        <w:t>The punishment was death by stoning.</w:t>
      </w:r>
      <w:r>
        <w:rPr>
          <w:lang w:val="en_US" w:bidi="en_US"/>
        </w:rPr>
      </w:r>
    </w:p>
    <w:p>
      <w:pPr>
        <w:pStyle w:val="ListBullet"/>
        <w:spacing w:line="240" w:lineRule="auto"/>
        <w:ind w:left="720"/>
      </w:pPr>
      <w:r>
        <w:rPr>
          <w:lang w:val="en_US" w:bidi="en_US"/>
        </w:rPr>
      </w:r>
      <w:r>
        <w:rPr>
          <w:lang w:val="en_US" w:bidi="en_US"/>
        </w:rPr>
        <w:t>The whole community participated.</w:t>
      </w:r>
      <w:r>
        <w:rPr>
          <w:lang w:val="en_US" w:bidi="en_US"/>
        </w:rPr>
      </w:r>
    </w:p>
    <w:p>
      <w:pPr>
        <w:pStyle w:val="ListBullet"/>
        <w:spacing w:line="240" w:lineRule="auto"/>
        <w:ind w:left="720"/>
      </w:pPr>
      <w:r>
        <w:rPr>
          <w:lang w:val="en_US" w:bidi="en_US"/>
        </w:rPr>
      </w:r>
      <w:r>
        <w:rPr>
          <w:lang w:val="en_US" w:bidi="en_US"/>
        </w:rPr>
        <w:t>This case set the standard for future situations.</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Several actions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Witnesses placed hands on guilty person’s head.</w:t>
      </w:r>
      <w:r>
        <w:rPr>
          <w:lang w:val="en_US" w:bidi="en_US"/>
        </w:rPr>
      </w:r>
    </w:p>
    <w:p>
      <w:pPr>
        <w:pStyle w:val="ListBullet"/>
        <w:spacing w:line="240" w:lineRule="auto"/>
        <w:ind w:left="720"/>
      </w:pPr>
      <w:r>
        <w:rPr>
          <w:lang w:val="en_US" w:bidi="en_US"/>
        </w:rPr>
      </w:r>
      <w:r>
        <w:rPr>
          <w:lang w:val="en_US" w:bidi="en_US"/>
        </w:rPr>
        <w:t>The community participated in punishment.</w:t>
      </w:r>
      <w:r>
        <w:rPr>
          <w:lang w:val="en_US" w:bidi="en_US"/>
        </w:rPr>
      </w:r>
    </w:p>
    <w:p>
      <w:pPr>
        <w:pStyle w:val="ListBullet"/>
        <w:spacing w:line="240" w:lineRule="auto"/>
        <w:ind w:left="720"/>
      </w:pPr>
      <w:r>
        <w:rPr>
          <w:lang w:val="en_US" w:bidi="en_US"/>
        </w:rPr>
      </w:r>
      <w:r>
        <w:rPr>
          <w:lang w:val="en_US" w:bidi="en_US"/>
        </w:rPr>
        <w:t>Regular bread arrangement showed God’s presence.</w:t>
      </w:r>
      <w:r>
        <w:rPr>
          <w:lang w:val="en_US" w:bidi="en_US"/>
        </w:rPr>
      </w:r>
    </w:p>
    <w:p>
      <w:pPr>
        <w:pStyle w:val="ListBullet"/>
        <w:spacing w:line="240" w:lineRule="auto"/>
        <w:ind w:left="720"/>
      </w:pPr>
      <w:r>
        <w:rPr>
          <w:lang w:val="en_US" w:bidi="en_US"/>
        </w:rPr>
      </w:r>
      <w:r>
        <w:rPr>
          <w:lang w:val="en_US" w:bidi="en_US"/>
        </w:rPr>
        <w:t>Consider explaining these meanings in footnotes.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The chapter uses respectful ways to refer to God:</w:t>
      </w:r>
      <w:r>
        <w:rPr>
          <w:lang w:val="en_US" w:bidi="en_US"/>
        </w:rPr>
      </w:r>
      <w:r>
        <w:rPr>
          <w:lang w:val="en_US" w:bidi="en_US"/>
        </w:rPr>
      </w:r>
    </w:p>
    <w:p>
      <w:pPr>
        <w:pStyle w:val="ListBullet"/>
        <w:spacing w:line="240" w:lineRule="auto"/>
        <w:ind w:left="720"/>
      </w:pPr>
      <w:r>
        <w:rPr>
          <w:lang w:val="en_US" w:bidi="en_US"/>
        </w:rPr>
      </w:r>
      <w:r>
        <w:rPr>
          <w:lang w:val="en_US" w:bidi="en_US"/>
        </w:rPr>
        <w:t>“The Name” means “Yahweh.”</w:t>
      </w:r>
      <w:r>
        <w:rPr>
          <w:lang w:val="en_US" w:bidi="en_US"/>
        </w:rPr>
      </w:r>
    </w:p>
    <w:p>
      <w:pPr>
        <w:pStyle w:val="ListBullet"/>
        <w:spacing w:line="240" w:lineRule="auto"/>
        <w:ind w:left="720"/>
      </w:pPr>
      <w:r>
        <w:rPr>
          <w:lang w:val="en_US" w:bidi="en_US"/>
        </w:rPr>
      </w:r>
      <w:r>
        <w:rPr>
          <w:lang w:val="en_US" w:bidi="en_US"/>
        </w:rPr>
        <w:t>Consider how your language shows respect when referring to God.</w:t>
      </w:r>
      <w:r>
        <w:rPr>
          <w:lang w:val="en_US" w:bidi="en_US"/>
        </w:rPr>
      </w:r>
    </w:p>
    <w:p>
      <w:pPr>
        <w:pStyle w:val="ListBullet"/>
        <w:spacing w:line="240" w:lineRule="auto"/>
        <w:ind w:left="720"/>
      </w:pPr>
      <w:r>
        <w:rPr>
          <w:lang w:val="en_US" w:bidi="en_US"/>
        </w:rPr>
      </w:r>
      <w:r>
        <w:rPr>
          <w:lang w:val="en_US" w:bidi="en_US"/>
        </w:rPr>
        <w:t>Be consistent in how you translate these terms.</w:t>
      </w:r>
      <w:r>
        <w:rPr>
          <w:lang w:val="en_US" w:bidi="en_US"/>
        </w:rPr>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w:t>
      </w:r>
      <w:r>
        <w:rPr>
          <w:lang w:val="en_US" w:bidi="en_US"/>
        </w:rPr>
      </w:r>
      <w:r>
        <w:rPr>
          <w:lang w:val="en_US" w:bidi="en_US"/>
        </w:rPr>
      </w:r>
    </w:p>
    <w:p>
      <w:pPr>
        <w:pStyle w:val="ListBullet"/>
        <w:spacing w:line="240" w:lineRule="auto"/>
        <w:ind w:left="720"/>
      </w:pPr>
      <w:r>
        <w:rPr>
          <w:lang w:val="en_US" w:bidi="en_US"/>
        </w:rPr>
      </w:r>
      <w:r>
        <w:rPr>
          <w:lang w:val="en_US" w:bidi="en_US"/>
        </w:rPr>
        <w:t>“A man” often means “any person.”</w:t>
      </w:r>
      <w:r>
        <w:rPr>
          <w:lang w:val="en_US" w:bidi="en_US"/>
        </w:rPr>
      </w:r>
    </w:p>
    <w:p>
      <w:pPr>
        <w:pStyle w:val="ListBullet"/>
        <w:spacing w:line="240" w:lineRule="auto"/>
        <w:ind w:left="720"/>
      </w:pPr>
      <w:r>
        <w:rPr>
          <w:lang w:val="en_US" w:bidi="en_US"/>
        </w:rPr>
      </w:r>
      <w:r>
        <w:rPr>
          <w:lang w:val="en_US" w:bidi="en_US"/>
        </w:rPr>
        <w:t>“The one who” includes both men and women.</w:t>
      </w:r>
      <w:r>
        <w:rPr>
          <w:lang w:val="en_US" w:bidi="en_US"/>
        </w:rPr>
      </w:r>
    </w:p>
    <w:p>
      <w:pPr>
        <w:pStyle w:val="ListBullet"/>
        <w:spacing w:line="240" w:lineRule="auto"/>
        <w:ind w:left="720"/>
      </w:pPr>
      <w:r>
        <w:rPr>
          <w:lang w:val="en_US" w:bidi="en_US"/>
        </w:rPr>
      </w:r>
      <w:r>
        <w:rPr>
          <w:lang w:val="en_US" w:bidi="en_US"/>
        </w:rPr>
        <w:t>“Fellow citizen” means “fellow Israelite.”</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w:t>
      </w:r>
      <w:r>
        <w:rPr>
          <w:lang w:val="en_US" w:bidi="en_US"/>
        </w:rPr>
      </w:r>
      <w:r>
        <w:rPr>
          <w:lang w:val="en_US" w:bidi="en_US"/>
        </w:rPr>
      </w:r>
    </w:p>
    <w:p>
      <w:pPr>
        <w:pStyle w:val="ListBullet"/>
        <w:spacing w:line="240" w:lineRule="auto"/>
        <w:ind w:left="720"/>
      </w:pPr>
      <w:r>
        <w:rPr>
          <w:lang w:val="en_US" w:bidi="en_US"/>
        </w:rPr>
      </w:r>
      <w:r>
        <w:rPr>
          <w:lang w:val="en_US" w:bidi="en_US"/>
        </w:rPr>
        <w:t>“Before Yahweh” means “in Yahweh’s presence.”</w:t>
      </w:r>
      <w:r>
        <w:rPr>
          <w:lang w:val="en_US" w:bidi="en_US"/>
        </w:rPr>
      </w:r>
    </w:p>
    <w:p>
      <w:pPr>
        <w:pStyle w:val="ListBullet"/>
        <w:spacing w:line="240" w:lineRule="auto"/>
        <w:ind w:left="720"/>
      </w:pPr>
      <w:r>
        <w:rPr>
          <w:lang w:val="en_US" w:bidi="en_US"/>
        </w:rPr>
      </w:r>
      <w:r>
        <w:rPr>
          <w:lang w:val="en_US" w:bidi="en_US"/>
        </w:rPr>
        <w:t>“Permanent law” means “rule that continues forever.”</w:t>
      </w:r>
      <w:r>
        <w:rPr>
          <w:lang w:val="en_US" w:bidi="en_US"/>
        </w:rPr>
      </w:r>
    </w:p>
    <w:p>
      <w:pPr>
        <w:pStyle w:val="ListBullet"/>
        <w:spacing w:line="240" w:lineRule="auto"/>
        <w:ind w:left="720"/>
      </w:pPr>
      <w:r>
        <w:rPr>
          <w:lang w:val="en_US" w:bidi="en_US"/>
        </w:rPr>
      </w:r>
      <w:r>
        <w:rPr>
          <w:lang w:val="en_US" w:bidi="en_US"/>
        </w:rPr>
        <w:t>“Most holy” emphasizes extreme holiness.</w:t>
      </w:r>
      <w:r>
        <w:rPr>
          <w:lang w:val="en_US" w:bidi="en_US"/>
        </w:rPr>
      </w:r>
    </w:p>
    <w:p>
      <w:pPr>
        <w:pStyle w:val="ListBullet"/>
        <w:spacing w:line="240" w:lineRule="auto"/>
        <w:ind w:left="720"/>
      </w:pPr>
      <w:r>
        <w:rPr>
          <w:lang w:val="en_US" w:bidi="en_US"/>
        </w:rPr>
      </w:r>
      <w:r>
        <w:rPr>
          <w:lang w:val="en_US" w:bidi="en_US"/>
        </w:rPr>
        <w:t>Use consistent translations for these phrases.</w:t>
      </w:r>
      <w:r>
        <w:rPr>
          <w:lang w:val="en_US" w:bidi="en_US"/>
        </w:rPr>
      </w:r>
      <w:r>
        <w:rPr>
          <w:lang w:val="en_US" w:bidi="en_US"/>
        </w:rPr>
      </w:r>
    </w:p>
    <w:p>
      <w:pPr/>
      <w:r>
        <w:rPr>
          <w:lang w:val="en_US" w:bidi="en_US"/>
        </w:rPr>
      </w:r>
      <w:r>
        <w:rPr>
          <w:lang w:val="en_US" w:bidi="en_US"/>
        </w:rPr>
        <w:t>(See: [[rc://</w:t>
      </w:r>
      <w:r>
        <w:rPr>
          <w:i/>
          <w:lang w:val="en_US" w:bidi="en_US"/>
        </w:rPr>
        <w:t>/tw/dict/bible/kt/blasphemy]]; [[rc://</w:t>
      </w:r>
      <w:r>
        <w:rPr>
          <w:lang w:val="en_US" w:bidi="en_US"/>
        </w:rPr>
        <w:t>/tw/dict/bible/kt/holy]]; and [[rc://*/tw/dict/bible/kt/curse]])</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If you have translated Exodus, see how you translated these same instructions in Exodus 27:20–21.</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23:40.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See how you translated this expression in 23:41.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w:t>
      </w:r>
    </w:p>
    <w:p>
      <w:pPr/>
      <w:r>
        <w:rPr>
          <w:lang w:val="en_US" w:bidi="en_US"/>
        </w:rPr>
      </w:r>
      <w:r>
        <w:rPr>
          <w:lang w:val="en_US" w:bidi="en_US"/>
        </w:rPr>
        <w:t>See how you translated this expression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verse 8 the instructions are to Aaron and verses 5–7 seem to go with verses 8–9).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If possible, translate this similar to how you translated “statute of eternity” in 24:3.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See how you translated this expression in 24:3.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24:11.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translated this expression in 24:16.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See how you translated this expression in 24:16.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See how you translated this expression in 24:14.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two special types of years and property rights:</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The Sabbath Year (25:1–7)</w:t>
      </w:r>
      <w:r>
        <w:rPr>
          <w:lang w:val="en_US" w:bidi="en_US"/>
        </w:rPr>
      </w:r>
    </w:p>
    <w:p>
      <w:pPr>
        <w:pStyle w:val="ListNumber"/>
        <w:spacing w:line="240" w:lineRule="auto"/>
        <w:ind w:left="720"/>
      </w:pPr>
      <w:r>
        <w:rPr>
          <w:lang w:val="en_US" w:bidi="en_US"/>
        </w:rPr>
      </w:r>
      <w:r>
        <w:rPr>
          <w:lang w:val="en_US" w:bidi="en_US"/>
        </w:rPr>
        <w:t>The Year of Jubilee (25:8–22)</w:t>
      </w:r>
      <w:r>
        <w:rPr>
          <w:lang w:val="en_US" w:bidi="en_US"/>
        </w:rPr>
      </w:r>
    </w:p>
    <w:p>
      <w:pPr>
        <w:pStyle w:val="ListNumber"/>
        <w:spacing w:line="240" w:lineRule="auto"/>
        <w:ind w:left="720"/>
      </w:pPr>
      <w:r>
        <w:rPr>
          <w:lang w:val="en_US" w:bidi="en_US"/>
        </w:rPr>
      </w:r>
      <w:r>
        <w:rPr>
          <w:lang w:val="en_US" w:bidi="en_US"/>
        </w:rPr>
        <w:t>Laws about property redemption (25:23–34)</w:t>
      </w:r>
      <w:r>
        <w:rPr>
          <w:lang w:val="en_US" w:bidi="en_US"/>
        </w:rPr>
      </w:r>
    </w:p>
    <w:p>
      <w:pPr>
        <w:pStyle w:val="ListNumber"/>
        <w:spacing w:line="240" w:lineRule="auto"/>
        <w:ind w:left="720"/>
      </w:pPr>
      <w:r>
        <w:rPr>
          <w:lang w:val="en_US" w:bidi="en_US"/>
        </w:rPr>
      </w:r>
      <w:r>
        <w:rPr>
          <w:lang w:val="en_US" w:bidi="en_US"/>
        </w:rPr>
        <w:t>Laws about helping the poor (25:35–46)</w:t>
      </w:r>
      <w:r>
        <w:rPr>
          <w:lang w:val="en_US" w:bidi="en_US"/>
        </w:rPr>
      </w:r>
    </w:p>
    <w:p>
      <w:pPr>
        <w:pStyle w:val="ListNumber"/>
        <w:spacing w:line="240" w:lineRule="auto"/>
        <w:ind w:left="720"/>
      </w:pPr>
      <w:r>
        <w:rPr>
          <w:lang w:val="en_US" w:bidi="en_US"/>
        </w:rPr>
      </w:r>
      <w:r>
        <w:rPr>
          <w:lang w:val="en_US" w:bidi="en_US"/>
        </w:rPr>
        <w:t>Laws about Israelite slaves (25:47–55)</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The chapter often speaks of land as if it were a person:</w:t>
      </w:r>
      <w:r>
        <w:rPr>
          <w:lang w:val="en_US" w:bidi="en_US"/>
        </w:rPr>
      </w:r>
      <w:r>
        <w:rPr>
          <w:lang w:val="en_US" w:bidi="en_US"/>
        </w:rPr>
      </w:r>
    </w:p>
    <w:p>
      <w:pPr>
        <w:pStyle w:val="ListBullet"/>
        <w:spacing w:line="240" w:lineRule="auto"/>
        <w:ind w:left="720"/>
      </w:pPr>
      <w:r>
        <w:rPr>
          <w:lang w:val="en_US" w:bidi="en_US"/>
        </w:rPr>
      </w:r>
      <w:r>
        <w:rPr>
          <w:lang w:val="en_US" w:bidi="en_US"/>
        </w:rPr>
        <w:t>“The land shall rest”</w:t>
      </w:r>
      <w:r>
        <w:rPr>
          <w:lang w:val="en_US" w:bidi="en_US"/>
        </w:rPr>
      </w:r>
    </w:p>
    <w:p>
      <w:pPr>
        <w:pStyle w:val="ListBullet"/>
        <w:spacing w:line="240" w:lineRule="auto"/>
        <w:ind w:left="720"/>
      </w:pPr>
      <w:r>
        <w:rPr>
          <w:lang w:val="en_US" w:bidi="en_US"/>
        </w:rPr>
      </w:r>
      <w:r>
        <w:rPr>
          <w:lang w:val="en_US" w:bidi="en_US"/>
        </w:rPr>
        <w:t>“The land shall give”</w:t>
      </w:r>
      <w:r>
        <w:rPr>
          <w:lang w:val="en_US" w:bidi="en_US"/>
        </w:rPr>
      </w:r>
    </w:p>
    <w:p>
      <w:pPr>
        <w:pStyle w:val="ListBullet"/>
        <w:spacing w:line="240" w:lineRule="auto"/>
        <w:ind w:left="720"/>
      </w:pPr>
      <w:r>
        <w:rPr>
          <w:lang w:val="en_US" w:bidi="en_US"/>
        </w:rPr>
      </w:r>
      <w:r>
        <w:rPr>
          <w:lang w:val="en_US" w:bidi="en_US"/>
        </w:rPr>
        <w:t>Consider how your language expresses these concepts naturally</w:t>
      </w:r>
      <w:r>
        <w:rPr>
          <w:lang w:val="en_US" w:bidi="en_US"/>
        </w:rPr>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“His hand reaches” means “he becomes prosperous”</w:t>
      </w:r>
      <w:r>
        <w:rPr>
          <w:lang w:val="en_US" w:bidi="en_US"/>
        </w:rPr>
      </w:r>
    </w:p>
    <w:p>
      <w:pPr>
        <w:pStyle w:val="ListBullet"/>
        <w:spacing w:line="240" w:lineRule="auto"/>
        <w:ind w:left="720"/>
      </w:pPr>
      <w:r>
        <w:rPr>
          <w:lang w:val="en_US" w:bidi="en_US"/>
        </w:rPr>
      </w:r>
      <w:r>
        <w:rPr>
          <w:lang w:val="en_US" w:bidi="en_US"/>
        </w:rPr>
        <w:t>“His hand wavers” means “he becomes poor”</w:t>
      </w:r>
      <w:r>
        <w:rPr>
          <w:lang w:val="en_US" w:bidi="en_US"/>
        </w:rPr>
      </w:r>
    </w:p>
    <w:p>
      <w:pPr>
        <w:pStyle w:val="ListBullet"/>
        <w:spacing w:line="240" w:lineRule="auto"/>
        <w:ind w:left="720"/>
      </w:pPr>
      <w:r>
        <w:rPr>
          <w:lang w:val="en_US" w:bidi="en_US"/>
        </w:rPr>
      </w:r>
      <w:r>
        <w:rPr>
          <w:lang w:val="en_US" w:bidi="en_US"/>
        </w:rPr>
        <w:t>“To the mouth of” means “according to” or “based on”</w:t>
      </w:r>
      <w:r>
        <w:rPr>
          <w:lang w:val="en_US" w:bidi="en_US"/>
        </w:rPr>
      </w:r>
    </w:p>
    <w:p>
      <w:pPr>
        <w:pStyle w:val="ListBullet"/>
        <w:spacing w:line="240" w:lineRule="auto"/>
        <w:ind w:left="720"/>
      </w:pPr>
      <w:r>
        <w:rPr>
          <w:lang w:val="en_US" w:bidi="en_US"/>
        </w:rPr>
      </w:r>
      <w:r>
        <w:rPr>
          <w:lang w:val="en_US" w:bidi="en_US"/>
        </w:rPr>
        <w:t>Use natural expressions in your language to convey the meaning</w:t>
      </w:r>
      <w:r>
        <w:rPr>
          <w:lang w:val="en_US" w:bidi="en_US"/>
        </w:rPr>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w:t>
      </w:r>
      <w:r>
        <w:rPr>
          <w:lang w:val="en_US" w:bidi="en_US"/>
        </w:rPr>
      </w:r>
      <w:r>
        <w:rPr>
          <w:lang w:val="en_US" w:bidi="en_US"/>
        </w:rPr>
      </w:r>
    </w:p>
    <w:p>
      <w:pPr>
        <w:pStyle w:val="ListBullet"/>
        <w:spacing w:line="240" w:lineRule="auto"/>
        <w:ind w:left="720"/>
      </w:pPr>
      <w:r>
        <w:rPr>
          <w:lang w:val="en_US" w:bidi="en_US"/>
        </w:rPr>
      </w:r>
      <w:r>
        <w:rPr>
          <w:lang w:val="en_US" w:bidi="en_US"/>
        </w:rPr>
        <w:t>“Brother” means “fellow Israelite”</w:t>
      </w:r>
      <w:r>
        <w:rPr>
          <w:lang w:val="en_US" w:bidi="en_US"/>
        </w:rPr>
      </w:r>
    </w:p>
    <w:p>
      <w:pPr>
        <w:pStyle w:val="ListBullet"/>
        <w:spacing w:line="240" w:lineRule="auto"/>
        <w:ind w:left="720"/>
      </w:pPr>
      <w:r>
        <w:rPr>
          <w:lang w:val="en_US" w:bidi="en_US"/>
        </w:rPr>
      </w:r>
      <w:r>
        <w:rPr>
          <w:lang w:val="en_US" w:bidi="en_US"/>
        </w:rPr>
        <w:t>“A man” means “any person”</w:t>
      </w:r>
      <w:r>
        <w:rPr>
          <w:lang w:val="en_US" w:bidi="en_US"/>
        </w:rPr>
      </w:r>
    </w:p>
    <w:p>
      <w:pPr>
        <w:pStyle w:val="ListBullet"/>
        <w:spacing w:line="240" w:lineRule="auto"/>
        <w:ind w:left="720"/>
      </w:pPr>
      <w:r>
        <w:rPr>
          <w:lang w:val="en_US" w:bidi="en_US"/>
        </w:rPr>
      </w:r>
      <w:r>
        <w:rPr>
          <w:lang w:val="en_US" w:bidi="en_US"/>
        </w:rPr>
        <w:t>“Sons” can include both men and women</w:t>
      </w:r>
      <w:r>
        <w:rPr>
          <w:lang w:val="en_US" w:bidi="en_US"/>
        </w:rPr>
      </w:r>
      <w:r>
        <w:rPr>
          <w:lang w:val="en_US" w:bidi="en_US"/>
        </w:rPr>
      </w:r>
    </w:p>
    <w:p>
      <w:pPr/>
      <w:r>
        <w:rPr>
          <w:lang w:val="en_US" w:bidi="en_US"/>
        </w:rPr>
      </w:r>
      <w:r>
        <w:rPr>
          <w:lang w:val="en_US" w:bidi="en_US"/>
        </w:rPr>
        <w:t>(See: [[rc://</w:t>
      </w:r>
      <w:r>
        <w:rPr>
          <w:i/>
          <w:lang w:val="en_US" w:bidi="en_US"/>
        </w:rPr>
        <w:t>/tw/dict/bible/kt/sabbath]]; and [[rc://</w:t>
      </w:r>
      <w:r>
        <w:rPr>
          <w:lang w:val="en_US" w:bidi="en_US"/>
        </w:rPr>
        <w:t>/tw/dict/bible/kt/redeem]])</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 passage that begins here and ends at 26:35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See how you translated this expression in 23:3. Alternate translation: [a complete rest]</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{produce}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See how you translated these terms in 25:5.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{for}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See how you translated this in 25:26.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lang w:val="en_US" w:bidi="en_US"/>
        </w:rPr>
        <w:t>לַ⁠צְּמִיתֻ֛ת &amp; לְ⁠דֹרֹתָ֑י⁠ו</w:t>
      </w:r>
    </w:p>
    <w:p>
      <w:pPr/>
      <w:r>
        <w:rPr>
          <w:lang w:val="en_US" w:bidi="en_US"/>
        </w:rPr>
      </w:r>
      <w:r>
        <w:rPr>
          <w:b/>
          <w:lang w:val="en_US" w:bidi="en_US"/>
        </w:rPr>
        <w:t>"shall be &amp; in perpetuity, to his generations"</w:t>
      </w:r>
    </w:p>
    <w:p>
      <w:pPr/>
      <w:r>
        <w:rPr>
          <w:lang w:val="en_US" w:bidi="en_US"/>
        </w:rPr>
      </w:r>
      <w:r>
        <w:rPr>
          <w:lang w:val="en_US" w:bidi="en_US"/>
        </w:rPr>
        <w:t>See how you translated similar phrases in 25:23.</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See how you translated this expression in 25:28.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{is}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See how you translated this expression in 25:28.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See how you translated this expression in 25:28.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{is}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25:31.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lang w:val="en_US" w:bidi="en_US"/>
        </w:rPr>
        <w:t>אֲחֻזַּ֥ת עוֹלָ֛ם</w:t>
      </w:r>
    </w:p>
    <w:p>
      <w:pPr/>
      <w:r>
        <w:rPr>
          <w:lang w:val="en_US" w:bidi="en_US"/>
        </w:rPr>
      </w:r>
      <w:r>
        <w:rPr>
          <w:b/>
          <w:lang w:val="en_US" w:bidi="en_US"/>
        </w:rPr>
        <w:t>"is} a possession of perpetuity"</w:t>
      </w:r>
    </w:p>
    <w:p>
      <w:pPr/>
      <w:r>
        <w:rPr>
          <w:lang w:val="en_US" w:bidi="en_US"/>
        </w:rPr>
      </w:r>
      <w:r>
        <w:rPr>
          <w:lang w:val="en_US" w:bidi="en_US"/>
        </w:rPr>
        <w:t>See how you translated similar phrases in 25:30 or 25:32.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See how you translated this conditional phrase in 25:35. Alternate translation: [Suppose]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this term in 25:35.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verses 39–43.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See how you translated this phrase in 25:36.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See how you translated this phrase in 25:43.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As you are translating verses 47–55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See how you translated this common expression in 25:26.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See how you translated this idiom in 25:26.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See how you translated this common expression in 25:16.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See how you translated this common expression in 25:51.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blessings and curses based on obedience:</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Blessings for obedience (26:1–13)</w:t>
      </w:r>
      <w:r>
        <w:rPr>
          <w:lang w:val="en_US" w:bidi="en_US"/>
        </w:rPr>
      </w:r>
    </w:p>
    <w:p>
      <w:pPr>
        <w:pStyle w:val="ListBullet"/>
        <w:spacing w:line="240" w:lineRule="auto"/>
        <w:ind w:left="1440"/>
      </w:pPr>
      <w:r>
        <w:rPr>
          <w:lang w:val="en_US" w:bidi="en_US"/>
        </w:rPr>
      </w:r>
      <w:r>
        <w:rPr>
          <w:lang w:val="en_US" w:bidi="en_US"/>
        </w:rPr>
        <w:t>Agricultural prosperity</w:t>
      </w:r>
      <w:r>
        <w:rPr>
          <w:lang w:val="en_US" w:bidi="en_US"/>
        </w:rPr>
      </w:r>
    </w:p>
    <w:p>
      <w:pPr>
        <w:pStyle w:val="ListBullet"/>
        <w:spacing w:line="240" w:lineRule="auto"/>
        <w:ind w:left="1440"/>
      </w:pPr>
      <w:r>
        <w:rPr>
          <w:lang w:val="en_US" w:bidi="en_US"/>
        </w:rPr>
      </w:r>
      <w:r>
        <w:rPr>
          <w:lang w:val="en_US" w:bidi="en_US"/>
        </w:rPr>
        <w:t>Military victory</w:t>
      </w:r>
      <w:r>
        <w:rPr>
          <w:lang w:val="en_US" w:bidi="en_US"/>
        </w:rPr>
      </w:r>
    </w:p>
    <w:p>
      <w:pPr>
        <w:pStyle w:val="ListBullet"/>
        <w:spacing w:line="240" w:lineRule="auto"/>
        <w:ind w:left="1440"/>
      </w:pPr>
      <w:r>
        <w:rPr>
          <w:lang w:val="en_US" w:bidi="en_US"/>
        </w:rPr>
      </w:r>
      <w:r>
        <w:rPr>
          <w:lang w:val="en_US" w:bidi="en_US"/>
        </w:rPr>
        <w:t>God’s presence</w:t>
      </w:r>
      <w:r>
        <w:rPr>
          <w:lang w:val="en_US" w:bidi="en_US"/>
        </w:rPr>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Curses for disobedience (26:14–39)</w:t>
      </w:r>
      <w:r>
        <w:rPr>
          <w:lang w:val="en_US" w:bidi="en_US"/>
        </w:rPr>
      </w:r>
    </w:p>
    <w:p>
      <w:pPr>
        <w:pStyle w:val="ListBullet"/>
        <w:spacing w:line="240" w:lineRule="auto"/>
        <w:ind w:left="1440"/>
      </w:pPr>
      <w:r>
        <w:rPr>
          <w:lang w:val="en_US" w:bidi="en_US"/>
        </w:rPr>
      </w:r>
      <w:r>
        <w:rPr>
          <w:lang w:val="en_US" w:bidi="en_US"/>
        </w:rPr>
        <w:t>Progressive punishments</w:t>
      </w:r>
      <w:r>
        <w:rPr>
          <w:lang w:val="en_US" w:bidi="en_US"/>
        </w:rPr>
      </w:r>
    </w:p>
    <w:p>
      <w:pPr>
        <w:pStyle w:val="ListBullet"/>
        <w:spacing w:line="240" w:lineRule="auto"/>
        <w:ind w:left="1440"/>
      </w:pPr>
      <w:r>
        <w:rPr>
          <w:lang w:val="en_US" w:bidi="en_US"/>
        </w:rPr>
      </w:r>
      <w:r>
        <w:rPr>
          <w:lang w:val="en_US" w:bidi="en_US"/>
        </w:rPr>
        <w:t>Natural disasters</w:t>
      </w:r>
      <w:r>
        <w:rPr>
          <w:lang w:val="en_US" w:bidi="en_US"/>
        </w:rPr>
      </w:r>
    </w:p>
    <w:p>
      <w:pPr>
        <w:pStyle w:val="ListBullet"/>
        <w:spacing w:line="240" w:lineRule="auto"/>
        <w:ind w:left="1440"/>
      </w:pPr>
      <w:r>
        <w:rPr>
          <w:lang w:val="en_US" w:bidi="en_US"/>
        </w:rPr>
      </w:r>
      <w:r>
        <w:rPr>
          <w:lang w:val="en_US" w:bidi="en_US"/>
        </w:rPr>
        <w:t>Military defeats</w:t>
      </w:r>
      <w:r>
        <w:rPr>
          <w:lang w:val="en_US" w:bidi="en_US"/>
        </w:rPr>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Hope for restoration (26:40–46)</w:t>
      </w:r>
      <w:r>
        <w:rPr>
          <w:lang w:val="en_US" w:bidi="en_US"/>
        </w:rPr>
      </w:r>
    </w:p>
    <w:p>
      <w:pPr>
        <w:pStyle w:val="ListBullet"/>
        <w:spacing w:line="240" w:lineRule="auto"/>
        <w:ind w:left="1440"/>
      </w:pPr>
      <w:r>
        <w:rPr>
          <w:lang w:val="en_US" w:bidi="en_US"/>
        </w:rPr>
      </w:r>
      <w:r>
        <w:rPr>
          <w:lang w:val="en_US" w:bidi="en_US"/>
        </w:rPr>
        <w:t>Confession and repentance</w:t>
      </w:r>
      <w:r>
        <w:rPr>
          <w:lang w:val="en_US" w:bidi="en_US"/>
        </w:rPr>
      </w:r>
    </w:p>
    <w:p>
      <w:pPr>
        <w:pStyle w:val="ListBullet"/>
        <w:spacing w:line="240" w:lineRule="auto"/>
        <w:ind w:left="1440"/>
      </w:pPr>
      <w:r>
        <w:rPr>
          <w:lang w:val="en_US" w:bidi="en_US"/>
        </w:rPr>
      </w:r>
      <w:r>
        <w:rPr>
          <w:lang w:val="en_US" w:bidi="en_US"/>
        </w:rPr>
        <w:t>God’s faithfulness to covenant</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The chapter emphasizes the relationship between obedience and blessing:</w:t>
      </w:r>
      <w:r>
        <w:rPr>
          <w:lang w:val="en_US" w:bidi="en_US"/>
        </w:rPr>
      </w:r>
      <w:r>
        <w:rPr>
          <w:lang w:val="en_US" w:bidi="en_US"/>
        </w:rPr>
      </w:r>
    </w:p>
    <w:p>
      <w:pPr>
        <w:pStyle w:val="ListBullet"/>
        <w:spacing w:line="240" w:lineRule="auto"/>
        <w:ind w:left="720"/>
      </w:pPr>
      <w:r>
        <w:rPr>
          <w:lang w:val="en_US" w:bidi="en_US"/>
        </w:rPr>
      </w:r>
      <w:r>
        <w:rPr>
          <w:lang w:val="en_US" w:bidi="en_US"/>
        </w:rPr>
        <w:t>Obedience brings prosperity</w:t>
      </w:r>
      <w:r>
        <w:rPr>
          <w:lang w:val="en_US" w:bidi="en_US"/>
        </w:rPr>
      </w:r>
    </w:p>
    <w:p>
      <w:pPr>
        <w:pStyle w:val="ListBullet"/>
        <w:spacing w:line="240" w:lineRule="auto"/>
        <w:ind w:left="720"/>
      </w:pPr>
      <w:r>
        <w:rPr>
          <w:lang w:val="en_US" w:bidi="en_US"/>
        </w:rPr>
      </w:r>
      <w:r>
        <w:rPr>
          <w:lang w:val="en_US" w:bidi="en_US"/>
        </w:rPr>
        <w:t>Disobedience brings punishment</w:t>
      </w:r>
      <w:r>
        <w:rPr>
          <w:lang w:val="en_US" w:bidi="en_US"/>
        </w:rPr>
      </w:r>
    </w:p>
    <w:p>
      <w:pPr>
        <w:pStyle w:val="ListBullet"/>
        <w:spacing w:line="240" w:lineRule="auto"/>
        <w:ind w:left="720"/>
      </w:pPr>
      <w:r>
        <w:rPr>
          <w:lang w:val="en_US" w:bidi="en_US"/>
        </w:rPr>
      </w:r>
      <w:r>
        <w:rPr>
          <w:lang w:val="en_US" w:bidi="en_US"/>
        </w:rPr>
        <w:t>God remains faithful to His covenant</w:t>
      </w:r>
      <w:r>
        <w:rPr>
          <w:lang w:val="en_US" w:bidi="en_US"/>
        </w:rPr>
      </w:r>
    </w:p>
    <w:p>
      <w:pPr>
        <w:pStyle w:val="ListBullet"/>
        <w:spacing w:line="240" w:lineRule="auto"/>
        <w:ind w:left="720"/>
      </w:pPr>
      <w:r>
        <w:rPr>
          <w:lang w:val="en_US" w:bidi="en_US"/>
        </w:rPr>
      </w:r>
      <w:r>
        <w:rPr>
          <w:lang w:val="en_US" w:bidi="en_US"/>
        </w:rPr>
        <w:t>Shows God’s justice and mercy</w:t>
      </w:r>
      <w:r>
        <w:rPr>
          <w:lang w:val="en_US" w:bidi="en_US"/>
        </w:rPr>
      </w:r>
      <w:r>
        <w:rPr>
          <w:lang w:val="en_US" w:bidi="en_US"/>
        </w:rPr>
      </w:r>
    </w:p>
    <w:p>
      <w:pPr>
        <w:pStyle w:val="Heading4"/>
      </w:pPr>
      <w:r>
        <w:rPr>
          <w:lang w:val="en_US" w:bidi="en_US"/>
        </w:rPr>
        <w:t>Progressive discipline</w:t>
      </w:r>
      <w:r>
        <w:rPr>
          <w:lang w:val="en_US" w:bidi="en_US"/>
        </w:rPr>
      </w:r>
    </w:p>
    <w:p>
      <w:pPr/>
      <w:r>
        <w:rPr>
          <w:lang w:val="en_US" w:bidi="en_US"/>
        </w:rPr>
      </w:r>
      <w:r>
        <w:rPr>
          <w:lang w:val="en_US" w:bidi="en_US"/>
        </w:rPr>
        <w:t>Punishments increase in severity:</w:t>
      </w:r>
      <w:r>
        <w:rPr>
          <w:lang w:val="en_US" w:bidi="en_US"/>
        </w:rPr>
      </w:r>
      <w:r>
        <w:rPr>
          <w:lang w:val="en_US" w:bidi="en_US"/>
        </w:rPr>
      </w:r>
    </w:p>
    <w:p>
      <w:pPr>
        <w:pStyle w:val="ListBullet"/>
        <w:spacing w:line="240" w:lineRule="auto"/>
        <w:ind w:left="720"/>
      </w:pPr>
      <w:r>
        <w:rPr>
          <w:lang w:val="en_US" w:bidi="en_US"/>
        </w:rPr>
      </w:r>
      <w:r>
        <w:rPr>
          <w:lang w:val="en_US" w:bidi="en_US"/>
        </w:rPr>
        <w:t>Starts with mild consequences</w:t>
      </w:r>
      <w:r>
        <w:rPr>
          <w:lang w:val="en_US" w:bidi="en_US"/>
        </w:rPr>
      </w:r>
    </w:p>
    <w:p>
      <w:pPr>
        <w:pStyle w:val="ListBullet"/>
        <w:spacing w:line="240" w:lineRule="auto"/>
        <w:ind w:left="720"/>
      </w:pPr>
      <w:r>
        <w:rPr>
          <w:lang w:val="en_US" w:bidi="en_US"/>
        </w:rPr>
      </w:r>
      <w:r>
        <w:rPr>
          <w:lang w:val="en_US" w:bidi="en_US"/>
        </w:rPr>
        <w:t>Becomes more severe with continued disobedience</w:t>
      </w:r>
      <w:r>
        <w:rPr>
          <w:lang w:val="en_US" w:bidi="en_US"/>
        </w:rPr>
      </w:r>
    </w:p>
    <w:p>
      <w:pPr>
        <w:pStyle w:val="ListBullet"/>
        <w:spacing w:line="240" w:lineRule="auto"/>
        <w:ind w:left="720"/>
      </w:pPr>
      <w:r>
        <w:rPr>
          <w:lang w:val="en_US" w:bidi="en_US"/>
        </w:rPr>
      </w:r>
      <w:r>
        <w:rPr>
          <w:lang w:val="en_US" w:bidi="en_US"/>
        </w:rPr>
        <w:t>Each stage gives opportunity for repentance</w:t>
      </w:r>
      <w:r>
        <w:rPr>
          <w:lang w:val="en_US" w:bidi="en_US"/>
        </w:rPr>
      </w:r>
    </w:p>
    <w:p>
      <w:pPr>
        <w:pStyle w:val="ListBullet"/>
        <w:spacing w:line="240" w:lineRule="auto"/>
        <w:ind w:left="720"/>
      </w:pPr>
      <w:r>
        <w:rPr>
          <w:lang w:val="en_US" w:bidi="en_US"/>
        </w:rPr>
      </w:r>
      <w:r>
        <w:rPr>
          <w:lang w:val="en_US" w:bidi="en_US"/>
        </w:rPr>
        <w:t>Shows God’s patience and justice</w:t>
      </w:r>
      <w:r>
        <w:rPr>
          <w:lang w:val="en_US" w:bidi="en_US"/>
        </w:rPr>
      </w:r>
      <w:r>
        <w:rPr>
          <w:lang w:val="en_US" w:bidi="en_US"/>
        </w:rPr>
      </w:r>
    </w:p>
    <w:p>
      <w:pPr>
        <w:pStyle w:val="Heading4"/>
      </w:pPr>
      <w:r>
        <w:rPr>
          <w:lang w:val="en_US" w:bidi="en_US"/>
        </w:rPr>
        <w:t>Divine presence</w:t>
      </w:r>
      <w:r>
        <w:rPr>
          <w:lang w:val="en_US" w:bidi="en_US"/>
        </w:rPr>
      </w:r>
    </w:p>
    <w:p>
      <w:pPr/>
      <w:r>
        <w:rPr>
          <w:lang w:val="en_US" w:bidi="en_US"/>
        </w:rPr>
      </w:r>
      <w:r>
        <w:rPr>
          <w:lang w:val="en_US" w:bidi="en_US"/>
        </w:rPr>
        <w:t>God’s presence is central to the promises:</w:t>
      </w:r>
      <w:r>
        <w:rPr>
          <w:lang w:val="en_US" w:bidi="en_US"/>
        </w:rPr>
      </w:r>
      <w:r>
        <w:rPr>
          <w:lang w:val="en_US" w:bidi="en_US"/>
        </w:rPr>
      </w:r>
    </w:p>
    <w:p>
      <w:pPr>
        <w:pStyle w:val="ListBullet"/>
        <w:spacing w:line="240" w:lineRule="auto"/>
        <w:ind w:left="720"/>
      </w:pPr>
      <w:r>
        <w:rPr>
          <w:lang w:val="en_US" w:bidi="en_US"/>
        </w:rPr>
      </w:r>
      <w:r>
        <w:rPr>
          <w:lang w:val="en_US" w:bidi="en_US"/>
        </w:rPr>
        <w:t>His presence brings blessing</w:t>
      </w:r>
      <w:r>
        <w:rPr>
          <w:lang w:val="en_US" w:bidi="en_US"/>
        </w:rPr>
      </w:r>
    </w:p>
    <w:p>
      <w:pPr>
        <w:pStyle w:val="ListBullet"/>
        <w:spacing w:line="240" w:lineRule="auto"/>
        <w:ind w:left="720"/>
      </w:pPr>
      <w:r>
        <w:rPr>
          <w:lang w:val="en_US" w:bidi="en_US"/>
        </w:rPr>
      </w:r>
      <w:r>
        <w:rPr>
          <w:lang w:val="en_US" w:bidi="en_US"/>
        </w:rPr>
        <w:t>His opposition brings curse</w:t>
      </w:r>
      <w:r>
        <w:rPr>
          <w:lang w:val="en_US" w:bidi="en_US"/>
        </w:rPr>
      </w:r>
    </w:p>
    <w:p>
      <w:pPr>
        <w:pStyle w:val="ListBullet"/>
        <w:spacing w:line="240" w:lineRule="auto"/>
        <w:ind w:left="720"/>
      </w:pPr>
      <w:r>
        <w:rPr>
          <w:lang w:val="en_US" w:bidi="en_US"/>
        </w:rPr>
      </w:r>
      <w:r>
        <w:rPr>
          <w:lang w:val="en_US" w:bidi="en_US"/>
        </w:rPr>
        <w:t>He can be reconciled through repentance</w:t>
      </w:r>
      <w:r>
        <w:rPr>
          <w:lang w:val="en_US" w:bidi="en_US"/>
        </w:rPr>
      </w:r>
    </w:p>
    <w:p>
      <w:pPr>
        <w:pStyle w:val="ListBullet"/>
        <w:spacing w:line="240" w:lineRule="auto"/>
        <w:ind w:left="720"/>
      </w:pPr>
      <w:r>
        <w:rPr>
          <w:lang w:val="en_US" w:bidi="en_US"/>
        </w:rPr>
      </w:r>
      <w:r>
        <w:rPr>
          <w:lang w:val="en_US" w:bidi="en_US"/>
        </w:rPr>
        <w:t>Shows importance of relationship with God</w:t>
      </w:r>
      <w:r>
        <w:rPr>
          <w:lang w:val="en_US" w:bidi="en_US"/>
        </w:rPr>
      </w:r>
      <w:r>
        <w:rPr>
          <w:lang w:val="en_US" w:bidi="en_US"/>
        </w:rPr>
      </w:r>
    </w:p>
    <w:p>
      <w:pPr>
        <w:pStyle w:val="Heading4"/>
      </w:pPr>
      <w:r>
        <w:rPr>
          <w:lang w:val="en_US" w:bidi="en_US"/>
        </w:rPr>
        <w:t>National consequences</w:t>
      </w:r>
      <w:r>
        <w:rPr>
          <w:lang w:val="en_US" w:bidi="en_US"/>
        </w:rPr>
      </w:r>
    </w:p>
    <w:p>
      <w:pPr/>
      <w:r>
        <w:rPr>
          <w:lang w:val="en_US" w:bidi="en_US"/>
        </w:rPr>
      </w:r>
      <w:r>
        <w:rPr>
          <w:lang w:val="en_US" w:bidi="en_US"/>
        </w:rPr>
        <w:t>Actions affect the whole community:</w:t>
      </w:r>
      <w:r>
        <w:rPr>
          <w:lang w:val="en_US" w:bidi="en_US"/>
        </w:rPr>
      </w:r>
      <w:r>
        <w:rPr>
          <w:lang w:val="en_US" w:bidi="en_US"/>
        </w:rPr>
      </w:r>
    </w:p>
    <w:p>
      <w:pPr>
        <w:pStyle w:val="ListBullet"/>
        <w:spacing w:line="240" w:lineRule="auto"/>
        <w:ind w:left="720"/>
      </w:pPr>
      <w:r>
        <w:rPr>
          <w:lang w:val="en_US" w:bidi="en_US"/>
        </w:rPr>
      </w:r>
      <w:r>
        <w:rPr>
          <w:lang w:val="en_US" w:bidi="en_US"/>
        </w:rPr>
        <w:t>Blessings benefit everyone</w:t>
      </w:r>
      <w:r>
        <w:rPr>
          <w:lang w:val="en_US" w:bidi="en_US"/>
        </w:rPr>
      </w:r>
    </w:p>
    <w:p>
      <w:pPr>
        <w:pStyle w:val="ListBullet"/>
        <w:spacing w:line="240" w:lineRule="auto"/>
        <w:ind w:left="720"/>
      </w:pPr>
      <w:r>
        <w:rPr>
          <w:lang w:val="en_US" w:bidi="en_US"/>
        </w:rPr>
      </w:r>
      <w:r>
        <w:rPr>
          <w:lang w:val="en_US" w:bidi="en_US"/>
        </w:rPr>
        <w:t>Curses impact everyone</w:t>
      </w:r>
      <w:r>
        <w:rPr>
          <w:lang w:val="en_US" w:bidi="en_US"/>
        </w:rPr>
      </w:r>
    </w:p>
    <w:p>
      <w:pPr>
        <w:pStyle w:val="ListBullet"/>
        <w:spacing w:line="240" w:lineRule="auto"/>
        <w:ind w:left="720"/>
      </w:pPr>
      <w:r>
        <w:rPr>
          <w:lang w:val="en_US" w:bidi="en_US"/>
        </w:rPr>
      </w:r>
      <w:r>
        <w:rPr>
          <w:lang w:val="en_US" w:bidi="en_US"/>
        </w:rPr>
        <w:t>Individual choices have communal effects</w:t>
      </w:r>
      <w:r>
        <w:rPr>
          <w:lang w:val="en_US" w:bidi="en_US"/>
        </w:rPr>
      </w:r>
    </w:p>
    <w:p>
      <w:pPr>
        <w:pStyle w:val="ListBullet"/>
        <w:spacing w:line="240" w:lineRule="auto"/>
        <w:ind w:left="720"/>
      </w:pPr>
      <w:r>
        <w:rPr>
          <w:lang w:val="en_US" w:bidi="en_US"/>
        </w:rPr>
      </w:r>
      <w:r>
        <w:rPr>
          <w:lang w:val="en_US" w:bidi="en_US"/>
        </w:rPr>
        <w:t>Shows corporate responsibility</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personification</w:t>
      </w:r>
      <w:r>
        <w:rPr>
          <w:lang w:val="en_US" w:bidi="en_US"/>
        </w:rPr>
      </w:r>
    </w:p>
    <w:p>
      <w:pPr/>
      <w:r>
        <w:rPr>
          <w:lang w:val="en_US" w:bidi="en_US"/>
        </w:rPr>
      </w:r>
      <w:r>
        <w:rPr>
          <w:lang w:val="en_US" w:bidi="en_US"/>
        </w:rPr>
        <w:t>The chapter uses many metaphors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“Walk in my statutes” means “obey my laws”</w:t>
      </w:r>
      <w:r>
        <w:rPr>
          <w:lang w:val="en_US" w:bidi="en_US"/>
        </w:rPr>
      </w:r>
    </w:p>
    <w:p>
      <w:pPr>
        <w:pStyle w:val="ListBullet"/>
        <w:spacing w:line="240" w:lineRule="auto"/>
        <w:ind w:left="720"/>
      </w:pPr>
      <w:r>
        <w:rPr>
          <w:lang w:val="en_US" w:bidi="en_US"/>
        </w:rPr>
      </w:r>
      <w:r>
        <w:rPr>
          <w:lang w:val="en_US" w:bidi="en_US"/>
        </w:rPr>
        <w:t>“Break the pride of your strength” means “destroy what makes you proud”</w:t>
      </w:r>
      <w:r>
        <w:rPr>
          <w:lang w:val="en_US" w:bidi="en_US"/>
        </w:rPr>
      </w:r>
    </w:p>
    <w:p>
      <w:pPr>
        <w:pStyle w:val="ListBullet"/>
        <w:spacing w:line="240" w:lineRule="auto"/>
        <w:ind w:left="720"/>
      </w:pPr>
      <w:r>
        <w:rPr>
          <w:lang w:val="en_US" w:bidi="en_US"/>
        </w:rPr>
      </w:r>
      <w:r>
        <w:rPr>
          <w:lang w:val="en_US" w:bidi="en_US"/>
        </w:rPr>
        <w:t>“Set my face against you” means “oppose you”</w:t>
      </w:r>
      <w:r>
        <w:rPr>
          <w:lang w:val="en_US" w:bidi="en_US"/>
        </w:rPr>
      </w:r>
    </w:p>
    <w:p>
      <w:pPr>
        <w:pStyle w:val="ListBullet"/>
        <w:spacing w:line="240" w:lineRule="auto"/>
        <w:ind w:left="720"/>
      </w:pPr>
      <w:r>
        <w:rPr>
          <w:lang w:val="en_US" w:bidi="en_US"/>
        </w:rPr>
      </w:r>
      <w:r>
        <w:rPr>
          <w:lang w:val="en_US" w:bidi="en_US"/>
        </w:rPr>
        <w:t>Consider how your language expresses these concepts naturally</w:t>
      </w:r>
      <w:r>
        <w:rPr>
          <w:lang w:val="en_US" w:bidi="en_US"/>
        </w:rPr>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“Break the staff of bread” means “cause famine”</w:t>
      </w:r>
      <w:r>
        <w:rPr>
          <w:lang w:val="en_US" w:bidi="en_US"/>
        </w:rPr>
      </w:r>
    </w:p>
    <w:p>
      <w:pPr>
        <w:pStyle w:val="ListBullet"/>
        <w:spacing w:line="240" w:lineRule="auto"/>
        <w:ind w:left="720"/>
      </w:pPr>
      <w:r>
        <w:rPr>
          <w:lang w:val="en_US" w:bidi="en_US"/>
        </w:rPr>
      </w:r>
      <w:r>
        <w:rPr>
          <w:lang w:val="en_US" w:bidi="en_US"/>
        </w:rPr>
        <w:t>“Fall by the sword” means “die in battle”</w:t>
      </w:r>
      <w:r>
        <w:rPr>
          <w:lang w:val="en_US" w:bidi="en_US"/>
        </w:rPr>
      </w:r>
    </w:p>
    <w:p>
      <w:pPr>
        <w:pStyle w:val="ListBullet"/>
        <w:spacing w:line="240" w:lineRule="auto"/>
        <w:ind w:left="720"/>
      </w:pPr>
      <w:r>
        <w:rPr>
          <w:lang w:val="en_US" w:bidi="en_US"/>
        </w:rPr>
      </w:r>
      <w:r>
        <w:rPr>
          <w:lang w:val="en_US" w:bidi="en_US"/>
        </w:rPr>
        <w:t>“Turn to you” means “show favor”</w:t>
      </w:r>
      <w:r>
        <w:rPr>
          <w:lang w:val="en_US" w:bidi="en_US"/>
        </w:rPr>
      </w:r>
    </w:p>
    <w:p>
      <w:pPr>
        <w:pStyle w:val="ListBullet"/>
        <w:spacing w:line="240" w:lineRule="auto"/>
        <w:ind w:left="720"/>
      </w:pPr>
      <w:r>
        <w:rPr>
          <w:lang w:val="en_US" w:bidi="en_US"/>
        </w:rPr>
      </w:r>
      <w:r>
        <w:rPr>
          <w:lang w:val="en_US" w:bidi="en_US"/>
        </w:rPr>
        <w:t>Use natural expressions in your language</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for emphasis:</w:t>
      </w:r>
      <w:r>
        <w:rPr>
          <w:lang w:val="en_US" w:bidi="en_US"/>
        </w:rPr>
      </w:r>
      <w:r>
        <w:rPr>
          <w:lang w:val="en_US" w:bidi="en_US"/>
        </w:rPr>
      </w:r>
    </w:p>
    <w:p>
      <w:pPr>
        <w:pStyle w:val="ListBullet"/>
        <w:spacing w:line="240" w:lineRule="auto"/>
        <w:ind w:left="720"/>
      </w:pPr>
      <w:r>
        <w:rPr>
          <w:lang w:val="en_US" w:bidi="en_US"/>
        </w:rPr>
      </w:r>
      <w:r>
        <w:rPr>
          <w:lang w:val="en_US" w:bidi="en_US"/>
        </w:rPr>
        <w:t>“I am Yahweh”</w:t>
      </w:r>
      <w:r>
        <w:rPr>
          <w:lang w:val="en_US" w:bidi="en_US"/>
        </w:rPr>
      </w:r>
    </w:p>
    <w:p>
      <w:pPr>
        <w:pStyle w:val="ListBullet"/>
        <w:spacing w:line="240" w:lineRule="auto"/>
        <w:ind w:left="720"/>
      </w:pPr>
      <w:r>
        <w:rPr>
          <w:lang w:val="en_US" w:bidi="en_US"/>
        </w:rPr>
      </w:r>
      <w:r>
        <w:rPr>
          <w:lang w:val="en_US" w:bidi="en_US"/>
        </w:rPr>
        <w:t>“Seven times”</w:t>
      </w:r>
      <w:r>
        <w:rPr>
          <w:lang w:val="en_US" w:bidi="en_US"/>
        </w:rPr>
      </w:r>
    </w:p>
    <w:p>
      <w:pPr>
        <w:pStyle w:val="ListBullet"/>
        <w:spacing w:line="240" w:lineRule="auto"/>
        <w:ind w:left="720"/>
      </w:pPr>
      <w:r>
        <w:rPr>
          <w:lang w:val="en_US" w:bidi="en_US"/>
        </w:rPr>
      </w:r>
      <w:r>
        <w:rPr>
          <w:lang w:val="en_US" w:bidi="en_US"/>
        </w:rPr>
        <w:t>“Walk in hostility”</w:t>
      </w:r>
      <w:r>
        <w:rPr>
          <w:lang w:val="en_US" w:bidi="en_US"/>
        </w:rPr>
      </w:r>
    </w:p>
    <w:p>
      <w:pPr>
        <w:pStyle w:val="ListBullet"/>
        <w:spacing w:line="240" w:lineRule="auto"/>
        <w:ind w:left="720"/>
      </w:pPr>
      <w:r>
        <w:rPr>
          <w:lang w:val="en_US" w:bidi="en_US"/>
        </w:rPr>
      </w:r>
      <w:r>
        <w:rPr>
          <w:lang w:val="en_US" w:bidi="en_US"/>
        </w:rPr>
        <w:t>Maintain the emphasis while using natural expressions</w:t>
      </w:r>
      <w:r>
        <w:rPr>
          <w:lang w:val="en_US" w:bidi="en_US"/>
        </w:rPr>
      </w:r>
      <w:r>
        <w:rPr>
          <w:lang w:val="en_US" w:bidi="en_US"/>
        </w:rPr>
      </w:r>
    </w:p>
    <w:p>
      <w:pPr/>
      <w:r>
        <w:rPr>
          <w:lang w:val="en_US" w:bidi="en_US"/>
        </w:rPr>
      </w:r>
      <w:r>
        <w:rPr>
          <w:lang w:val="en_US" w:bidi="en_US"/>
        </w:rPr>
        <w:t>(See: [[rc://</w:t>
      </w:r>
      <w:r>
        <w:rPr>
          <w:i/>
          <w:lang w:val="en_US" w:bidi="en_US"/>
        </w:rPr>
        <w:t>/tw/dict/bible/kt/lawofmoses]]; [[rc://</w:t>
      </w:r>
      <w:r>
        <w:rPr>
          <w:lang w:val="en_US" w:bidi="en_US"/>
        </w:rPr>
        <w:t>/tw/dict/bible/kt/repent]]; and [[rc://*/tw/dict/bible/kt/promise]])</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{am} Yahweh"</w:t>
      </w:r>
    </w:p>
    <w:p>
      <w:pPr/>
      <w:r>
        <w:rPr>
          <w:lang w:val="en_US" w:bidi="en_US"/>
        </w:rPr>
      </w:r>
      <w:r>
        <w:rPr>
          <w:lang w:val="en_US" w:bidi="en_US"/>
        </w:rPr>
        <w:t xml:space="preserve">See how you translated this in 26:1.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This verse is identical to 19:30.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26:7.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Genesis 1:28.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{grain that is}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lang w:val="en_US" w:bidi="en_US"/>
        </w:rPr>
        <w:t>וְ⁠אִם</w:t>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verses 3 and 4.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{in}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This verse describes the opposite situation from verses 7–8,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{in}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lang w:val="en_US" w:bidi="en_US"/>
        </w:rPr>
        <w:t>וְ⁠אִם־תֵּֽלְכ֤וּ עִמִּ⁠י֙ קֶ֔רִי וְ⁠לֹ֥א תֹאב֖וּ לִ⁠שְׁמֹ֣עַֽ לִ֑⁠י וְ⁠יָסַפְתִּ֤י עֲלֵי⁠כֶם֙ מַכָּ֔ה שֶׁ֖בַע כְּ⁠חַטֹּאתֵי⁠כֶֽם</w:t>
      </w:r>
    </w:p>
    <w:p>
      <w:pPr/>
      <w:r>
        <w:rPr>
          <w:lang w:val="en_US" w:bidi="en_US"/>
        </w:rPr>
      </w:r>
      <w:r>
        <w:rPr>
          <w:b/>
          <w:lang w:val="en_US" w:bidi="en_US"/>
        </w:rPr>
        <w:t>"And if you walk with me {in} hostility and are not willing to listen to me, then I will add on you a plague seven {times} according to your sins"</w:t>
      </w:r>
    </w:p>
    <w:p>
      <w:pPr/>
      <w:r>
        <w:rPr>
          <w:lang w:val="en_US" w:bidi="en_US"/>
        </w:rPr>
      </w:r>
      <w:r>
        <w:rPr>
          <w:lang w:val="en_US" w:bidi="en_US"/>
        </w:rPr>
        <w:t>Many parts of this verse are similar to verse 18. See how you translated those parts in 26:18.</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See how you translated this in 26:18.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26:18.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verse 18.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{times}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See how you translated this in 26:16.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26:39.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See how you translated this in 26:21.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See how you translated this repetition in 26:16.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See how you translated this in 26:24.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See how you translated this in 26:41.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{am}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This verse provides a closing summary of at least chapters 17–26,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rules about vows and dedications to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Valuation of people dedicated to God (27:1–8)</w:t>
      </w:r>
      <w:r>
        <w:rPr>
          <w:lang w:val="en_US" w:bidi="en_US"/>
        </w:rPr>
      </w:r>
    </w:p>
    <w:p>
      <w:pPr>
        <w:pStyle w:val="ListNumber"/>
        <w:spacing w:line="240" w:lineRule="auto"/>
        <w:ind w:left="720"/>
      </w:pPr>
      <w:r>
        <w:rPr>
          <w:lang w:val="en_US" w:bidi="en_US"/>
        </w:rPr>
      </w:r>
      <w:r>
        <w:rPr>
          <w:lang w:val="en_US" w:bidi="en_US"/>
        </w:rPr>
        <w:t>Valuation of animals (27:9–13)</w:t>
      </w:r>
      <w:r>
        <w:rPr>
          <w:lang w:val="en_US" w:bidi="en_US"/>
        </w:rPr>
      </w:r>
    </w:p>
    <w:p>
      <w:pPr>
        <w:pStyle w:val="ListNumber"/>
        <w:spacing w:line="240" w:lineRule="auto"/>
        <w:ind w:left="720"/>
      </w:pPr>
      <w:r>
        <w:rPr>
          <w:lang w:val="en_US" w:bidi="en_US"/>
        </w:rPr>
      </w:r>
      <w:r>
        <w:rPr>
          <w:lang w:val="en_US" w:bidi="en_US"/>
        </w:rPr>
        <w:t>Valuation of houses and land (27:14–25)</w:t>
      </w:r>
      <w:r>
        <w:rPr>
          <w:lang w:val="en_US" w:bidi="en_US"/>
        </w:rPr>
      </w:r>
    </w:p>
    <w:p>
      <w:pPr>
        <w:pStyle w:val="ListNumber"/>
        <w:spacing w:line="240" w:lineRule="auto"/>
        <w:ind w:left="720"/>
      </w:pPr>
      <w:r>
        <w:rPr>
          <w:lang w:val="en_US" w:bidi="en_US"/>
        </w:rPr>
      </w:r>
      <w:r>
        <w:rPr>
          <w:lang w:val="en_US" w:bidi="en_US"/>
        </w:rPr>
        <w:t>Special cases and exceptions (27:26–34)</w:t>
      </w:r>
      <w:r>
        <w:rPr>
          <w:lang w:val="en_US" w:bidi="en_US"/>
        </w:rPr>
      </w:r>
    </w:p>
    <w:p>
      <w:pPr>
        <w:pStyle w:val="ListBullet"/>
        <w:spacing w:line="240" w:lineRule="auto"/>
        <w:ind w:left="1440"/>
      </w:pPr>
      <w:r>
        <w:rPr>
          <w:lang w:val="en_US" w:bidi="en_US"/>
        </w:rPr>
      </w:r>
      <w:r>
        <w:rPr>
          <w:lang w:val="en_US" w:bidi="en_US"/>
        </w:rPr>
        <w:t>Firstborn animals</w:t>
      </w:r>
      <w:r>
        <w:rPr>
          <w:lang w:val="en_US" w:bidi="en_US"/>
        </w:rPr>
      </w:r>
    </w:p>
    <w:p>
      <w:pPr>
        <w:pStyle w:val="ListBullet"/>
        <w:spacing w:line="240" w:lineRule="auto"/>
        <w:ind w:left="1440"/>
      </w:pPr>
      <w:r>
        <w:rPr>
          <w:lang w:val="en_US" w:bidi="en_US"/>
        </w:rPr>
      </w:r>
      <w:r>
        <w:rPr>
          <w:lang w:val="en_US" w:bidi="en_US"/>
        </w:rPr>
        <w:t>Devoted things</w:t>
      </w:r>
      <w:r>
        <w:rPr>
          <w:lang w:val="en_US" w:bidi="en_US"/>
        </w:rPr>
      </w:r>
    </w:p>
    <w:p>
      <w:pPr>
        <w:pStyle w:val="ListBullet"/>
        <w:spacing w:line="240" w:lineRule="auto"/>
        <w:ind w:left="1440"/>
      </w:pPr>
      <w:r>
        <w:rPr>
          <w:lang w:val="en_US" w:bidi="en_US"/>
        </w:rPr>
      </w:r>
      <w:r>
        <w:rPr>
          <w:lang w:val="en_US" w:bidi="en_US"/>
        </w:rPr>
        <w:t>Tithes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Vows and dedication</w:t>
      </w:r>
      <w:r>
        <w:rPr>
          <w:lang w:val="en_US" w:bidi="en_US"/>
        </w:rPr>
      </w:r>
    </w:p>
    <w:p>
      <w:pPr/>
      <w:r>
        <w:rPr>
          <w:lang w:val="en_US" w:bidi="en_US"/>
        </w:rPr>
      </w:r>
      <w:r>
        <w:rPr>
          <w:lang w:val="en_US" w:bidi="en_US"/>
        </w:rPr>
        <w:t>The chapter explains different types of dedication:</w:t>
      </w:r>
      <w:r>
        <w:rPr>
          <w:lang w:val="en_US" w:bidi="en_US"/>
        </w:rPr>
      </w:r>
      <w:r>
        <w:rPr>
          <w:lang w:val="en_US" w:bidi="en_US"/>
        </w:rPr>
      </w:r>
    </w:p>
    <w:p>
      <w:pPr>
        <w:pStyle w:val="ListBullet"/>
        <w:spacing w:line="240" w:lineRule="auto"/>
        <w:ind w:left="720"/>
      </w:pPr>
      <w:r>
        <w:rPr>
          <w:lang w:val="en_US" w:bidi="en_US"/>
        </w:rPr>
      </w:r>
      <w:r>
        <w:rPr>
          <w:lang w:val="en_US" w:bidi="en_US"/>
        </w:rPr>
        <w:t>Voluntary vows to God</w:t>
      </w:r>
      <w:r>
        <w:rPr>
          <w:lang w:val="en_US" w:bidi="en_US"/>
        </w:rPr>
      </w:r>
    </w:p>
    <w:p>
      <w:pPr>
        <w:pStyle w:val="ListBullet"/>
        <w:spacing w:line="240" w:lineRule="auto"/>
        <w:ind w:left="720"/>
      </w:pPr>
      <w:r>
        <w:rPr>
          <w:lang w:val="en_US" w:bidi="en_US"/>
        </w:rPr>
      </w:r>
      <w:r>
        <w:rPr>
          <w:lang w:val="en_US" w:bidi="en_US"/>
        </w:rPr>
        <w:t>Dedication of property</w:t>
      </w:r>
      <w:r>
        <w:rPr>
          <w:lang w:val="en_US" w:bidi="en_US"/>
        </w:rPr>
      </w:r>
    </w:p>
    <w:p>
      <w:pPr>
        <w:pStyle w:val="ListBullet"/>
        <w:spacing w:line="240" w:lineRule="auto"/>
        <w:ind w:left="720"/>
      </w:pPr>
      <w:r>
        <w:rPr>
          <w:lang w:val="en_US" w:bidi="en_US"/>
        </w:rPr>
      </w:r>
      <w:r>
        <w:rPr>
          <w:lang w:val="en_US" w:bidi="en_US"/>
        </w:rPr>
        <w:t>Permanent vs. redeemable gifts</w:t>
      </w:r>
      <w:r>
        <w:rPr>
          <w:lang w:val="en_US" w:bidi="en_US"/>
        </w:rPr>
      </w:r>
      <w:r>
        <w:rPr>
          <w:lang w:val="en_US" w:bidi="en_US"/>
        </w:rPr>
      </w:r>
    </w:p>
    <w:p>
      <w:pPr>
        <w:pStyle w:val="Heading4"/>
      </w:pPr>
      <w:r>
        <w:rPr>
          <w:lang w:val="en_US" w:bidi="en_US"/>
        </w:rPr>
        <w:t>Value assessment</w:t>
      </w:r>
      <w:r>
        <w:rPr>
          <w:lang w:val="en_US" w:bidi="en_US"/>
        </w:rPr>
      </w:r>
    </w:p>
    <w:p>
      <w:pPr/>
      <w:r>
        <w:rPr>
          <w:lang w:val="en_US" w:bidi="en_US"/>
        </w:rPr>
      </w:r>
      <w:r>
        <w:rPr>
          <w:lang w:val="en_US" w:bidi="en_US"/>
        </w:rPr>
        <w:t>The priest plays an important role in valuation. These show fairness and mercy:</w:t>
      </w:r>
      <w:r>
        <w:rPr>
          <w:lang w:val="en_US" w:bidi="en_US"/>
        </w:rPr>
      </w:r>
      <w:r>
        <w:rPr>
          <w:lang w:val="en_US" w:bidi="en_US"/>
        </w:rPr>
      </w:r>
    </w:p>
    <w:p>
      <w:pPr>
        <w:pStyle w:val="ListBullet"/>
        <w:spacing w:line="240" w:lineRule="auto"/>
        <w:ind w:left="720"/>
      </w:pPr>
      <w:r>
        <w:rPr>
          <w:lang w:val="en_US" w:bidi="en_US"/>
        </w:rPr>
      </w:r>
      <w:r>
        <w:rPr>
          <w:lang w:val="en_US" w:bidi="en_US"/>
        </w:rPr>
        <w:t>Set standard values for people</w:t>
      </w:r>
      <w:r>
        <w:rPr>
          <w:lang w:val="en_US" w:bidi="en_US"/>
        </w:rPr>
      </w:r>
    </w:p>
    <w:p>
      <w:pPr>
        <w:pStyle w:val="ListBullet"/>
        <w:spacing w:line="240" w:lineRule="auto"/>
        <w:ind w:left="720"/>
      </w:pPr>
      <w:r>
        <w:rPr>
          <w:lang w:val="en_US" w:bidi="en_US"/>
        </w:rPr>
      </w:r>
      <w:r>
        <w:rPr>
          <w:lang w:val="en_US" w:bidi="en_US"/>
        </w:rPr>
        <w:t>Adjusted for poor people</w:t>
      </w:r>
      <w:r>
        <w:rPr>
          <w:lang w:val="en_US" w:bidi="en_US"/>
        </w:rPr>
      </w:r>
    </w:p>
    <w:p>
      <w:pPr>
        <w:pStyle w:val="ListBullet"/>
        <w:spacing w:line="240" w:lineRule="auto"/>
        <w:ind w:left="720"/>
      </w:pPr>
      <w:r>
        <w:rPr>
          <w:lang w:val="en_US" w:bidi="en_US"/>
        </w:rPr>
      </w:r>
      <w:r>
        <w:rPr>
          <w:lang w:val="en_US" w:bidi="en_US"/>
        </w:rPr>
        <w:t>Evaluated property condition</w:t>
      </w:r>
      <w:r>
        <w:rPr>
          <w:lang w:val="en_US" w:bidi="en_US"/>
        </w:rPr>
      </w:r>
      <w:r>
        <w:rPr>
          <w:lang w:val="en_US" w:bidi="en_US"/>
        </w:rPr>
      </w:r>
    </w:p>
    <w:p>
      <w:pPr>
        <w:pStyle w:val="Heading4"/>
      </w:pPr>
      <w:r>
        <w:rPr>
          <w:lang w:val="en_US" w:bidi="en_US"/>
        </w:rPr>
        <w:t>Property rights</w:t>
      </w:r>
      <w:r>
        <w:rPr>
          <w:lang w:val="en_US" w:bidi="en_US"/>
        </w:rPr>
      </w:r>
    </w:p>
    <w:p>
      <w:pPr/>
      <w:r>
        <w:rPr>
          <w:lang w:val="en_US" w:bidi="en_US"/>
        </w:rPr>
      </w:r>
      <w:r>
        <w:rPr>
          <w:lang w:val="en_US" w:bidi="en_US"/>
        </w:rPr>
        <w:t>There are different rules for different properties. These show the importance of family inheritance:</w:t>
      </w:r>
      <w:r>
        <w:rPr>
          <w:lang w:val="en_US" w:bidi="en_US"/>
        </w:rPr>
      </w:r>
      <w:r>
        <w:rPr>
          <w:lang w:val="en_US" w:bidi="en_US"/>
        </w:rPr>
      </w:r>
    </w:p>
    <w:p>
      <w:pPr>
        <w:pStyle w:val="ListBullet"/>
        <w:spacing w:line="240" w:lineRule="auto"/>
        <w:ind w:left="720"/>
      </w:pPr>
      <w:r>
        <w:rPr>
          <w:lang w:val="en_US" w:bidi="en_US"/>
        </w:rPr>
      </w:r>
      <w:r>
        <w:rPr>
          <w:lang w:val="en_US" w:bidi="en_US"/>
        </w:rPr>
        <w:t>Inherited land had special status</w:t>
      </w:r>
      <w:r>
        <w:rPr>
          <w:lang w:val="en_US" w:bidi="en_US"/>
        </w:rPr>
      </w:r>
    </w:p>
    <w:p>
      <w:pPr>
        <w:pStyle w:val="ListBullet"/>
        <w:spacing w:line="240" w:lineRule="auto"/>
        <w:ind w:left="720"/>
      </w:pPr>
      <w:r>
        <w:rPr>
          <w:lang w:val="en_US" w:bidi="en_US"/>
        </w:rPr>
      </w:r>
      <w:r>
        <w:rPr>
          <w:lang w:val="en_US" w:bidi="en_US"/>
        </w:rPr>
        <w:t>Purchased land treated differently</w:t>
      </w:r>
      <w:r>
        <w:rPr>
          <w:lang w:val="en_US" w:bidi="en_US"/>
        </w:rPr>
      </w:r>
    </w:p>
    <w:p>
      <w:pPr>
        <w:pStyle w:val="ListBullet"/>
        <w:spacing w:line="240" w:lineRule="auto"/>
        <w:ind w:left="720"/>
      </w:pPr>
      <w:r>
        <w:rPr>
          <w:lang w:val="en_US" w:bidi="en_US"/>
        </w:rPr>
      </w:r>
      <w:r>
        <w:rPr>
          <w:lang w:val="en_US" w:bidi="en_US"/>
        </w:rPr>
        <w:t>Some dedications were permanent</w:t>
      </w:r>
      <w:r>
        <w:rPr>
          <w:lang w:val="en_US" w:bidi="en_US"/>
        </w:rPr>
      </w:r>
      <w:r>
        <w:rPr>
          <w:lang w:val="en_US" w:bidi="en_US"/>
        </w:rPr>
      </w:r>
    </w:p>
    <w:p>
      <w:pPr>
        <w:pStyle w:val="Heading4"/>
      </w:pPr>
      <w:r>
        <w:rPr>
          <w:lang w:val="en_US" w:bidi="en_US"/>
        </w:rPr>
        <w:t>Sacred ownership</w:t>
      </w:r>
      <w:r>
        <w:rPr>
          <w:lang w:val="en_US" w:bidi="en_US"/>
        </w:rPr>
      </w:r>
    </w:p>
    <w:p>
      <w:pPr/>
      <w:r>
        <w:rPr>
          <w:lang w:val="en_US" w:bidi="en_US"/>
        </w:rPr>
      </w:r>
      <w:r>
        <w:rPr>
          <w:lang w:val="en_US" w:bidi="en_US"/>
        </w:rPr>
        <w:t>Some things automatically belonged to God. This shows God’s ultimate ownership:</w:t>
      </w:r>
      <w:r>
        <w:rPr>
          <w:lang w:val="en_US" w:bidi="en_US"/>
        </w:rPr>
      </w:r>
      <w:r>
        <w:rPr>
          <w:lang w:val="en_US" w:bidi="en_US"/>
        </w:rPr>
      </w:r>
    </w:p>
    <w:p>
      <w:pPr>
        <w:pStyle w:val="ListBullet"/>
        <w:spacing w:line="240" w:lineRule="auto"/>
        <w:ind w:left="720"/>
      </w:pPr>
      <w:r>
        <w:rPr>
          <w:lang w:val="en_US" w:bidi="en_US"/>
        </w:rPr>
      </w:r>
      <w:r>
        <w:rPr>
          <w:lang w:val="en_US" w:bidi="en_US"/>
        </w:rPr>
        <w:t>Firstborn animals</w:t>
      </w:r>
      <w:r>
        <w:rPr>
          <w:lang w:val="en_US" w:bidi="en_US"/>
        </w:rPr>
      </w:r>
    </w:p>
    <w:p>
      <w:pPr>
        <w:pStyle w:val="ListBullet"/>
        <w:spacing w:line="240" w:lineRule="auto"/>
        <w:ind w:left="720"/>
      </w:pPr>
      <w:r>
        <w:rPr>
          <w:lang w:val="en_US" w:bidi="en_US"/>
        </w:rPr>
      </w:r>
      <w:r>
        <w:rPr>
          <w:lang w:val="en_US" w:bidi="en_US"/>
        </w:rPr>
        <w:t>Devoted things</w:t>
      </w:r>
      <w:r>
        <w:rPr>
          <w:lang w:val="en_US" w:bidi="en_US"/>
        </w:rPr>
      </w:r>
    </w:p>
    <w:p>
      <w:pPr>
        <w:pStyle w:val="ListBullet"/>
        <w:spacing w:line="240" w:lineRule="auto"/>
        <w:ind w:left="720"/>
      </w:pPr>
      <w:r>
        <w:rPr>
          <w:lang w:val="en_US" w:bidi="en_US"/>
        </w:rPr>
      </w:r>
      <w:r>
        <w:rPr>
          <w:lang w:val="en_US" w:bidi="en_US"/>
        </w:rPr>
        <w:t>Tithes of crops and animals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specific values. Consider using local measurements if helpful:</w:t>
      </w:r>
      <w:r>
        <w:rPr>
          <w:lang w:val="en_US" w:bidi="en_US"/>
        </w:rPr>
      </w:r>
      <w:r>
        <w:rPr>
          <w:lang w:val="en_US" w:bidi="en_US"/>
        </w:rPr>
      </w:r>
    </w:p>
    <w:p>
      <w:pPr>
        <w:pStyle w:val="ListBullet"/>
        <w:spacing w:line="240" w:lineRule="auto"/>
        <w:ind w:left="720"/>
      </w:pPr>
      <w:r>
        <w:rPr>
          <w:lang w:val="en_US" w:bidi="en_US"/>
        </w:rPr>
      </w:r>
      <w:r>
        <w:rPr>
          <w:lang w:val="en_US" w:bidi="en_US"/>
        </w:rPr>
        <w:t>Ages: “from one month to five years,” “from five to twenty years”</w:t>
      </w:r>
      <w:r>
        <w:rPr>
          <w:lang w:val="en_US" w:bidi="en_US"/>
        </w:rPr>
      </w:r>
    </w:p>
    <w:p>
      <w:pPr>
        <w:pStyle w:val="ListBullet"/>
        <w:spacing w:line="240" w:lineRule="auto"/>
        <w:ind w:left="720"/>
      </w:pPr>
      <w:r>
        <w:rPr>
          <w:lang w:val="en_US" w:bidi="en_US"/>
        </w:rPr>
      </w:r>
      <w:r>
        <w:rPr>
          <w:lang w:val="en_US" w:bidi="en_US"/>
        </w:rPr>
        <w:t>Money: “shekels of the holy place”</w:t>
      </w:r>
      <w:r>
        <w:rPr>
          <w:lang w:val="en_US" w:bidi="en_US"/>
        </w:rPr>
      </w:r>
    </w:p>
    <w:p>
      <w:pPr>
        <w:pStyle w:val="ListBullet"/>
        <w:spacing w:line="240" w:lineRule="auto"/>
        <w:ind w:left="720"/>
      </w:pPr>
      <w:r>
        <w:rPr>
          <w:lang w:val="en_US" w:bidi="en_US"/>
        </w:rPr>
      </w:r>
      <w:r>
        <w:rPr>
          <w:lang w:val="en_US" w:bidi="en_US"/>
        </w:rPr>
        <w:t>Volume: “homer of barley”</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Use consistent translations for these phrases:</w:t>
      </w:r>
      <w:r>
        <w:rPr>
          <w:lang w:val="en_US" w:bidi="en_US"/>
        </w:rPr>
      </w:r>
      <w:r>
        <w:rPr>
          <w:lang w:val="en_US" w:bidi="en_US"/>
        </w:rPr>
      </w:r>
    </w:p>
    <w:p>
      <w:pPr>
        <w:pStyle w:val="ListBullet"/>
        <w:spacing w:line="240" w:lineRule="auto"/>
        <w:ind w:left="720"/>
      </w:pPr>
      <w:r>
        <w:rPr>
          <w:lang w:val="en_US" w:bidi="en_US"/>
        </w:rPr>
      </w:r>
      <w:r>
        <w:rPr>
          <w:lang w:val="en_US" w:bidi="en_US"/>
        </w:rPr>
        <w:t>“Your valuation” (refers to priest’s assessment)</w:t>
      </w:r>
      <w:r>
        <w:rPr>
          <w:lang w:val="en_US" w:bidi="en_US"/>
        </w:rPr>
      </w:r>
    </w:p>
    <w:p>
      <w:pPr>
        <w:pStyle w:val="ListBullet"/>
        <w:spacing w:line="240" w:lineRule="auto"/>
        <w:ind w:left="720"/>
      </w:pPr>
      <w:r>
        <w:rPr>
          <w:lang w:val="en_US" w:bidi="en_US"/>
        </w:rPr>
      </w:r>
      <w:r>
        <w:rPr>
          <w:lang w:val="en_US" w:bidi="en_US"/>
        </w:rPr>
        <w:t>“Redeeming he will redeem” (emphasizes certainty)</w:t>
      </w:r>
      <w:r>
        <w:rPr>
          <w:lang w:val="en_US" w:bidi="en_US"/>
        </w:rPr>
      </w:r>
    </w:p>
    <w:p>
      <w:pPr>
        <w:pStyle w:val="ListBullet"/>
        <w:spacing w:line="240" w:lineRule="auto"/>
        <w:ind w:left="720"/>
      </w:pPr>
      <w:r>
        <w:rPr>
          <w:lang w:val="en_US" w:bidi="en_US"/>
        </w:rPr>
      </w:r>
      <w:r>
        <w:rPr>
          <w:lang w:val="en_US" w:bidi="en_US"/>
        </w:rPr>
        <w:t>“According to your valuation”</w:t>
      </w:r>
      <w:r>
        <w:rPr>
          <w:lang w:val="en_US" w:bidi="en_US"/>
        </w:rPr>
      </w:r>
      <w:r>
        <w:rPr>
          <w:lang w:val="en_US" w:bidi="en_US"/>
        </w:rPr>
      </w:r>
    </w:p>
    <w:p>
      <w:pPr>
        <w:pStyle w:val="Heading4"/>
      </w:pPr>
      <w:r>
        <w:rPr>
          <w:lang w:val="en_US" w:bidi="en_US"/>
        </w:rPr>
        <w:t>Technical terms</w:t>
      </w:r>
      <w:r>
        <w:rPr>
          <w:lang w:val="en_US" w:bidi="en_US"/>
        </w:rPr>
      </w:r>
    </w:p>
    <w:p>
      <w:pPr/>
      <w:r>
        <w:rPr>
          <w:lang w:val="en_US" w:bidi="en_US"/>
        </w:rPr>
      </w:r>
      <w:r>
        <w:rPr>
          <w:lang w:val="en_US" w:bidi="en_US"/>
        </w:rPr>
        <w:t>The chapter uses specialized religious terms. Consider explaining these terms in footnotes:</w:t>
      </w:r>
      <w:r>
        <w:rPr>
          <w:lang w:val="en_US" w:bidi="en_US"/>
        </w:rPr>
      </w:r>
      <w:r>
        <w:rPr>
          <w:lang w:val="en_US" w:bidi="en_US"/>
        </w:rPr>
      </w:r>
    </w:p>
    <w:p>
      <w:pPr>
        <w:pStyle w:val="ListBullet"/>
        <w:spacing w:line="240" w:lineRule="auto"/>
        <w:ind w:left="720"/>
      </w:pPr>
      <w:r>
        <w:rPr>
          <w:lang w:val="en_US" w:bidi="en_US"/>
        </w:rPr>
      </w:r>
      <w:r>
        <w:rPr>
          <w:lang w:val="en_US" w:bidi="en_US"/>
        </w:rPr>
        <w:t>“Devoted thing” means permanently dedicated</w:t>
      </w:r>
      <w:r>
        <w:rPr>
          <w:lang w:val="en_US" w:bidi="en_US"/>
        </w:rPr>
      </w:r>
    </w:p>
    <w:p>
      <w:pPr>
        <w:pStyle w:val="ListBullet"/>
        <w:spacing w:line="240" w:lineRule="auto"/>
        <w:ind w:left="720"/>
      </w:pPr>
      <w:r>
        <w:rPr>
          <w:lang w:val="en_US" w:bidi="en_US"/>
        </w:rPr>
      </w:r>
      <w:r>
        <w:rPr>
          <w:lang w:val="en_US" w:bidi="en_US"/>
        </w:rPr>
        <w:t>“Field of possession” means inherited land</w:t>
      </w:r>
      <w:r>
        <w:rPr>
          <w:lang w:val="en_US" w:bidi="en_US"/>
        </w:rPr>
      </w:r>
    </w:p>
    <w:p>
      <w:pPr>
        <w:pStyle w:val="ListBullet"/>
        <w:spacing w:line="240" w:lineRule="auto"/>
        <w:ind w:left="720"/>
      </w:pPr>
      <w:r>
        <w:rPr>
          <w:lang w:val="en_US" w:bidi="en_US"/>
        </w:rPr>
      </w:r>
      <w:r>
        <w:rPr>
          <w:lang w:val="en_US" w:bidi="en_US"/>
        </w:rPr>
        <w:t>“Field of purchase” means bought land</w:t>
      </w:r>
      <w:r>
        <w:rPr>
          <w:lang w:val="en_US" w:bidi="en_US"/>
        </w:rPr>
      </w:r>
      <w:r>
        <w:rPr>
          <w:lang w:val="en_US" w:bidi="en_US"/>
        </w:rPr>
      </w:r>
    </w:p>
    <w:p>
      <w:pPr/>
      <w:r>
        <w:rPr>
          <w:lang w:val="en_US" w:bidi="en_US"/>
        </w:rPr>
      </w:r>
      <w:r>
        <w:rPr>
          <w:lang w:val="en_US" w:bidi="en_US"/>
        </w:rPr>
        <w:t>(See: [[rc://*/tw/dict/bible/kt/consecrate]])</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chapter 5 and how you translated this in 5:15.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{it is} a female"</w:t>
      </w:r>
    </w:p>
    <w:p>
      <w:pPr/>
      <w:r>
        <w:rPr>
          <w:lang w:val="en_US" w:bidi="en_US"/>
        </w:rPr>
      </w:r>
      <w:r>
        <w:rPr>
          <w:lang w:val="en_US" w:bidi="en_US"/>
        </w:rPr>
        <w:t>The ages from verse 3,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{it is}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lang w:val="en_US" w:bidi="en_US"/>
        </w:rPr>
        <w:t>חֲמִישִׁת֖⁠וֹ</w:t>
      </w:r>
    </w:p>
    <w:p>
      <w:pPr/>
      <w:r>
        <w:rPr>
          <w:lang w:val="en_US" w:bidi="en_US"/>
        </w:rPr>
      </w:r>
      <w:r>
        <w:rPr>
          <w:b/>
          <w:lang w:val="en_US" w:bidi="en_US"/>
        </w:rPr>
        <w:t>"its fifth"</w:t>
      </w:r>
    </w:p>
    <w:p>
      <w:pPr/>
      <w:r>
        <w:rPr>
          <w:lang w:val="en_US" w:bidi="en_US"/>
        </w:rPr>
      </w:r>
      <w:r>
        <w:rPr>
          <w:lang w:val="en_US" w:bidi="en_US"/>
        </w:rPr>
        <w:t>See how you translated this in 5:16.</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lang w:val="en_US" w:bidi="en_US"/>
        </w:rPr>
        <w:t>חֲמִישִׁ֧ית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lang w:val="en_US" w:bidi="en_US"/>
        </w:rPr>
        <w:t>חֲמִשִׁ֧ית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{is}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{is}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See how you translated this in 27:3.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{belongs} to Yahweh) among animals, a man shall not consecrate it, whether ox or sheep, it {belongs}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lang w:val="en_US" w:bidi="en_US"/>
        </w:rPr>
        <w:t>חֲמִשִׁת֖⁠וֹ</w:t>
      </w:r>
    </w:p>
    <w:p>
      <w:pPr/>
      <w:r>
        <w:rPr>
          <w:lang w:val="en_US" w:bidi="en_US"/>
        </w:rPr>
      </w:r>
      <w:r>
        <w:rPr>
          <w:b/>
          <w:lang w:val="en_US" w:bidi="en_US"/>
        </w:rPr>
        <w:t>"its fifth"</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27:21.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lang w:val="en_US" w:bidi="en_US"/>
        </w:rPr>
        <w:t>קֹֽדֶשׁ־קָֽדָשִׁ֥ים</w:t>
      </w:r>
    </w:p>
    <w:p>
      <w:pPr/>
      <w:r>
        <w:rPr>
          <w:lang w:val="en_US" w:bidi="en_US"/>
        </w:rPr>
      </w:r>
      <w:r>
        <w:rPr>
          <w:b/>
          <w:lang w:val="en_US" w:bidi="en_US"/>
        </w:rPr>
        <w:t>"a holy thing of holy things"</w:t>
      </w:r>
    </w:p>
    <w:p>
      <w:pPr/>
      <w:r>
        <w:rPr>
          <w:lang w:val="en_US" w:bidi="en_US"/>
        </w:rPr>
      </w:r>
      <w:r>
        <w:rPr>
          <w:lang w:val="en_US" w:bidi="en_US"/>
        </w:rPr>
        <w:t>See how you translated this in 2:3.</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See how you translated a similar phrase about redeeming property in 27:19.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See how you translated this in 27:10.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