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Ἰησοῦ Χριστοῦ τοῦ Ναζωραίου</w:t>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γνωστὸν σημεῖον</w:t>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τοῦ ὀνόματος τοῦ ἁγίου παιδός σου, Ἰησοῦ</w:t>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九章7節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九章13節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二章38節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καὶ &amp; λέγει</w:t>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αἵματος</w:t>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Ἅγαβος</w:t>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εὐχὴν ἔχοντες</w:t>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Τρόφιμον</w:t>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1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1">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2">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3">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4">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5">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4">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6">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7">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8">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7"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1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3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