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b/>
          <w:lang w:val="id_ID" w:bidi="id_ID"/>
        </w:rPr>
        <w:t>δοῦλος καὶ ἀπόστολος Ἰησοῦ Χριστοῦ</w:t>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b/>
          <w:lang w:val="id_ID" w:bidi="id_ID"/>
        </w:rPr>
        <w:t>τοῖς ἰσότιμον ἡμῖν λαχοῦσιν πίστιν</w:t>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b/>
          <w:lang w:val="id_ID" w:bidi="id_ID"/>
        </w:rPr>
        <w:t>τοῖς ἰσότιμον &amp; λαχοῦσιν πίστιν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b/>
          <w:lang w:val="id_ID" w:bidi="id_ID"/>
        </w:rPr>
        <w:t>ἐν δικαιοσύνῃ</w:t>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b/>
          <w:lang w:val="id_ID" w:bidi="id_ID"/>
        </w:rPr>
        <w:t>ὡς &amp; ἡμῖν τῆς θείας δυνάμεως αὐτοῦ &amp; δεδωρημένης</w:t>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b/>
          <w:lang w:val="id_ID" w:bidi="id_ID"/>
        </w:rPr>
        <w:t>διὰ τῆς ἐπιγνώσεως τοῦ καλέσαντος ἡμᾶς</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b/>
          <w:lang w:val="id_ID" w:bidi="id_ID"/>
        </w:rPr>
        <w:t>τοῦ καλέσαντος ἡμᾶς</w:t>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b/>
          <w:lang w:val="id_ID" w:bidi="id_ID"/>
        </w:rPr>
        <w:t>τὰ τίμια καὶ μέγιστα ἡμῖν ἐπαγγέλματα δεδώρηται,</w:t>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b/>
          <w:lang w:val="id_ID" w:bidi="id_ID"/>
        </w:rPr>
        <w:t>ἵνα διὰ τούτων γένησθε θείας κοινωνοὶ φύσεως</w:t>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b/>
          <w:lang w:val="id_ID" w:bidi="id_ID"/>
        </w:rPr>
        <w:t>ταῦτα γὰρ ὑμῖν ὑπάρχοντα καὶ πλεονάζοντα</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b/>
          <w:lang w:val="id_ID" w:bidi="id_ID"/>
        </w:rPr>
        <w:t>ταῦτα γὰρ ὑμῖν ὑπάρχοντα καὶ πλεονάζοντα, οὐκ ἀργοὺς οὐδὲ ἀκάρπους καθίστησιν</w:t>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b/>
          <w:lang w:val="id_ID" w:bidi="id_ID"/>
        </w:rPr>
        <w:t>εἰς τὴν τοῦ Κυρίου ἡμῶν, Ἰησοῦ Χριστοῦ, ἐπίγνωσιν</w:t>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b/>
          <w:lang w:val="id_ID" w:bidi="id_ID"/>
        </w:rPr>
        <w:t>ᾧ &amp; μὴ πάρεστιν ταῦτα, τυφλός ἐστιν</w:t>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b/>
          <w:lang w:val="id_ID" w:bidi="id_ID"/>
        </w:rPr>
        <w:t>λήθην λαβὼν τοῦ καθαρισμοῦ</w:t>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b/>
          <w:lang w:val="id_ID" w:bidi="id_ID"/>
        </w:rPr>
        <w:t>ταῦτα γὰρ ποιοῦντες οὐ μὴ πταίσητέ ποτε</w:t>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b/>
          <w:lang w:val="id_ID" w:bidi="id_ID"/>
        </w:rPr>
        <w:t>πλουσίως ἐπιχορηγηθήσεται ὑμῖν ἡ εἴσοδος εἰς τὴν αἰώνιον βασιλείαν</w:t>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b/>
          <w:lang w:val="id_ID" w:bidi="id_ID"/>
        </w:rPr>
        <w:t>εἰς τὴν αἰώνιον βασιλείαν τοῦ Κυρίου ἡμῶν καὶ Σωτῆρος, Ἰησοῦ Χριστοῦ</w:t>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b/>
          <w:lang w:val="id_ID" w:bidi="id_ID"/>
        </w:rPr>
        <w:t>ἐστηριγμένους ἐν</w:t>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b/>
          <w:lang w:val="id_ID" w:bidi="id_ID"/>
        </w:rPr>
        <w:t>ἐστηριγμένους ἐν τῇ παρούσῃ ἀληθείᾳ</w:t>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b/>
          <w:lang w:val="id_ID" w:bidi="id_ID"/>
        </w:rPr>
        <w:t>ἑκάστοτε, ἔχειν ὑμᾶς &amp; τὴν τούτων μνήμην ποιεῖσθαι</w:t>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b/>
          <w:lang w:val="id_ID" w:bidi="id_ID"/>
        </w:rPr>
        <w:t>οὐ &amp; ἐγνωρίσαμεν</w:t>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b/>
          <w:lang w:val="id_ID" w:bidi="id_ID"/>
        </w:rPr>
        <w:t>τοῦ Κυρίου ἡμῶν Ἰησοῦ Χριστοῦ</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παρὰ Θεοῦ 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b/>
          <w:lang w:val="id_ID" w:bidi="id_ID"/>
        </w:rPr>
        <w:t>λαβὼν &amp; παρὰ Θεοῦ Πατρὸς τιμὴν καὶ δόξαν</w:t>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b/>
          <w:lang w:val="id_ID" w:bidi="id_ID"/>
        </w:rPr>
        <w:t>μου &amp; μου &amp; ἐγὼ</w:t>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b/>
          <w:lang w:val="id_ID" w:bidi="id_ID"/>
        </w:rPr>
        <w:t>ταύτην τὴν φωνὴν ἡμεῖς ἠκούσαμεν ἐξ οὐρανοῦ, ἐνεχθεῖσαν</w:t>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b/>
          <w:lang w:val="id_ID" w:bidi="id_ID"/>
        </w:rPr>
        <w:t>ἐξ οὐρανοῦ, ἐνεχθεῖσαν</w:t>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b/>
          <w:lang w:val="id_ID" w:bidi="id_ID"/>
        </w:rPr>
        <w:t>ὑπὸ Πνεύματος Ἁγίου φερόμενοι, ἐλάλησαν ἀπὸ Θεοῦ ἄνθρωποι</w:t>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b/>
          <w:lang w:val="id_ID" w:bidi="id_ID"/>
        </w:rPr>
        <w:t>τὸ κρίμα ἔκπαλαι οὐκ ἀργεῖ, καὶ ἡ ἀπώλεια αὐτῶν οὐ νυστάζει</w:t>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b/>
          <w:lang w:val="id_ID" w:bidi="id_ID"/>
        </w:rPr>
        <w:t>ἀγγέλων ἁμαρτησάντων</w:t>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b/>
          <w:lang w:val="id_ID" w:bidi="id_ID"/>
        </w:rPr>
        <w:t>ἀρχαίου κόσμου οὐκ ἐφείσατο</w:t>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b/>
          <w:lang w:val="id_ID" w:bidi="id_ID"/>
        </w:rPr>
        <w:t>κατακλυσμὸν κόσμῳ ἀσεβῶν ἐπάξας</w:t>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b/>
          <w:lang w:val="id_ID" w:bidi="id_ID"/>
        </w:rPr>
        <w:t>καὶ πόλεις Σοδόμων καὶ Γομόρρας τεφρώσας καταστροφῇ κατέκρινεν</w:t>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b/>
          <w:lang w:val="id_ID" w:bidi="id_ID"/>
        </w:rPr>
        <w:t>πόλεις Σοδόμων καὶ Γομόρρας τεφρώσας</w:t>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b/>
          <w:lang w:val="id_ID" w:bidi="id_ID"/>
        </w:rPr>
        <w:t>ὑπόδειγμα μελλόντων ἀσεβέσιν τεθεικώς</w:t>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b/>
          <w:lang w:val="id_ID" w:bidi="id_ID"/>
        </w:rPr>
        <w:t>ὑπὸ τῆς τῶν ἀθέσμων ἐν ἀσελγείᾳ ἀναστροφῆς</w:t>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b/>
          <w:lang w:val="id_ID" w:bidi="id_ID"/>
        </w:rPr>
        <w:t>ὑπὸ τῆς τῶν ἀθέσμων &amp; ἀναστροφῆς</w:t>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b/>
          <w:lang w:val="id_ID" w:bidi="id_ID"/>
        </w:rPr>
        <w:t>βλέμματι γὰρ καὶ ἀκοῇ</w:t>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b/>
          <w:lang w:val="id_ID" w:bidi="id_ID"/>
        </w:rPr>
        <w:t>ἐνκατοικῶν ἐν αὐτοῖς</w:t>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b/>
          <w:lang w:val="id_ID" w:bidi="id_ID"/>
        </w:rPr>
        <w:t>ψυχὴν δικαίαν &amp; ἐβασάνιζεν</w:t>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b/>
          <w:lang w:val="id_ID" w:bidi="id_ID"/>
        </w:rPr>
        <w:t>ἀδίκους δὲ εἰς ἡμέραν κρίσεως κολαζομένους τηρεῖν</w:t>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b/>
          <w:lang w:val="id_ID" w:bidi="id_ID"/>
        </w:rPr>
        <w:t>πειρασμοῦ &amp; ἀδίκους δὲ εἰς ἡμέραν κρίσεως κολαζομένους τηρεῖν</w:t>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b/>
          <w:lang w:val="id_ID" w:bidi="id_ID"/>
        </w:rPr>
        <w:t>ἀδίκους &amp; κολαζομένους τηρεῖν</w:t>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b/>
          <w:lang w:val="id_ID" w:bidi="id_ID"/>
        </w:rPr>
        <w:t>δόξας &amp; βλασφημοῦντες</w:t>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b/>
          <w:lang w:val="id_ID" w:bidi="id_ID"/>
        </w:rPr>
        <w:t>οὐ φέρουσιν κατ’ αὐτῶν &amp; βλάσφημον κρίσιν</w:t>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b/>
          <w:lang w:val="id_ID" w:bidi="id_ID"/>
        </w:rPr>
        <w:t>ἐν οἷς ἀγνοοῦσιν βλασφημοῦντες</w:t>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b/>
          <w:lang w:val="id_ID" w:bidi="id_ID"/>
        </w:rPr>
        <w:t>ἐν τῇ φθορᾷ αὐτῶν καὶ φθαρήσονται</w:t>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b/>
          <w:lang w:val="id_ID" w:bidi="id_ID"/>
        </w:rPr>
        <w:t>ἐπλανήθησαν</w:t>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Βαλαὰμ &amp; Βοσὸρ</w:t>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b/>
          <w:lang w:val="id_ID" w:bidi="id_ID"/>
        </w:rPr>
        <w:t>ἐκώλυσεν τὴν τοῦ προφήτου παραφρονίαν</w:t>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b/>
          <w:lang w:val="id_ID" w:bidi="id_ID"/>
        </w:rPr>
        <w:t>οὗτοί εἰσιν πηγαὶ ἄνυδροι, καὶ ὁμίχλαι ὑπὸ λαίλαπος ἐλαυνόμεναι</w:t>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b/>
          <w:lang w:val="id_ID" w:bidi="id_ID"/>
        </w:rPr>
        <w:t>οἷς ὁ ζόφος τοῦ σκότους τετήρηται</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b/>
          <w:lang w:val="id_ID" w:bidi="id_ID"/>
        </w:rPr>
        <w:t>ὑπέρογκα &amp; ματαιότητος φθεγγόμενοι</w:t>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b/>
          <w:lang w:val="id_ID" w:bidi="id_ID"/>
        </w:rPr>
        <w:t>αὐτοὶ δοῦλοι ὑπάρχοντες τῆς φθορᾶς;</w:t>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b/>
          <w:lang w:val="id_ID" w:bidi="id_ID"/>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b/>
          <w:lang w:val="id_ID" w:bidi="id_ID"/>
        </w:rPr>
        <w:t>ἐν ἐπιγνώσει τοῦ Κυρίου ἡμῶν καὶ Σωτῆρος, Ἰησοῦ Χριστοῦ</w:t>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b/>
          <w:lang w:val="id_ID" w:bidi="id_ID"/>
        </w:rPr>
        <w:t>τούτοις &amp; πάλιν ἐμπλακέντες ἡττῶνται</w:t>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b/>
          <w:lang w:val="id_ID" w:bidi="id_ID"/>
        </w:rPr>
        <w:t>γέγονεν αὐτοῖς τὰ ἔσχατα χείρονα τῶν πρώτων</w:t>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b/>
          <w:lang w:val="id_ID" w:bidi="id_ID"/>
        </w:rPr>
        <w:t>ὑποστρέψαι ἐκ τῆς &amp; ἁγίας ἐντολῆς</w:t>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b/>
          <w:lang w:val="id_ID" w:bidi="id_ID"/>
        </w:rPr>
        <w:t>τῆς παραδοθείσης αὐτοῖς ἁγίας ἐντολῆς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b/>
          <w:lang w:val="id_ID" w:bidi="id_ID"/>
        </w:rPr>
        <w:t>τῶν προειρημένων ῥημάτων, ὑπὸ τῶν ἁγίων προφητῶν</w:t>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b/>
          <w:lang w:val="id_ID" w:bidi="id_ID"/>
        </w:rPr>
        <w:t>τῆς τῶν ἀποστόλων ὑμῶν ἐντολῆς τοῦ Κυρίου καὶ Σωτῆρος</w:t>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b/>
          <w:lang w:val="id_ID" w:bidi="id_ID"/>
        </w:rPr>
        <w:t>ἐλεύσονται &amp; ἐν ἐμπαιγμονῇ ἐμπαῖκται</w:t>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b/>
          <w:lang w:val="id_ID" w:bidi="id_ID"/>
        </w:rPr>
        <w:t>πάντα οὕτως διαμένει ἀπ’ ἀρχῆς κτίσεως</w:t>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b/>
          <w:lang w:val="id_ID" w:bidi="id_ID"/>
        </w:rPr>
        <w:t>ἀπ’ ἀρχῆς κτίσεως</w:t>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b/>
          <w:lang w:val="id_ID" w:bidi="id_ID"/>
        </w:rPr>
        <w:t>λανθάνει γὰρ αὐτοὺς τοῦτο, θέλοντας</w:t>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b/>
          <w:lang w:val="id_ID" w:bidi="id_ID"/>
        </w:rPr>
        <w:t>θέλοντας ὅτι οὐρανοὶ ἦσαν ἔκπαλαι</w:t>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b/>
          <w:lang w:val="id_ID" w:bidi="id_ID"/>
        </w:rPr>
        <w:t>γῆ ἐξ ὕδατος καὶ δι’ ὕδατος συνεστῶσα τῷ τοῦ Θεοῦ λόγῳ</w:t>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b/>
          <w:lang w:val="id_ID" w:bidi="id_ID"/>
        </w:rPr>
        <w:t>ἐξ ὕδατος καὶ δι’ ὕδατος συνεστῶσα</w:t>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b/>
          <w:lang w:val="id_ID" w:bidi="id_ID"/>
        </w:rPr>
        <w:t>οἱ &amp; νῦν οὐρανοὶ καὶ ἡ γῆ, τῷ αὐτῷ λόγῳ τεθησαυρισμένοι εἰσὶν, πυρὶ</w:t>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b/>
          <w:lang w:val="id_ID" w:bidi="id_ID"/>
        </w:rPr>
        <w:t>ἡμέραν κρίσεως καὶ ἀπωλείας τῶν ἀσεβῶν ἀνθρώπων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b/>
          <w:lang w:val="id_ID" w:bidi="id_ID"/>
        </w:rPr>
        <w:t>ἓν &amp; τοῦτο μὴ λανθανέτω ὑμᾶς</w:t>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b/>
          <w:lang w:val="id_ID" w:bidi="id_ID"/>
        </w:rPr>
        <w:t>ὅτι μία ἡμέρα παρὰ Κυρίῳ ὡς χίλια ἔτη</w:t>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b/>
          <w:lang w:val="id_ID" w:bidi="id_ID"/>
        </w:rPr>
        <w:t>μία ἡμέρα παρὰ Κυρίῳ ὡς χίλια ἔτη, καὶ χίλια ἔτη ὡς ἡμέρα μία</w:t>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b/>
          <w:lang w:val="id_ID" w:bidi="id_ID"/>
        </w:rPr>
        <w:t>οὐ βραδύνει Κύριος τῆς ἐπαγγελίας</w:t>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b/>
          <w:lang w:val="id_ID" w:bidi="id_ID"/>
        </w:rPr>
        <w:t>μὴ βουλόμενός τινας ἀπολέσθαι</w:t>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b/>
          <w:lang w:val="id_ID" w:bidi="id_ID"/>
        </w:rPr>
        <w:t>στοιχεῖα δὲ καυσούμενα λυθήσεται</w:t>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b/>
          <w:lang w:val="id_ID" w:bidi="id_ID"/>
        </w:rPr>
        <w:t>οὐρανοὶ πυρούμενοι, λυθήσονται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b/>
          <w:lang w:val="id_ID" w:bidi="id_ID"/>
        </w:rPr>
        <w:t>καυσούμενα</w:t>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b/>
          <w:lang w:val="id_ID" w:bidi="id_ID"/>
        </w:rPr>
        <w:t>σπουδάσατε ἄσπιλοι καὶ ἀμώμητοι αὐτῷ εὑρεθῆναι</w:t>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b/>
          <w:lang w:val="id_ID" w:bidi="id_ID"/>
        </w:rPr>
        <w:t>ὁ ἀγαπητὸς ἡμῶν ἀδελφὸς Παῦλος</w:t>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b/>
          <w:lang w:val="id_ID" w:bidi="id_ID"/>
        </w:rPr>
        <w:t>τῇ τῶν ἀθέσμων πλάνῃ</w:t>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b/>
          <w:lang w:val="id_ID" w:bidi="id_ID"/>
        </w:rPr>
        <w:t>αὐξάνετε &amp; ἐν χάριτι, καὶ γνώσει τοῦ Κυρίου ἡμῶν καὶ Σωτῆρος, Ἰησοῦ Χριστοῦ</w:t>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b/>
          <w:lang w:val="id_ID" w:bidi="id_ID"/>
        </w:rPr>
        <w:t>ἐν χάριτι, καὶ γνώσει</w:t>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