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Filemon 1:1 (#1)</w:t>
      </w:r>
      <w:r/>
    </w:p>
    <w:p>
      <w:r/>
      <w:r>
        <w:t>Bahasa Anda mungkin memiliki cara khusus untuk memperkenalkan penulis surat. Anda dapat menggunakannya di sini. Terjemahan alternatif: “Dari saya, Paulus” atau ”Aku, Paulus”</w:t>
      </w:r>
    </w:p>
    <w:p>
      <w:r/>
      <w:r>
        <w:t xml:space="preserve">Lihat: </w:t>
      </w:r>
      <w:r>
        <w:t>Orang Pertama, Kedua, atau Ketiga</w:t>
      </w:r>
      <w:r/>
      <w:r/>
    </w:p>
    <w:p>
      <w:r/>
    </w:p>
    <w:p>
      <w:pPr>
        <w:pStyle w:val="Heading2"/>
      </w:pPr>
      <w:r>
        <w:t>Filemon 1:1 (#2)</w:t>
      </w:r>
      <w:r/>
    </w:p>
    <w:p>
      <w:r/>
      <w:r>
        <w:t>Paulus dipenjara karena orang-orang yang berkuasa tidak ingin dia berkhotbah tentang Yesus. Mereka memenjarakannya untuk menghentikan dan menghukumnya. Ini tidak berarti bahwa Yesus yang memenjarakan Paulus. Terjemahan alternatif: “seorang tahanan karena Kristus Yesus”</w:t>
      </w:r>
      <w:r/>
      <w:r/>
    </w:p>
    <w:p>
      <w:r/>
    </w:p>
    <w:p>
      <w:pPr>
        <w:pStyle w:val="Heading2"/>
      </w:pPr>
      <w:r>
        <w:t>Filemon 1:1 (#3)</w:t>
      </w:r>
      <w:r/>
    </w:p>
    <w:p>
      <w:r/>
      <w:r>
        <w:t>Paulus menggunakan istilah “saudara” untuk menyebut seseorang yang memiliki iman yang sama. Terjemahan alternatif: “sesama orang Kristen” atau ‘rekan kita dalam iman’ (Lihat: rc://*/ta/man/translate/figs-metaphor)</w:t>
      </w:r>
      <w:r/>
      <w:r/>
    </w:p>
    <w:p>
      <w:r/>
    </w:p>
    <w:p>
      <w:pPr>
        <w:pStyle w:val="Heading2"/>
      </w:pPr>
      <w:r>
        <w:t>Filemon 1:1 (#4)</w:t>
      </w:r>
      <w:r/>
    </w:p>
    <w:p>
      <w:r/>
      <w:r>
        <w:t xml:space="preserve">Di sini, kata </w:t>
      </w:r>
      <w:r>
        <w:rPr>
          <w:b/>
        </w:rPr>
        <w:t>kita</w:t>
      </w:r>
      <w:r>
        <w:t xml:space="preserve"> tidak ada dalam bahasa aslinya, tetapi diperlukan dalam bahasa Inggris, yang mengharuskan kata hubungan untuk menunjukkan kepada siapa orang tersebut berhubungan. Dalam kasus ini, </w:t>
      </w:r>
      <w:r>
        <w:rPr>
          <w:b/>
        </w:rPr>
        <w:t>kita</w:t>
      </w:r>
      <w: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r/>
      <w:r>
        <w:t xml:space="preserve">Lihat: </w:t>
      </w:r>
      <w:r>
        <w:t>Kami/Kita yang Eksklusif dan Inklusif</w:t>
      </w:r>
      <w:r/>
      <w:r/>
    </w:p>
    <w:p>
      <w:r/>
    </w:p>
    <w:p>
      <w:pPr>
        <w:pStyle w:val="Heading2"/>
      </w:pPr>
      <w:r>
        <w:t>Filemon 1:1 (#5)</w:t>
      </w:r>
      <w:r/>
    </w:p>
    <w:p>
      <w:r/>
      <w:r>
        <w:rPr>
          <w:b/>
        </w:rPr>
        <w:t>Filemon</w:t>
      </w:r>
      <w:r>
        <w:t xml:space="preserve"> adalah nama seorang pria.</w:t>
      </w:r>
    </w:p>
    <w:p>
      <w:r/>
      <w:r>
        <w:t xml:space="preserve">Lihat: </w:t>
      </w:r>
      <w:r>
        <w:t>Cara Menerjemahkan Nama</w:t>
      </w:r>
      <w:r/>
      <w:r/>
    </w:p>
    <w:p>
      <w:r/>
    </w:p>
    <w:p>
      <w:pPr>
        <w:pStyle w:val="Heading2"/>
      </w:pPr>
      <w:r>
        <w:t>Filemon 1:1 (#6)</w:t>
      </w:r>
      <w:r/>
    </w:p>
    <w:p>
      <w:r/>
      <w:r>
        <w:t xml:space="preserve">Jika akan lebih alami dalam bahasa Anda, Anda dapat menyertakan informasi bahwa ini adalah surat di mana Paulus berbicara secara langsung kepada </w:t>
      </w:r>
      <w:r>
        <w:rPr>
          <w:b/>
        </w:rPr>
        <w:t>Filemon</w:t>
      </w:r>
      <w:r>
        <w:t>, seperti dalam UST.</w:t>
      </w:r>
    </w:p>
    <w:p>
      <w:r/>
      <w:r>
        <w:t xml:space="preserve">Lihat: </w:t>
      </w:r>
      <w:r>
        <w:t>Assumed Knowledge and Implicit Information</w:t>
      </w:r>
      <w:r/>
      <w:r/>
    </w:p>
    <w:p>
      <w:r/>
    </w:p>
    <w:p>
      <w:pPr>
        <w:pStyle w:val="Heading2"/>
      </w:pPr>
      <w:r>
        <w:t>Filemon 1:1 (#7)</w:t>
      </w:r>
      <w:r/>
    </w:p>
    <w:p>
      <w:r/>
      <w:r>
        <w:t xml:space="preserve">Kata </w:t>
      </w:r>
      <w:r>
        <w:rPr>
          <w:b/>
        </w:rPr>
        <w:t>kita</w:t>
      </w:r>
      <w:r>
        <w:t xml:space="preserve"> di sini merujuk kepada Paulus dan mereka yang bersamanya, bukan kepada pembaca.</w:t>
      </w:r>
    </w:p>
    <w:p>
      <w:r/>
      <w:r>
        <w:t xml:space="preserve">Lihat: </w:t>
      </w:r>
      <w:r>
        <w:t>Kami/Kita yang Eksklusif dan Inklusif</w:t>
      </w:r>
      <w:r/>
      <w:r/>
    </w:p>
    <w:p>
      <w:r/>
    </w:p>
    <w:p>
      <w:pPr>
        <w:pStyle w:val="Heading2"/>
      </w:pPr>
      <w:r>
        <w:t>Filemon 1:1 (#8)</w:t>
      </w:r>
      <w:r/>
    </w:p>
    <w:p>
      <w:r/>
      <w:r>
        <w:t>Jika itu akan membantu dalam bahasa Anda, Anda dapat menyatakan secara jelas bagaimana Filemon bekerja sama dengan Paulus. Terjemahan alternatif: “yang seperti kita, bekerja untuk menyebarkan Injil” atau ”yang bekerja seperti kita untuk melayani Yesus”</w:t>
      </w:r>
      <w:r/>
      <w:r/>
    </w:p>
    <w:p>
      <w:r/>
    </w:p>
    <w:p>
      <w:pPr>
        <w:pStyle w:val="Heading2"/>
      </w:pPr>
      <w:r>
        <w:t>Filemon 1:2 (#1)</w:t>
      </w:r>
      <w:r/>
    </w:p>
    <w:p>
      <w:r/>
      <w:r>
        <w:t>** Apfia** adalah nama seorang wanita.</w:t>
      </w:r>
    </w:p>
    <w:p>
      <w:r/>
      <w:r>
        <w:t xml:space="preserve">Lihat: </w:t>
      </w:r>
      <w:r>
        <w:t>Cara Menerjemahkan Nama</w:t>
      </w:r>
      <w:r/>
      <w:r/>
    </w:p>
    <w:p>
      <w:r/>
    </w:p>
    <w:p>
      <w:pPr>
        <w:pStyle w:val="Heading2"/>
      </w:pPr>
      <w:r>
        <w:t>Filemon 1:2 (#2)</w:t>
      </w:r>
      <w:r/>
    </w:p>
    <w:p>
      <w:r/>
      <w:r>
        <w:t xml:space="preserve">Di sini, kata </w:t>
      </w:r>
      <w:r>
        <w:rPr>
          <w:b/>
        </w:rPr>
        <w:t>kita</w:t>
      </w:r>
      <w:r>
        <w:t xml:space="preserve"> tidak ada dalam bahasa aslinya, tetapi diperlukan dalam bahasa Inggris, yang mengharuskan kata hubungan untuk menunjukkan dengan siapa seseorang berhubungan. Dalam kasus ini, </w:t>
      </w:r>
      <w:r>
        <w:rPr>
          <w:b/>
        </w:rPr>
        <w:t>kita</w:t>
      </w:r>
      <w: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r/>
      <w:r>
        <w:t xml:space="preserve">Lihat: </w:t>
      </w:r>
      <w:r>
        <w:t>Kami/Kita yang Eksklusif dan Inklusif</w:t>
      </w:r>
      <w:r/>
      <w:r/>
    </w:p>
    <w:p>
      <w:r/>
    </w:p>
    <w:p>
      <w:pPr>
        <w:pStyle w:val="Heading2"/>
      </w:pPr>
      <w:r>
        <w:t>Filemon 1:2 (#3)</w:t>
      </w:r>
      <w:r/>
    </w:p>
    <w:p>
      <w:r/>
      <w:r>
        <w:t>Paulus menggunakan istilah “saudari” untuk menyebut seorang wanita yang memiliki iman yang sama. Terjemahan alternatif: “saudara seiman” atau ”saudari rohani kita”</w:t>
      </w:r>
    </w:p>
    <w:p>
      <w:r/>
      <w:r>
        <w:t xml:space="preserve">Lihat: </w:t>
      </w:r>
      <w:r>
        <w:t>Metafora</w:t>
      </w:r>
      <w:r/>
      <w:r/>
    </w:p>
    <w:p>
      <w:r/>
    </w:p>
    <w:p>
      <w:pPr>
        <w:pStyle w:val="Heading2"/>
      </w:pPr>
      <w:r>
        <w:t>Filemon 1:2 (#4)</w:t>
      </w:r>
      <w:r/>
    </w:p>
    <w:p>
      <w:r/>
      <w:r>
        <w:t xml:space="preserve">Kata </w:t>
      </w:r>
      <w:r>
        <w:rPr>
          <w:b/>
        </w:rPr>
        <w:t>kita</w:t>
      </w:r>
      <w:r>
        <w:t xml:space="preserve"> di sini merujuk kepada Paulus dan mereka yang bersamanya, bukan kepada pembaca.</w:t>
      </w:r>
    </w:p>
    <w:p>
      <w:r/>
      <w:r>
        <w:t xml:space="preserve">Lihat: </w:t>
      </w:r>
      <w:r>
        <w:t>Kami/Kita yang Eksklusif dan Inklusif</w:t>
      </w:r>
      <w:r/>
      <w:r/>
    </w:p>
    <w:p>
      <w:r/>
    </w:p>
    <w:p>
      <w:pPr>
        <w:pStyle w:val="Heading2"/>
      </w:pPr>
      <w:r>
        <w:t>Filemon 1:2 (#5)</w:t>
      </w:r>
      <w:r/>
    </w:p>
    <w:p>
      <w:r/>
      <w:r>
        <w:t xml:space="preserve">Surat ini terutama ditujukan kepada Filemon. Dapat menyesatkan jika kita mengira bahwa Paulus menulis kepada </w:t>
      </w:r>
      <w:r>
        <w:rPr>
          <w:b/>
        </w:rPr>
        <w:t>Apfia</w:t>
      </w:r>
      <w:r>
        <w:t xml:space="preserve">, </w:t>
      </w:r>
      <w:r>
        <w:rPr>
          <w:b/>
        </w:rPr>
        <w:t>Arkhipus</w:t>
      </w:r>
      <w:r>
        <w:t xml:space="preserve">, dan </w:t>
      </w:r>
      <w:r>
        <w:rPr>
          <w:b/>
        </w:rPr>
        <w:t>jemaat</w:t>
      </w:r>
      <w:r>
        <w:t xml:space="preserve"> di rumah Filemon, pada saat yang sama ia menulis kepada Filemon.</w:t>
      </w:r>
      <w:r/>
      <w:r/>
    </w:p>
    <w:p>
      <w:r/>
    </w:p>
    <w:p>
      <w:pPr>
        <w:pStyle w:val="Heading2"/>
      </w:pPr>
      <w:r>
        <w:t>Filemon 1:2 (#6)</w:t>
      </w:r>
      <w:r/>
    </w:p>
    <w:p>
      <w:r/>
      <w:r>
        <w:rPr>
          <w:i/>
        </w:rPr>
        <w:t>Arkhipus</w:t>
      </w:r>
      <w:r>
        <w:t>* adalah nama seorang pria di gereja bersama Filemon.</w:t>
      </w:r>
    </w:p>
    <w:p>
      <w:r/>
      <w:r>
        <w:t xml:space="preserve">Lihat: </w:t>
      </w:r>
      <w:r>
        <w:t>Cara Menerjemahkan Nama</w:t>
      </w:r>
      <w:r/>
      <w:r/>
    </w:p>
    <w:p>
      <w:r/>
    </w:p>
    <w:p>
      <w:pPr>
        <w:pStyle w:val="Heading2"/>
      </w:pPr>
      <w:r>
        <w:t>Filemon 1:2 (#7)</w:t>
      </w:r>
      <w:r/>
    </w:p>
    <w:p>
      <w:r/>
      <w: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r/>
      <w:r>
        <w:t xml:space="preserve">Lihat: </w:t>
      </w:r>
      <w:r>
        <w:t>Metafora</w:t>
      </w:r>
      <w:r/>
      <w:r/>
    </w:p>
    <w:p>
      <w:r/>
    </w:p>
    <w:p>
      <w:pPr>
        <w:pStyle w:val="Heading2"/>
      </w:pPr>
      <w:r>
        <w:t>Filemon 1:2 (#8)</w:t>
      </w:r>
      <w:r/>
    </w:p>
    <w:p>
      <w:r/>
      <w:r>
        <w:t xml:space="preserve">Apfia dan Arkhipus mungkin juga merupakan anggota </w:t>
      </w:r>
      <w:r>
        <w:rPr>
          <w:b/>
        </w:rPr>
        <w:t>gereja</w:t>
      </w:r>
      <w:r>
        <w:t xml:space="preserve"> yang bertemu di rumah Filemon. Jika menyebutkan mereka secara terpisah akan menyiratkan bahwa mereka bukan bagian dari gereja, Anda dapat menambahkan kata seperti “yang lain.” Terjemahan alternatif: “kepada anggota-anggota jemaat yang lain di rumahmu”</w:t>
      </w:r>
      <w:r/>
      <w:r/>
    </w:p>
    <w:p>
      <w:r/>
    </w:p>
    <w:p>
      <w:pPr>
        <w:pStyle w:val="Heading2"/>
      </w:pPr>
      <w:r>
        <w:t>Filemon 1:3 (#1)</w:t>
      </w:r>
      <w:r/>
    </w:p>
    <w:p>
      <w:r/>
      <w: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r/>
      <w:r>
        <w:t xml:space="preserve">Lihat: </w:t>
      </w:r>
      <w:r>
        <w:t>Blessings</w:t>
      </w:r>
      <w:r/>
      <w:r/>
    </w:p>
    <w:p>
      <w:r/>
    </w:p>
    <w:p>
      <w:pPr>
        <w:pStyle w:val="Heading2"/>
      </w:pPr>
      <w:r>
        <w:t>Filemon 1:3 (#2)</w:t>
      </w:r>
      <w:r/>
    </w:p>
    <w:p>
      <w:r/>
      <w:r>
        <w:t xml:space="preserve">Jika akan membantu dalam bahasa Anda, Anda dapat mengekspresikan ide di balik kata benda abstrak </w:t>
      </w:r>
      <w:r>
        <w:rPr>
          <w:b/>
        </w:rPr>
        <w:t>Anugerah</w:t>
      </w:r>
      <w:r>
        <w:t xml:space="preserve"> dan </w:t>
      </w:r>
      <w:r>
        <w:rPr>
          <w:b/>
        </w:rPr>
        <w:t>Damai</w:t>
      </w:r>
      <w:r>
        <w:t xml:space="preserve"> dengan kata sifat seperti “ramah” dan “ kedamaian.” Terjemahan alternatif: “Semoga Allah Bapa kita dan Tuhan kita Yesus Kristus bermurah hati kepadamu dan membuatmu damai sejahtera”</w:t>
      </w:r>
    </w:p>
    <w:p>
      <w:r/>
      <w:r>
        <w:t xml:space="preserve">Lihat: </w:t>
      </w:r>
      <w:r>
        <w:t>Kata Benda Abstrak</w:t>
      </w:r>
      <w:r/>
      <w:r/>
    </w:p>
    <w:p>
      <w:r/>
    </w:p>
    <w:p>
      <w:pPr>
        <w:pStyle w:val="Heading2"/>
      </w:pPr>
      <w:r>
        <w:t>Filemon 1:3 (#3)</w:t>
      </w:r>
      <w:r/>
    </w:p>
    <w:p>
      <w:r/>
      <w:r>
        <w:t xml:space="preserve">Kata </w:t>
      </w:r>
      <w:r>
        <w:rPr>
          <w:b/>
        </w:rPr>
        <w:t>kita</w:t>
      </w:r>
      <w:r>
        <w:t xml:space="preserve"> di sini bersifat inklusif, merujuk kepada Paulus, mereka yang bersamanya, dan pembaca.</w:t>
      </w:r>
    </w:p>
    <w:p>
      <w:r/>
      <w:r>
        <w:t xml:space="preserve">Lihat: </w:t>
      </w:r>
      <w:r>
        <w:t>Kami/Kita yang Eksklusif dan Inklusif</w:t>
      </w:r>
      <w:r/>
      <w:r/>
    </w:p>
    <w:p>
      <w:r/>
    </w:p>
    <w:p>
      <w:pPr>
        <w:pStyle w:val="Heading2"/>
      </w:pPr>
      <w:r>
        <w:t>Filemon 1:3 (#4)</w:t>
      </w:r>
      <w:r/>
    </w:p>
    <w:p>
      <w:r/>
      <w:r>
        <w:t xml:space="preserve">Di sini, </w:t>
      </w:r>
      <w:r>
        <w:rPr>
          <w:b/>
        </w:rPr>
        <w:t>kamu</w:t>
      </w:r>
      <w:r>
        <w:t xml:space="preserve"> berbentuk jamak, merujuk kepada semua penerima yang disebutkan dalam ayat 1–2.</w:t>
      </w:r>
    </w:p>
    <w:p>
      <w:r/>
      <w:r>
        <w:t xml:space="preserve">Lihat: </w:t>
      </w:r>
      <w:r>
        <w:t>Bentuk ‘Kamu’ — Tunggal</w:t>
      </w:r>
      <w:r/>
      <w:r/>
    </w:p>
    <w:p>
      <w:r/>
    </w:p>
    <w:p>
      <w:pPr>
        <w:pStyle w:val="Heading2"/>
      </w:pPr>
      <w:r>
        <w:t>Filemon 1:3 (#5)</w:t>
      </w:r>
      <w:r/>
    </w:p>
    <w:p>
      <w:r/>
      <w:r>
        <w:rPr>
          <w:b/>
        </w:rPr>
        <w:t>Bapa</w:t>
      </w:r>
      <w:r>
        <w:t xml:space="preserve"> adalah gelar yang penting bagi Allah.</w:t>
      </w:r>
    </w:p>
    <w:p>
      <w:r/>
      <w:r>
        <w:t xml:space="preserve">Lihat: </w:t>
      </w:r>
      <w:r>
        <w:t>Menerjemahkan Anak dan Bapa</w:t>
      </w:r>
      <w:r/>
      <w:r/>
    </w:p>
    <w:p>
      <w:r/>
    </w:p>
    <w:p>
      <w:pPr>
        <w:pStyle w:val="Heading2"/>
      </w:pPr>
      <w:r>
        <w:t>Filemon 1:4 (#1)</w:t>
      </w:r>
      <w:r/>
    </w:p>
    <w:p>
      <w:r/>
      <w:r>
        <w:t xml:space="preserve">Di sini, kata </w:t>
      </w:r>
      <w:r>
        <w:rPr>
          <w:b/>
        </w:rPr>
        <w:t>kamu</w:t>
      </w:r>
      <w:r>
        <w:t xml:space="preserve"> berbentuk tunggal dan merujuk pada Filemon.</w:t>
      </w:r>
    </w:p>
    <w:p>
      <w:r/>
      <w:r>
        <w:t xml:space="preserve">Lihat: </w:t>
      </w:r>
      <w:r>
        <w:t>Bentuk ‘Kamu’ — Tunggal</w:t>
      </w:r>
      <w:r/>
      <w:r/>
    </w:p>
    <w:p>
      <w:r/>
    </w:p>
    <w:p>
      <w:pPr>
        <w:pStyle w:val="Heading2"/>
      </w:pPr>
      <w:r>
        <w:t>Filemon 1:5 (#1)</w:t>
      </w:r>
      <w:r/>
    </w:p>
    <w:p>
      <w:r/>
      <w:r>
        <w:t xml:space="preserve">Jika itu akan membantu dalam bahasa Anda, Anda dapat mengekspresikan kata benda abstrak </w:t>
      </w:r>
      <w:r>
        <w:rPr>
          <w:b/>
        </w:rPr>
        <w:t>kasih</w:t>
      </w:r>
      <w:r>
        <w:t xml:space="preserve"> dan </w:t>
      </w:r>
      <w:r>
        <w:rPr>
          <w:b/>
        </w:rPr>
        <w:t>iman</w:t>
      </w:r>
      <w:r>
        <w:t xml:space="preserve"> dengan menyatakan ide di baliknya dengan kata kerja. Terjemahan alternatif: “mendengar betapa kamu mengasihi dan percaya kepada Tuhan Yesus dan semua orang kudus”</w:t>
      </w:r>
    </w:p>
    <w:p>
      <w:r/>
      <w:r>
        <w:t xml:space="preserve">Lihat: </w:t>
      </w:r>
      <w:r>
        <w:t>Kata Benda Abstrak</w:t>
      </w:r>
      <w:r/>
      <w:r/>
    </w:p>
    <w:p>
      <w:r/>
    </w:p>
    <w:p>
      <w:pPr>
        <w:pStyle w:val="Heading2"/>
      </w:pPr>
      <w:r>
        <w:t>Filemon 1:5 (#2)</w:t>
      </w:r>
      <w:r/>
    </w:p>
    <w:p>
      <w:r/>
      <w: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r/>
      <w:r>
        <w:t xml:space="preserve">Lihat: </w:t>
      </w:r>
      <w:r>
        <w:t>Puisi</w:t>
      </w:r>
      <w:r/>
      <w:r/>
    </w:p>
    <w:p>
      <w:r/>
    </w:p>
    <w:p>
      <w:pPr>
        <w:pStyle w:val="Heading2"/>
      </w:pPr>
      <w:r>
        <w:t>Filemon 1:5 (#3)</w:t>
      </w:r>
      <w:r/>
    </w:p>
    <w:p>
      <w:r/>
      <w:r>
        <w:t xml:space="preserve">Di sini, kata </w:t>
      </w:r>
      <w:r>
        <w:rPr>
          <w:b/>
        </w:rPr>
        <w:t>Anda</w:t>
      </w:r>
      <w:r>
        <w:t xml:space="preserve"> dan </w:t>
      </w:r>
      <w:r>
        <w:rPr>
          <w:b/>
        </w:rPr>
        <w:t>Kamu</w:t>
      </w:r>
      <w:r>
        <w:t xml:space="preserve"> adalah bentuk tunggal dan merujuk pada Filemon.</w:t>
      </w:r>
    </w:p>
    <w:p>
      <w:r/>
      <w:r>
        <w:t xml:space="preserve">Lihat: </w:t>
      </w:r>
      <w:r>
        <w:t>Bentuk ‘Kamu’ — Tunggal</w:t>
      </w:r>
      <w:r/>
      <w:r/>
    </w:p>
    <w:p>
      <w:r/>
    </w:p>
    <w:p>
      <w:pPr>
        <w:pStyle w:val="Heading2"/>
      </w:pPr>
      <w:r>
        <w:t>Filemon 1:6 (#1)</w:t>
      </w:r>
      <w:r/>
    </w:p>
    <w:p>
      <w:r/>
      <w:r>
        <w:t xml:space="preserve">Di sini, </w:t>
      </w:r>
      <w:r>
        <w:rPr>
          <w:b/>
        </w:rPr>
        <w:t>itu</w:t>
      </w:r>
      <w:r>
        <w:t xml:space="preserve"> memperkenalkan isi doa yang Paulus sebutkan dalam ayat 4. Jika akan membantu dalam bahasa Anda, Anda dapat mengulangi gagasan tentang doa di sini. Terjemahan alternatif: “Aku berdoa supaya”</w:t>
      </w:r>
    </w:p>
    <w:p>
      <w:r/>
      <w:r>
        <w:t xml:space="preserve">Lihat: </w:t>
      </w:r>
      <w:r>
        <w:t>Assumed Knowledge and Implicit Information</w:t>
      </w:r>
      <w:r/>
      <w:r/>
    </w:p>
    <w:p>
      <w:r/>
    </w:p>
    <w:p>
      <w:pPr>
        <w:pStyle w:val="Heading2"/>
      </w:pPr>
      <w:r>
        <w:t>Filemon 1:6 (#2)</w:t>
      </w:r>
      <w:r/>
    </w:p>
    <w:p>
      <w:r/>
      <w: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r/>
      <w:r>
        <w:t xml:space="preserve">Lihat: </w:t>
      </w:r>
      <w:r>
        <w:t>Kata Benda Abstrak</w:t>
      </w:r>
      <w:r/>
      <w:r/>
    </w:p>
    <w:p>
      <w:r/>
    </w:p>
    <w:p>
      <w:pPr>
        <w:pStyle w:val="Heading2"/>
      </w:pPr>
      <w:r>
        <w:t>Filemon 1:6 (#3)</w:t>
      </w:r>
      <w:r/>
    </w:p>
    <w:p>
      <w:r/>
      <w:r>
        <w:t xml:space="preserve">Jika akan membantu dalam bahasa Anda, Anda dapat mengekspresikan ide di balik kata benda abstrak </w:t>
      </w:r>
      <w:r>
        <w:rPr>
          <w:b/>
        </w:rPr>
        <w:t>iman</w:t>
      </w:r>
      <w:r>
        <w:t xml:space="preserve"> dengan kata kerja seperti “ mempercayai” atau “ meyakini,” dan di balik </w:t>
      </w:r>
      <w:r>
        <w:rPr>
          <w:b/>
        </w:rPr>
        <w:t>pengetahuan</w:t>
      </w:r>
      <w: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r/>
      <w:r>
        <w:t xml:space="preserve">Lihat: </w:t>
      </w:r>
      <w:r>
        <w:t>Kata Benda Abstrak</w:t>
      </w:r>
      <w:r/>
      <w:r/>
    </w:p>
    <w:p>
      <w:r/>
    </w:p>
    <w:p>
      <w:pPr>
        <w:pStyle w:val="Heading2"/>
      </w:pPr>
      <w:r>
        <w:t>Filemon 1:6 (#4)</w:t>
      </w:r>
      <w:r/>
    </w:p>
    <w:p>
      <w:r/>
      <w:r>
        <w:t>Ini bisa berarti: (1) “dan akan mengakibatkan kamu mengetahui segala sesuatu yang baik” (2) “sehingga mereka yang berbagi iman dengan kamu akan mengetahui segala sesuatu yang baik” Terjemahan alternatif: “dengan mengetahui segala sesuatu yang baik”</w:t>
      </w:r>
    </w:p>
    <w:p>
      <w:r/>
      <w:r>
        <w:t xml:space="preserve">Lihat: </w:t>
      </w:r>
      <w:r>
        <w:t>Kata Benda Abstrak</w:t>
      </w:r>
      <w:r/>
      <w:r/>
    </w:p>
    <w:p>
      <w:r/>
    </w:p>
    <w:p>
      <w:pPr>
        <w:pStyle w:val="Heading2"/>
      </w:pPr>
      <w:r>
        <w:t>Filemon 1:6 (#5)</w:t>
      </w:r>
      <w:r/>
    </w:p>
    <w:p>
      <w:r/>
      <w:r>
        <w:t>Jika itu akan membantu dalam bahasa Anda, Anda dapat menyatakan secara eksplisit bagaimana “segala sesuatu yang baik” adalah “bagi Kristus”. Terjemahan alternatif: “demi Kristus” atau ”demi kepentingan Kristus”</w:t>
      </w:r>
    </w:p>
    <w:p>
      <w:r/>
      <w:r>
        <w:t xml:space="preserve">Lihat: </w:t>
      </w:r>
      <w:r>
        <w:t>Assumed Knowledge and Implicit Information</w:t>
      </w:r>
      <w:r/>
      <w:r/>
    </w:p>
    <w:p>
      <w:r/>
    </w:p>
    <w:p>
      <w:pPr>
        <w:pStyle w:val="Heading2"/>
      </w:pPr>
      <w:r>
        <w:t>Filemon 1:7 (#1)</w:t>
      </w:r>
      <w:r/>
    </w:p>
    <w:p>
      <w:r/>
      <w:r>
        <w:t xml:space="preserve">Jika akan membantu dalam bahasa Anda, Anda dapat mengekspresikan ide di balik kata benda abstrak </w:t>
      </w:r>
      <w:r>
        <w:rPr>
          <w:b/>
        </w:rPr>
        <w:t>senang</w:t>
      </w:r>
      <w:r>
        <w:t xml:space="preserve"> dan </w:t>
      </w:r>
      <w:r>
        <w:rPr>
          <w:b/>
        </w:rPr>
        <w:t>nyaman</w:t>
      </w:r>
      <w:r>
        <w:t xml:space="preserve"> dengan kata sifat. Terjemahan alternatif: “Karena Engkau membuatku sangat gembira dan terhibur”</w:t>
      </w:r>
    </w:p>
    <w:p>
      <w:r/>
      <w:r>
        <w:t xml:space="preserve">Lihat: </w:t>
      </w:r>
      <w:r>
        <w:t>Kata Benda Abstrak</w:t>
      </w:r>
      <w:r/>
      <w:r/>
    </w:p>
    <w:p>
      <w:r/>
    </w:p>
    <w:p>
      <w:pPr>
        <w:pStyle w:val="Heading2"/>
      </w:pPr>
      <w:r>
        <w:t>Filemon 1:7 (#2)</w:t>
      </w:r>
      <w:r/>
    </w:p>
    <w:p>
      <w:r/>
      <w:r>
        <w:t xml:space="preserve">Jika akan membantu dalam bahasa Anda, Anda dapat mengekspresikan ide di balik kata benda abstrak </w:t>
      </w:r>
      <w:r>
        <w:rPr>
          <w:b/>
        </w:rPr>
        <w:t>kasih</w:t>
      </w:r>
      <w:r>
        <w:t xml:space="preserve"> dengan kata kerja. Terjemahan alternatif: “karena kamu mencintai orang-orang”</w:t>
      </w:r>
    </w:p>
    <w:p>
      <w:r/>
      <w:r>
        <w:t xml:space="preserve">Lihat: </w:t>
      </w:r>
      <w:r>
        <w:t>Kata Benda Abstrak</w:t>
      </w:r>
      <w:r/>
      <w:r/>
    </w:p>
    <w:p>
      <w:r/>
    </w:p>
    <w:p>
      <w:pPr>
        <w:pStyle w:val="Heading2"/>
      </w:pPr>
      <w:r>
        <w:t>Filemon 1:7 (#3)</w:t>
      </w:r>
      <w:r/>
    </w:p>
    <w:p>
      <w:r/>
      <w:r>
        <w:t>Jika bahasa Anda tidak menggunakan bentuk pasif ini, Anda dapat menyatakannya dalam bentuk aktif. Terjemahan alternatif: “Engkau telah menyegarkan bagian dalam orang-orang kudus”</w:t>
      </w:r>
    </w:p>
    <w:p>
      <w:r/>
      <w:r>
        <w:t xml:space="preserve">Lihat: </w:t>
      </w:r>
      <w:r>
        <w:t>Aktif atau Pasif</w:t>
      </w:r>
      <w:r/>
      <w:r/>
    </w:p>
    <w:p>
      <w:r/>
    </w:p>
    <w:p>
      <w:pPr>
        <w:pStyle w:val="Heading2"/>
      </w:pPr>
      <w:r>
        <w:t>Filemon 1:7 (#4)</w:t>
      </w:r>
      <w:r/>
    </w:p>
    <w:p>
      <w:r/>
      <w:r>
        <w:t xml:space="preserve">Di sini, </w:t>
      </w:r>
      <w:r>
        <w:rPr>
          <w:b/>
        </w:rPr>
        <w:t>bagian dalam</w:t>
      </w:r>
      <w:r>
        <w:t xml:space="preserve"> mengacu ke emosi atau batin seseorang. Gunakan istilah yang lazim dalam bahasa Anda untuk hal ini, seperti “hati” atau “hati”, atau berikan arti yang sebenarnya. Terjemahan alternatif: “pikiran dan perasaan orang-orang kudus”</w:t>
      </w:r>
    </w:p>
    <w:p>
      <w:r/>
      <w:r>
        <w:t xml:space="preserve">Lihat: </w:t>
      </w:r>
      <w:r>
        <w:t>Metonimi</w:t>
      </w:r>
      <w:r/>
      <w:r/>
    </w:p>
    <w:p>
      <w:r/>
    </w:p>
    <w:p>
      <w:pPr>
        <w:pStyle w:val="Heading2"/>
      </w:pPr>
      <w:r>
        <w:t>Filemon 1:7 (#5)</w:t>
      </w:r>
      <w:r/>
    </w:p>
    <w:p>
      <w:r/>
      <w:r>
        <w:t xml:space="preserve">Di sini, </w:t>
      </w:r>
      <w:r>
        <w:rPr>
          <w:b/>
        </w:rPr>
        <w:t>disegarkan</w:t>
      </w:r>
      <w:r>
        <w:t xml:space="preserve"> mengacu ke perasaan yang menggembirakan atau melegakan. Terjemahan alternatif: “Engkau telah memberi semangat kepada orang-orang kudus” atau ”Engkau telah menolong orang-orang percaya”</w:t>
      </w:r>
    </w:p>
    <w:p>
      <w:r/>
      <w:r>
        <w:t xml:space="preserve">Lihat: </w:t>
      </w:r>
      <w:r>
        <w:t>Metafora</w:t>
      </w:r>
      <w:r/>
      <w:r/>
    </w:p>
    <w:p>
      <w:r/>
    </w:p>
    <w:p>
      <w:pPr>
        <w:pStyle w:val="Heading2"/>
      </w:pPr>
      <w:r>
        <w:t>Filemon 1:7 (#6)</w:t>
      </w:r>
      <w:r/>
    </w:p>
    <w:p>
      <w:r/>
      <w:r>
        <w:t>Paulus memanggil Filemon dengan sebutan “saudara” karena mereka berdua adalah orang percaya, dan ia ingin menekankan persahabatan mereka. Terjemahan alternatif: “kamu, saudara” atau “kamu, sahabat terkasih”</w:t>
      </w:r>
    </w:p>
    <w:p>
      <w:r/>
      <w:r>
        <w:t xml:space="preserve">Lihat: </w:t>
      </w:r>
      <w:r>
        <w:t>Metafora</w:t>
      </w:r>
      <w:r/>
      <w:r/>
    </w:p>
    <w:p>
      <w:r/>
    </w:p>
    <w:p>
      <w:pPr>
        <w:pStyle w:val="Heading2"/>
      </w:pPr>
      <w:r>
        <w:t>Filemon 1:8 (#1)</w:t>
      </w:r>
      <w:r/>
    </w:p>
    <w:p>
      <w:r/>
      <w:r>
        <w:t>Pernyataan Penghubung: Paulus memulai permohonannya dan alasan mengapa ia menulis surat ini.</w:t>
      </w:r>
      <w:r/>
      <w:r/>
    </w:p>
    <w:p>
      <w:r/>
    </w:p>
    <w:p>
      <w:pPr>
        <w:pStyle w:val="Heading2"/>
      </w:pPr>
      <w:r>
        <w:t>Filemon 1:8 (#2)</w:t>
      </w:r>
      <w:r/>
    </w:p>
    <w:p>
      <w:r/>
      <w:r>
        <w:t>Ini dapat berarti: (1) “segala kuasa karena Kristus” (2) “segala keberanian karena Kristus.”</w:t>
      </w:r>
      <w:r/>
      <w:r/>
    </w:p>
    <w:p>
      <w:r/>
    </w:p>
    <w:p>
      <w:pPr>
        <w:pStyle w:val="Heading2"/>
      </w:pPr>
      <w:r>
        <w:t>Filemon 1:8 (#3)</w:t>
      </w:r>
      <w:r/>
    </w:p>
    <w:p>
      <w:r/>
      <w:r>
        <w:t xml:space="preserve">Kata </w:t>
      </w:r>
      <w:r>
        <w:rPr>
          <w:b/>
        </w:rPr>
        <w:t>Karena itu</w:t>
      </w:r>
      <w: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r/>
      <w:r>
        <w:t xml:space="preserve">Lihat: </w:t>
      </w:r>
      <w:r>
        <w:t>Koneksi — Hubungan Sebab-Akibat</w:t>
      </w:r>
      <w:r/>
      <w:r/>
    </w:p>
    <w:p>
      <w:r/>
    </w:p>
    <w:p>
      <w:pPr>
        <w:pStyle w:val="Heading2"/>
      </w:pPr>
      <w:r>
        <w:t>Filemon 1:9 (#1)</w:t>
      </w:r>
      <w:r/>
    </w:p>
    <w:p>
      <w:r/>
      <w: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r/>
      <w:r>
        <w:t xml:space="preserve">Lihat: </w:t>
      </w:r>
      <w:r>
        <w:t>Kata Benda Abstrak</w:t>
      </w:r>
      <w:r/>
      <w:r/>
    </w:p>
    <w:p>
      <w:r/>
    </w:p>
    <w:p>
      <w:pPr>
        <w:pStyle w:val="Heading2"/>
      </w:pPr>
      <w:r>
        <w:t>Filemon 1:9 (#2)</w:t>
      </w:r>
      <w:r/>
    </w:p>
    <w:p>
      <w:r/>
      <w:r>
        <w:t>Paulus dipenjara karena orang-orang yang berkuasa tidak ingin dia berkhotbah tentang Yesus. Mereka memenjarakannya untuk menghentikan dan menghukumnya. Ini tidak berarti bahwa Yesus yang memenjarakan Paulus. Terjemahan alternatif: “seorang tahanan karena Kristus Yesus”</w:t>
      </w:r>
      <w:r/>
      <w:r/>
    </w:p>
    <w:p>
      <w:r/>
    </w:p>
    <w:p>
      <w:pPr>
        <w:pStyle w:val="Heading2"/>
      </w:pPr>
      <w:r>
        <w:t>Filemon 1:10 (#1)</w:t>
      </w:r>
      <w:r/>
    </w:p>
    <w:p>
      <w:r/>
      <w:r>
        <w:rPr>
          <w:b/>
        </w:rPr>
        <w:t>Onesimus</w:t>
      </w:r>
      <w:r>
        <w:t xml:space="preserve"> adalah nama seorang pria.</w:t>
      </w:r>
    </w:p>
    <w:p>
      <w:r/>
      <w:r>
        <w:t xml:space="preserve">Lihat: </w:t>
      </w:r>
      <w:r>
        <w:t>Cara Menerjemahkan Nama</w:t>
      </w:r>
      <w:r/>
      <w:r/>
    </w:p>
    <w:p>
      <w:r/>
    </w:p>
    <w:p>
      <w:pPr>
        <w:pStyle w:val="Heading2"/>
      </w:pPr>
      <w:r>
        <w:t>Filemon 1:10 (#2)</w:t>
      </w:r>
      <w:r/>
    </w:p>
    <w:p>
      <w:r/>
      <w:r>
        <w:t xml:space="preserve">Nama </w:t>
      </w:r>
      <w:r>
        <w:rPr>
          <w:b/>
        </w:rPr>
        <w:t>Onesimus</w:t>
      </w:r>
      <w:r>
        <w:t xml:space="preserve"> berarti “menguntungkan” atau “berguna”. Jika akan bermanfaat bagi pembaca Anda, Anda dapat menyertakan informasi ini dalam teks atau catatan kaki.</w:t>
      </w:r>
    </w:p>
    <w:p>
      <w:r/>
      <w:r>
        <w:t xml:space="preserve">Lihat: </w:t>
      </w:r>
      <w:r>
        <w:t>Assumed Knowledge and Implicit Information</w:t>
      </w:r>
      <w:r/>
      <w:r/>
    </w:p>
    <w:p>
      <w:r/>
    </w:p>
    <w:p>
      <w:pPr>
        <w:pStyle w:val="Heading2"/>
      </w:pPr>
      <w:r>
        <w:t>Filemon 1:10 (#3)</w:t>
      </w:r>
      <w:r/>
    </w:p>
    <w:p>
      <w:r/>
      <w:r>
        <w:t xml:space="preserve">Di sini, </w:t>
      </w:r>
      <w:r>
        <w:rPr>
          <w:b/>
        </w:rPr>
        <w:t>membimbing</w:t>
      </w:r>
      <w: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r/>
      <w:r>
        <w:t xml:space="preserve">Lihat: </w:t>
      </w:r>
      <w:r>
        <w:t>Metafora</w:t>
      </w:r>
      <w:r/>
      <w:r/>
    </w:p>
    <w:p>
      <w:r/>
    </w:p>
    <w:p>
      <w:pPr>
        <w:pStyle w:val="Heading2"/>
      </w:pPr>
      <w:r>
        <w:t>Filemon 1:10 (#4)</w:t>
      </w:r>
      <w:r/>
    </w:p>
    <w:p>
      <w:r/>
      <w:r>
        <w:t xml:space="preserve">Para tahanan sering kali diikat dengan </w:t>
      </w:r>
      <w:r>
        <w:rPr>
          <w:b/>
        </w:rPr>
        <w:t>rantai</w:t>
      </w:r>
      <w:r>
        <w:t>. Paulus dipenjara ketika ia mengajar Onesimus dan masih dipenjara ketika ia menulis surat ini. Terjemahan alternatif: “di sini di dalam penjara”</w:t>
      </w:r>
    </w:p>
    <w:p>
      <w:r/>
      <w:r>
        <w:t xml:space="preserve">Lihat: </w:t>
      </w:r>
      <w:r>
        <w:t>Metonimi</w:t>
      </w:r>
      <w:r/>
      <w:r/>
    </w:p>
    <w:p>
      <w:r/>
    </w:p>
    <w:p>
      <w:pPr>
        <w:pStyle w:val="Heading2"/>
      </w:pPr>
      <w:r>
        <w:t>Filemon 1:12 (#1)</w:t>
      </w:r>
      <w:r/>
    </w:p>
    <w:p>
      <w:r/>
      <w:r>
        <w:t>Paulus mungkin mengirim Onesimus bersama dengan orang percaya lain yang membawa surat ini.</w:t>
      </w:r>
      <w:r/>
      <w:r/>
    </w:p>
    <w:p>
      <w:r/>
    </w:p>
    <w:p>
      <w:pPr>
        <w:pStyle w:val="Heading2"/>
      </w:pPr>
      <w:r>
        <w:t>Filemon 1:12 (#2)</w:t>
      </w:r>
      <w:r/>
    </w:p>
    <w:p>
      <w:r/>
      <w:r>
        <w:t xml:space="preserve">Frasa </w:t>
      </w:r>
      <w:r>
        <w:rPr>
          <w:b/>
        </w:rPr>
        <w:t>ini adalah bagian batinku</w:t>
      </w:r>
      <w:r>
        <w:t xml:space="preserve"> adalah sebuah metafora untuk perasaan yang mendalam tentang seseorang. Paulus mengatakan hal ini tentang Onesimus. Terjemahan alternatif: “ini adalah orang yang sangat saya kasihi” atau ”orang ini sangat istimewa bagi saya”</w:t>
      </w:r>
    </w:p>
    <w:p>
      <w:r/>
      <w:r>
        <w:t xml:space="preserve">Lihat: </w:t>
      </w:r>
      <w:r>
        <w:t>Metafora</w:t>
      </w:r>
      <w:r/>
      <w:r/>
    </w:p>
    <w:p>
      <w:r/>
    </w:p>
    <w:p>
      <w:pPr>
        <w:pStyle w:val="Heading2"/>
      </w:pPr>
      <w:r>
        <w:t>Filemon 1:12 (#3)</w:t>
      </w:r>
      <w:r/>
    </w:p>
    <w:p>
      <w:r/>
      <w:r>
        <w:t xml:space="preserve">Di sini, </w:t>
      </w:r>
      <w:r>
        <w:rPr>
          <w:b/>
        </w:rPr>
        <w:t>bagian dalam</w:t>
      </w:r>
      <w:r>
        <w:t xml:space="preserve"> adalah kiasan untuk tempat emosi seseorang. Jika bahasa Anda memiliki kiasan yang serupa, gunakanlah itu. Jika tidak, gunakan bahasa yang biasa. Terjemahan alternatif: “hatiku” atau ‘hatiku’ atau ”perasaanku yang terdalam”</w:t>
      </w:r>
    </w:p>
    <w:p>
      <w:r/>
      <w:r>
        <w:t xml:space="preserve">Lihat: </w:t>
      </w:r>
      <w:r>
        <w:t>Metonimi</w:t>
      </w:r>
      <w:r/>
      <w:r/>
    </w:p>
    <w:p>
      <w:r/>
    </w:p>
    <w:p>
      <w:pPr>
        <w:pStyle w:val="Heading2"/>
      </w:pPr>
      <w:r>
        <w:t>Filemon 1:13 (#1)</w:t>
      </w:r>
      <w:r/>
    </w:p>
    <w:p>
      <w:r/>
      <w:r>
        <w:t>Paulus tahu bahwa Filemon ingin menolongnya, dan karena itu ia menyarankan agar Onesimus melayani Paulus di penjara. Terjemahan alternatif: “supaya, karena engkau tidak dapat hadir di sini, ia dapat menolong aku” atau ”supaya ia dapat menolong aku menggantikan engkau”</w:t>
      </w:r>
      <w:r/>
      <w:r/>
    </w:p>
    <w:p>
      <w:r/>
    </w:p>
    <w:p>
      <w:pPr>
        <w:pStyle w:val="Heading2"/>
      </w:pPr>
      <w:r>
        <w:t>Filemon 1:13 (#2)</w:t>
      </w:r>
      <w:r/>
    </w:p>
    <w:p>
      <w:r/>
      <w:r>
        <w:t>Para tahanan sering kali diikat dengan rantai. Paulus berada di dalam penjara ketika ia memberi tahu Onesimus tentang Mesias, dan ia masih berada di dalam penjara ketika ia menulis surat ini.</w:t>
      </w:r>
    </w:p>
    <w:p>
      <w:r/>
      <w:r>
        <w:t xml:space="preserve">Lihat: </w:t>
      </w:r>
      <w:r>
        <w:t>Metonimi</w:t>
      </w:r>
      <w:r/>
      <w:r/>
    </w:p>
    <w:p>
      <w:r/>
    </w:p>
    <w:p>
      <w:pPr>
        <w:pStyle w:val="Heading2"/>
      </w:pPr>
      <w:r>
        <w:t>Filemon 1:13 (#3)</w:t>
      </w:r>
      <w:r/>
    </w:p>
    <w:p>
      <w:r/>
      <w:r>
        <w:t>Paulus dipenjara karena ia memberitakan Injil di depan umum. Anda dapat menyatakan hal ini secara eksplisit. Terjemahan alternatif: “dalam belenggu yang mereka kenakan kepadaku karena aku memberitakan Injil”</w:t>
      </w:r>
    </w:p>
    <w:p>
      <w:r/>
      <w:r>
        <w:t xml:space="preserve">Lihat: </w:t>
      </w:r>
      <w:r>
        <w:t>Assumed Knowledge and Implicit Information</w:t>
      </w:r>
      <w:r/>
      <w:r/>
    </w:p>
    <w:p>
      <w:r/>
    </w:p>
    <w:p>
      <w:pPr>
        <w:pStyle w:val="Heading2"/>
      </w:pPr>
      <w:r>
        <w:t>Filemon 1:14 (#1)</w:t>
      </w:r>
      <w:r/>
    </w:p>
    <w:p>
      <w:r/>
      <w:r>
        <w:t xml:space="preserve">Jika akan membantu dalam bahasa Anda, Anda dapat mengekspresikan ide di balik kata benda abstrak </w:t>
      </w:r>
      <w:r>
        <w:rPr>
          <w:b/>
        </w:rPr>
        <w:t>keharusan</w:t>
      </w:r>
      <w:r>
        <w:t xml:space="preserve"> dengan kata kerja. Terjemahan alternatif: “karena Aku tidak ingin kamu melakukan perbuatan baik ini karena Aku telah memerintahkan kamu untuk melakukannya”</w:t>
      </w:r>
    </w:p>
    <w:p>
      <w:r/>
      <w:r>
        <w:t xml:space="preserve">Lihat: </w:t>
      </w:r>
      <w:r>
        <w:t>Kata Benda Abstrak</w:t>
      </w:r>
      <w:r/>
      <w:r/>
    </w:p>
    <w:p>
      <w:r/>
    </w:p>
    <w:p>
      <w:pPr>
        <w:pStyle w:val="Heading2"/>
      </w:pPr>
      <w:r>
        <w:t>Filemon 1:14 (#2)</w:t>
      </w:r>
      <w:r/>
    </w:p>
    <w:p>
      <w:r/>
      <w:r>
        <w:t xml:space="preserve">Jika akan membantu dalam bahasa Anda, Anda dapat mengekspresikan ide di balik kata benda abstrak </w:t>
      </w:r>
      <w:r>
        <w:rPr>
          <w:b/>
        </w:rPr>
        <w:t>kehendak</w:t>
      </w:r>
      <w:r>
        <w:t xml:space="preserve"> dengan kata kerja. Terjemahan alternatif: “tapi karena kamu ingin melakukannya” atau ”tapi karena kamu dengan bebas memilih untuk melakukan hal yang benar”</w:t>
      </w:r>
    </w:p>
    <w:p>
      <w:r/>
      <w:r>
        <w:t xml:space="preserve">Lihat: </w:t>
      </w:r>
      <w:r>
        <w:t>Kata Benda Abstrak</w:t>
      </w:r>
      <w:r/>
      <w:r/>
    </w:p>
    <w:p>
      <w:r/>
    </w:p>
    <w:p>
      <w:pPr>
        <w:pStyle w:val="Heading2"/>
      </w:pPr>
      <w:r>
        <w:t>Filemon 1:15 (#1)</w:t>
      </w:r>
      <w:r/>
    </w:p>
    <w:p>
      <w:r/>
      <w:r>
        <w:t>Jika bahasa Anda tidak menggunakan bentuk pasif ini, Anda dapat menyatakannya dalam bentuk aktif. Terjemahan alternatif: “Karena mungkin alasan Allah mengambil Onesimus dari padamu untuk sementara waktu adalah supaya”</w:t>
      </w:r>
    </w:p>
    <w:p>
      <w:r/>
      <w:r>
        <w:t xml:space="preserve">Lihat: </w:t>
      </w:r>
      <w:r>
        <w:t>Aktif atau Pasif</w:t>
      </w:r>
      <w:r/>
      <w:r/>
    </w:p>
    <w:p>
      <w:r/>
    </w:p>
    <w:p>
      <w:pPr>
        <w:pStyle w:val="Heading2"/>
      </w:pPr>
      <w:r>
        <w:t>Filemon 1:15 (#2)</w:t>
      </w:r>
      <w:r/>
    </w:p>
    <w:p>
      <w:r/>
      <w:r>
        <w:t xml:space="preserve">Di sini, frasa </w:t>
      </w:r>
      <w:r>
        <w:rPr>
          <w:b/>
        </w:rPr>
        <w:t>selama satu jam</w:t>
      </w:r>
      <w:r>
        <w:t xml:space="preserve"> adalah idiom yang berarti “untuk waktu yang singkat.” Jika akan membantu dalam bahasa Anda, Anda dapat menggunakan idiom yang setara atau menggunakan bahasa biasa. Terjemahan alternatif: “untuk waktu yang singkat ini”</w:t>
      </w:r>
    </w:p>
    <w:p>
      <w:r/>
      <w:r>
        <w:t xml:space="preserve">Lihat: </w:t>
      </w:r>
      <w:r>
        <w:t>Ungkapan</w:t>
      </w:r>
      <w:r/>
      <w:r/>
    </w:p>
    <w:p>
      <w:r/>
    </w:p>
    <w:p>
      <w:pPr>
        <w:pStyle w:val="Heading2"/>
      </w:pPr>
      <w:r>
        <w:t>Filemon 1:16 (#1)</w:t>
      </w:r>
      <w:r/>
    </w:p>
    <w:p>
      <w:r/>
      <w:r>
        <w:t>Terjemahan alternatif: “lebih berharga dari seorang budak” atau ”lebih disayangi dari seorang budak”</w:t>
      </w:r>
      <w:r/>
      <w:r/>
    </w:p>
    <w:p>
      <w:r/>
    </w:p>
    <w:p>
      <w:pPr>
        <w:pStyle w:val="Heading2"/>
      </w:pPr>
      <w:r>
        <w:t>Filemon 1:16 (#2)</w:t>
      </w:r>
      <w:r/>
    </w:p>
    <w:p>
      <w:r/>
      <w:r>
        <w:t xml:space="preserve">Ini tidak berarti bahwa Onesimus tidak akan lagi menjadi </w:t>
      </w:r>
      <w:r>
        <w:rPr>
          <w:b/>
        </w:rPr>
        <w:t>budak</w:t>
      </w:r>
      <w:r>
        <w:t xml:space="preserve"> Filemon. Jika itu akan membantu dalam bahasa Anda, Anda dapat menggunakan kata seperti “ saja” atau “hanya”. Terjemahan alternatif: “tidak lagi hanya sebagai budak”</w:t>
      </w:r>
      <w:r/>
      <w:r/>
    </w:p>
    <w:p>
      <w:r/>
    </w:p>
    <w:p>
      <w:pPr>
        <w:pStyle w:val="Heading2"/>
      </w:pPr>
      <w:r>
        <w:t>Filemon 1:16 (#3)</w:t>
      </w:r>
      <w:r/>
    </w:p>
    <w:p>
      <w:r/>
      <w:r>
        <w:t>Terjemahan alternatif: “lebih berharga daripada seorang budak”</w:t>
      </w:r>
      <w:r/>
      <w:r/>
    </w:p>
    <w:p>
      <w:r/>
    </w:p>
    <w:p>
      <w:pPr>
        <w:pStyle w:val="Heading2"/>
      </w:pPr>
      <w:r>
        <w:t>Filemon 1:16 (#4)</w:t>
      </w:r>
      <w:r/>
    </w:p>
    <w:p>
      <w:r/>
      <w:r>
        <w:t xml:space="preserve">Di sini, </w:t>
      </w:r>
      <w:r>
        <w:rPr>
          <w:b/>
        </w:rPr>
        <w:t>saudara</w:t>
      </w:r>
      <w:r>
        <w:t xml:space="preserve"> adalah metafora untuk sesama orang percaya. Terjemahan alternatif, “saudara rohani yang dikasihi” atau “saudara yang kita kasihi di dalam Kristus”</w:t>
      </w:r>
    </w:p>
    <w:p>
      <w:r/>
      <w:r>
        <w:t xml:space="preserve">Lihat: </w:t>
      </w:r>
      <w:r>
        <w:t>Metafora</w:t>
      </w:r>
      <w:r/>
      <w:r/>
    </w:p>
    <w:p>
      <w:r/>
    </w:p>
    <w:p>
      <w:pPr>
        <w:pStyle w:val="Heading2"/>
      </w:pPr>
      <w:r>
        <w:t>Filemon 1:16 (#5)</w:t>
      </w:r>
      <w:r/>
    </w:p>
    <w:p>
      <w:r/>
      <w:r>
        <w:t>Terjemahan alternatif: “ terkasih” atau “berharga”</w:t>
      </w:r>
      <w:r/>
      <w:r/>
    </w:p>
    <w:p>
      <w:r/>
    </w:p>
    <w:p>
      <w:pPr>
        <w:pStyle w:val="Heading2"/>
      </w:pPr>
      <w:r>
        <w:t>Filemon 1:16 (#6)</w:t>
      </w:r>
      <w:r/>
    </w:p>
    <w:p>
      <w:r/>
      <w:r>
        <w:t>Terjemahan alternatif: “dalam persekutuan persaudaraan melalui Yesus” atau ”dalam persekutuan orang-orang percaya di dalam Tuhan”</w:t>
      </w:r>
      <w:r/>
      <w:r/>
    </w:p>
    <w:p>
      <w:r/>
    </w:p>
    <w:p>
      <w:pPr>
        <w:pStyle w:val="Heading2"/>
      </w:pPr>
      <w:r>
        <w:t>Filemon 1:17 (#1)</w:t>
      </w:r>
      <w:r/>
    </w:p>
    <w:p>
      <w:r/>
      <w: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r/>
      <w:r>
        <w:t xml:space="preserve">Lihat: </w:t>
      </w:r>
      <w:r>
        <w:t>Connect — Factual Conditions</w:t>
      </w:r>
      <w:r/>
      <w:r/>
    </w:p>
    <w:p>
      <w:r/>
    </w:p>
    <w:p>
      <w:pPr>
        <w:pStyle w:val="Heading2"/>
      </w:pPr>
      <w:r>
        <w:t>Filemon 1:17 (#2)</w:t>
      </w:r>
      <w:r/>
    </w:p>
    <w:p>
      <w:r/>
      <w:r>
        <w:t xml:space="preserve">Oleh karena itu, </w:t>
      </w:r>
      <w:r>
        <w:rPr>
          <w:b/>
        </w:rPr>
        <w:t>Karena itu</w:t>
      </w:r>
      <w: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r/>
      <w:r>
        <w:t xml:space="preserve">Lihat: </w:t>
      </w:r>
      <w:r>
        <w:t>Koneksi — Hubungan Sebab-Akibat</w:t>
      </w:r>
      <w:r/>
      <w:r/>
    </w:p>
    <w:p>
      <w:r/>
    </w:p>
    <w:p>
      <w:pPr>
        <w:pStyle w:val="Heading2"/>
      </w:pPr>
      <w:r>
        <w:t>Filemon 1:17 (#3)</w:t>
      </w:r>
      <w:r/>
    </w:p>
    <w:p>
      <w:r/>
      <w: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r/>
      <w:r>
        <w:t xml:space="preserve">Lihat: </w:t>
      </w:r>
      <w:r>
        <w:t>Elipsis</w:t>
      </w:r>
      <w:r/>
      <w:r/>
    </w:p>
    <w:p>
      <w:r/>
    </w:p>
    <w:p>
      <w:pPr>
        <w:pStyle w:val="Heading2"/>
      </w:pPr>
      <w:r>
        <w:t>Filemon 1:18 (#1)</w:t>
      </w:r>
      <w:r/>
    </w:p>
    <w:p>
      <w:r/>
      <w: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r/>
      <w:r>
        <w:t xml:space="preserve">Lihat: </w:t>
      </w:r>
      <w:r>
        <w:t>Connect — Factual Conditions</w:t>
      </w:r>
      <w:r/>
      <w:r/>
    </w:p>
    <w:p>
      <w:r/>
    </w:p>
    <w:p>
      <w:pPr>
        <w:pStyle w:val="Heading2"/>
      </w:pPr>
      <w:r>
        <w:t>Filemon 1:18 (#2)</w:t>
      </w:r>
      <w:r/>
    </w:p>
    <w:p>
      <w:r/>
      <w:r>
        <w:t xml:space="preserve">Kedua frasa ini memiliki arti yang sama, meskipun </w:t>
      </w:r>
      <w:r>
        <w:rPr>
          <w:b/>
        </w:rPr>
        <w:t>merugikan Anda</w:t>
      </w:r>
      <w:r>
        <w:t xml:space="preserve"> lebih umum daripada **berutang budi pada Anda. Jika ingin lebih alami dalam bahasa Anda, Anda dapat meletakkan frasa yang lebih umum di urutan kedua. Terjemahan alternatif: “Tapi jika dia berhutang sesuatu atau bersalah padamu dengan cara apa pun”</w:t>
      </w:r>
      <w:r/>
      <w:r/>
    </w:p>
    <w:p>
      <w:r/>
    </w:p>
    <w:p>
      <w:pPr>
        <w:pStyle w:val="Heading2"/>
      </w:pPr>
      <w:r>
        <w:t>Filemon 1:18 (#3)</w:t>
      </w:r>
      <w:r/>
    </w:p>
    <w:p>
      <w:r/>
      <w:r>
        <w:t>Terjemahan alternatif: “ Aku akan bertanggung jawab untuk melunasi hutangmu” atau “katakanlah bahwa akulah yang berhutang padamu”</w:t>
      </w:r>
      <w:r/>
      <w:r/>
    </w:p>
    <w:p>
      <w:r/>
    </w:p>
    <w:p>
      <w:pPr>
        <w:pStyle w:val="Heading2"/>
      </w:pPr>
      <w:r>
        <w:t>Filemon 1:19 (#1)</w:t>
      </w:r>
      <w:r/>
    </w:p>
    <w:p>
      <w:r/>
      <w: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
    </w:p>
    <w:p>
      <w:r/>
    </w:p>
    <w:p>
      <w:pPr>
        <w:pStyle w:val="Heading2"/>
      </w:pPr>
      <w:r>
        <w:t>Filemon 1:19 (#2)</w:t>
      </w:r>
      <w:r/>
    </w:p>
    <w:p>
      <w:r/>
      <w: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r/>
      <w:r>
        <w:t xml:space="preserve">Lihat: </w:t>
      </w:r>
      <w:r>
        <w:t>Ironi</w:t>
      </w:r>
      <w:r/>
      <w:r/>
    </w:p>
    <w:p>
      <w:r/>
    </w:p>
    <w:p>
      <w:pPr>
        <w:pStyle w:val="Heading2"/>
      </w:pPr>
      <w:r>
        <w:t>Filemon 1:19 (#3)</w:t>
      </w:r>
      <w:r/>
    </w:p>
    <w:p>
      <w:r/>
      <w: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r/>
      <w:r>
        <w:t xml:space="preserve">Lihat: </w:t>
      </w:r>
      <w:r>
        <w:t>Assumed Knowledge and Implicit Information</w:t>
      </w:r>
      <w:r/>
      <w:r/>
    </w:p>
    <w:p>
      <w:r/>
    </w:p>
    <w:p>
      <w:pPr>
        <w:pStyle w:val="Heading2"/>
      </w:pPr>
      <w:r>
        <w:t>Filemon 1:20 (#1)</w:t>
      </w:r>
      <w:r/>
    </w:p>
    <w:p>
      <w:r/>
      <w:r>
        <w:t xml:space="preserve">Di sini, </w:t>
      </w:r>
      <w:r>
        <w:rPr>
          <w:b/>
        </w:rPr>
        <w:t>saudara</w:t>
      </w:r>
      <w:r>
        <w:t xml:space="preserve"> adalah metafora untuk sesama orang percaya. Terjemahan alternatif: “saudara rohani” atau ”saudara di dalam Kristus”</w:t>
      </w:r>
    </w:p>
    <w:p>
      <w:r/>
      <w:r>
        <w:t xml:space="preserve">Lihat: </w:t>
      </w:r>
      <w:r>
        <w:t>Metafora</w:t>
      </w:r>
      <w:r/>
      <w:r/>
    </w:p>
    <w:p>
      <w:r/>
    </w:p>
    <w:p>
      <w:pPr>
        <w:pStyle w:val="Heading2"/>
      </w:pPr>
      <w:r>
        <w:t>Filemon 1:20 (#2)</w:t>
      </w:r>
      <w:r/>
    </w:p>
    <w:p>
      <w:r/>
      <w:r>
        <w:t xml:space="preserve">Perhatikan bagaimana Anda menerjemahkan kata </w:t>
      </w:r>
      <w:r>
        <w:rPr>
          <w:b/>
        </w:rPr>
        <w:t>di dalam Tuhan</w:t>
      </w:r>
      <w:r>
        <w:t xml:space="preserve"> dalam ayat 16. Metafora ini mengacu pada menjadi orang percaya kepada Yesus dan artinya sama dengan </w:t>
      </w:r>
      <w:r>
        <w:rPr>
          <w:b/>
        </w:rPr>
        <w:t>di dalam Kristus</w:t>
      </w:r>
      <w:r>
        <w:t>. Terjemahan alternatif: “sebagaimana kamu melayani Tuhan” atau ”karena kita adalah sesama orang percaya di dalam Tuhan”</w:t>
      </w:r>
    </w:p>
    <w:p>
      <w:r/>
      <w:r>
        <w:t xml:space="preserve">Lihat: </w:t>
      </w:r>
      <w:r>
        <w:t>Metafora</w:t>
      </w:r>
      <w:r/>
      <w:r/>
    </w:p>
    <w:p>
      <w:r/>
    </w:p>
    <w:p>
      <w:pPr>
        <w:pStyle w:val="Heading2"/>
      </w:pPr>
      <w:r>
        <w:t>Filemon 1:20 (#3)</w:t>
      </w:r>
      <w:r/>
    </w:p>
    <w:p>
      <w:r/>
      <w:r>
        <w:t>Bagaimana Paulus ingin Filemon menyegarkan dirinya dapat dilihat secara eksplisit. Terjemahan alternatif: “Segarkanlah batin saya di dalam Kristus dengan menerima Onesimus dengan baik”</w:t>
      </w:r>
    </w:p>
    <w:p>
      <w:r/>
      <w:r>
        <w:t xml:space="preserve">Lihat: </w:t>
      </w:r>
      <w:r>
        <w:t>Assumed Knowledge and Implicit Information</w:t>
      </w:r>
      <w:r/>
      <w:r/>
    </w:p>
    <w:p>
      <w:r/>
    </w:p>
    <w:p>
      <w:pPr>
        <w:pStyle w:val="Heading2"/>
      </w:pPr>
      <w:r>
        <w:t>Filemon 1:20 (#4)</w:t>
      </w:r>
      <w:r/>
    </w:p>
    <w:p>
      <w:r/>
      <w:r>
        <w:t xml:space="preserve">Di sini, </w:t>
      </w:r>
      <w:r>
        <w:rPr>
          <w:b/>
        </w:rPr>
        <w:t>menyegarkan</w:t>
      </w:r>
      <w:r>
        <w:t xml:space="preserve"> adalah metafora untuk menghibur atau menyemangati. Terjemahan alternatif: “menyemangati saya” atau ”menghibur saya”</w:t>
      </w:r>
    </w:p>
    <w:p>
      <w:r/>
      <w:r>
        <w:t xml:space="preserve">Lihat: </w:t>
      </w:r>
      <w:r>
        <w:t>Metafora</w:t>
      </w:r>
      <w:r/>
      <w:r/>
    </w:p>
    <w:p>
      <w:r/>
    </w:p>
    <w:p>
      <w:pPr>
        <w:pStyle w:val="Heading2"/>
      </w:pPr>
      <w:r>
        <w:t>Filemon 1:20 (#5)</w:t>
      </w:r>
      <w:r/>
    </w:p>
    <w:p>
      <w:r/>
      <w:r>
        <w:t xml:space="preserve">Di sini, </w:t>
      </w:r>
      <w:r>
        <w:rPr>
          <w:b/>
        </w:rPr>
        <w:t>bagian dalam</w:t>
      </w:r>
      <w:r>
        <w:t xml:space="preserve"> adalah metonim untuk perasaan, pikiran, atau batin seseorang. Terjemahan alternatif: “ menyemangati ku” atau “menghiburku”</w:t>
      </w:r>
    </w:p>
    <w:p>
      <w:r/>
      <w:r>
        <w:t xml:space="preserve">Lihat: </w:t>
      </w:r>
      <w:r>
        <w:t>Metonimi</w:t>
      </w:r>
      <w:r/>
      <w:r/>
    </w:p>
    <w:p>
      <w:r/>
    </w:p>
    <w:p>
      <w:pPr>
        <w:pStyle w:val="Heading2"/>
      </w:pPr>
      <w:r>
        <w:t>Filemon 1:21 (#1)</w:t>
      </w:r>
      <w:r/>
    </w:p>
    <w:p>
      <w:r/>
      <w:r>
        <w:t xml:space="preserve">Jika akan membantu dalam bahasa Anda, Anda dapat mengekspresikan ide di balik kata benda abstrak </w:t>
      </w:r>
      <w:r>
        <w:rPr>
          <w:b/>
        </w:rPr>
        <w:t>kepercayaan diri</w:t>
      </w:r>
      <w:r>
        <w:t xml:space="preserve"> dan </w:t>
      </w:r>
      <w:r>
        <w:rPr>
          <w:b/>
        </w:rPr>
        <w:t>ketaatan</w:t>
      </w:r>
      <w:r>
        <w:t xml:space="preserve"> dengan kata kerja. Terjemahan alternatif: “Karena saya yakin bahwa Anda akan taat”</w:t>
      </w:r>
    </w:p>
    <w:p>
      <w:r/>
      <w:r>
        <w:t xml:space="preserve">Lihat: </w:t>
      </w:r>
      <w:r>
        <w:t>Kata Benda Abstrak</w:t>
      </w:r>
      <w:r/>
      <w:r/>
    </w:p>
    <w:p>
      <w:r/>
    </w:p>
    <w:p>
      <w:pPr>
        <w:pStyle w:val="Heading2"/>
      </w:pPr>
      <w:r>
        <w:t>Filemon 1:21 (#2)</w:t>
      </w:r>
      <w:r/>
    </w:p>
    <w:p>
      <w:r/>
      <w:r>
        <w:t>Paulus menggunakan bentuk lampau di sini karena tindakan menulisnya terjadi di masa lalu ketika Filemon membaca suratnya. Gunakan bentuk kata kerja yang paling alami dalam bahasa Anda. Terjemahan alternatif: “Aku menulis kepadamu”</w:t>
      </w:r>
      <w:r/>
      <w:r/>
    </w:p>
    <w:p>
      <w:r/>
    </w:p>
    <w:p>
      <w:pPr>
        <w:pStyle w:val="Heading2"/>
      </w:pPr>
      <w:r>
        <w:t>Filemon 1:22 (#1)</w:t>
      </w:r>
      <w:r/>
    </w:p>
    <w:p>
      <w:r/>
      <w: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
    </w:p>
    <w:p>
      <w:r/>
    </w:p>
    <w:p>
      <w:pPr>
        <w:pStyle w:val="Heading2"/>
      </w:pPr>
      <w:r>
        <w:t>Filemon 1:22 (#2)</w:t>
      </w:r>
      <w:r/>
    </w:p>
    <w:p>
      <w:r/>
      <w:r>
        <w:t xml:space="preserve">Kata yang diterjemahkan </w:t>
      </w:r>
      <w:r>
        <w:rPr>
          <w:b/>
        </w:rPr>
        <w:t>pada saat yang sama</w:t>
      </w:r>
      <w: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r/>
      <w:r>
        <w:t xml:space="preserve">Lihat: </w:t>
      </w:r>
      <w:r>
        <w:t>Connect — Simultaneous Time Relationship</w:t>
      </w:r>
      <w:r/>
      <w:r/>
    </w:p>
    <w:p>
      <w:r/>
    </w:p>
    <w:p>
      <w:pPr>
        <w:pStyle w:val="Heading2"/>
      </w:pPr>
      <w:r>
        <w:t>Filemon 1:22 (#3)</w:t>
      </w:r>
      <w:r/>
    </w:p>
    <w:p>
      <w:r/>
      <w:r>
        <w:t>Terjemahan alternatif: “Mereka yang menahan saya di penjara akan membebaskan saya sehingga saya dapat pergi kepadamu.”</w:t>
      </w:r>
      <w:r/>
      <w:r/>
    </w:p>
    <w:p>
      <w:r/>
    </w:p>
    <w:p>
      <w:pPr>
        <w:pStyle w:val="Heading2"/>
      </w:pPr>
      <w:r>
        <w:t>Filemon 1:22 (#4)</w:t>
      </w:r>
      <w:r/>
    </w:p>
    <w:p>
      <w:r/>
      <w:r>
        <w:t xml:space="preserve">Kata yang diterjemahkan </w:t>
      </w:r>
      <w:r>
        <w:rPr>
          <w:b/>
        </w:rPr>
        <w:t>kamar tamu</w:t>
      </w:r>
      <w:r>
        <w:t xml:space="preserve"> mengacu pada setiap keramahan yang disediakan untuk tamu. Jadi, jenis ruangnya tidak ditentukan. Terjemahan alternatif: “Siapkan juga sebuah tempat di rumahmu untukku.”</w:t>
      </w:r>
      <w:r/>
      <w:r/>
    </w:p>
    <w:p>
      <w:r/>
    </w:p>
    <w:p>
      <w:pPr>
        <w:pStyle w:val="Heading2"/>
      </w:pPr>
      <w:r>
        <w:t>Filemon 1:22 (#5)</w:t>
      </w:r>
      <w:r/>
    </w:p>
    <w:p>
      <w:r/>
      <w:r>
        <w:t>Terjemahan alternatif: “Tuhan akan menjawab doa-doamu sehingga”</w:t>
      </w:r>
      <w:r/>
      <w:r/>
    </w:p>
    <w:p>
      <w:r/>
    </w:p>
    <w:p>
      <w:pPr>
        <w:pStyle w:val="Heading2"/>
      </w:pPr>
      <w:r>
        <w:t>Filemon 1:22 (#6)</w:t>
      </w:r>
      <w:r/>
    </w:p>
    <w:p>
      <w:r/>
      <w:r>
        <w:t>Jika akan membantu dalam bahasa Anda, Anda dapat mengekspresikannya secara eksplisit dengan bentuk aktif. Terjemahan alternatif: “Allah akan membawa aku kembali kepadamu” atau “mereka yang menahanku di penjara akan membebaskanku sehingga aku dapat datang kepadamu.”</w:t>
      </w:r>
    </w:p>
    <w:p>
      <w:r/>
      <w:r>
        <w:t xml:space="preserve">Lihat: </w:t>
      </w:r>
      <w:r>
        <w:t>Aktif atau Pasif</w:t>
      </w:r>
      <w:r/>
      <w:r/>
    </w:p>
    <w:p>
      <w:r/>
    </w:p>
    <w:p>
      <w:pPr>
        <w:pStyle w:val="Heading2"/>
      </w:pPr>
      <w:r>
        <w:t>Filemon 1:22 (#7)</w:t>
      </w:r>
      <w:r/>
    </w:p>
    <w:p>
      <w:r/>
      <w:r>
        <w:t xml:space="preserve">Kata </w:t>
      </w:r>
      <w:r>
        <w:rPr>
          <w:b/>
        </w:rPr>
        <w:t>kamu</w:t>
      </w:r>
      <w:r>
        <w:t xml:space="preserve"> dan </w:t>
      </w:r>
      <w:r>
        <w:rPr>
          <w:b/>
        </w:rPr>
        <w:t>engkau</w:t>
      </w:r>
      <w:r>
        <w:t xml:space="preserve"> di sini berbentuk jamak, merujuk kepada Filemon dan semua orang percaya yang bertemu di rumahnya.</w:t>
      </w:r>
    </w:p>
    <w:p>
      <w:r/>
      <w:r>
        <w:t xml:space="preserve">Lihat: </w:t>
      </w:r>
      <w:r>
        <w:t>Bentuk ‘Kamu’</w:t>
      </w:r>
      <w:r/>
      <w:r/>
    </w:p>
    <w:p>
      <w:r/>
    </w:p>
    <w:p>
      <w:pPr>
        <w:pStyle w:val="Heading2"/>
      </w:pPr>
      <w:r>
        <w:t>Filemon 1:23 (#1)</w:t>
      </w:r>
      <w:r/>
    </w:p>
    <w:p>
      <w:r/>
      <w:r>
        <w:rPr>
          <w:b/>
        </w:rPr>
        <w:t>Epafras</w:t>
      </w:r>
      <w:r>
        <w:t xml:space="preserve"> adalah nama seorang pria yang merupakan rekan seiman dan tahanan bersama Paulus.</w:t>
      </w:r>
    </w:p>
    <w:p>
      <w:r/>
      <w:r>
        <w:t xml:space="preserve">Lihat: </w:t>
      </w:r>
      <w:r>
        <w:t>Cara Menerjemahkan Nama</w:t>
      </w:r>
      <w:r/>
      <w:r/>
    </w:p>
    <w:p>
      <w:r/>
    </w:p>
    <w:p>
      <w:pPr>
        <w:pStyle w:val="Heading2"/>
      </w:pPr>
      <w:r>
        <w:t>Filemon 1:23 (#2)</w:t>
      </w:r>
      <w:r/>
    </w:p>
    <w:p>
      <w:r/>
      <w:r>
        <w:t xml:space="preserve">Di sini, </w:t>
      </w:r>
      <w:r>
        <w:rPr>
          <w:b/>
        </w:rPr>
        <w:t>di dalam Kristus Yesus</w:t>
      </w:r>
      <w:r>
        <w:t xml:space="preserve"> berarti sesuatu yang mirip dengan frasa “di dalam Tuhan” dan “di dalam Kristus” dalam ayat 20. Lihat bagaimana Anda menerjemahkannya di sana. Terjemahan alternatif: “yang ada di sini bersamaku karena ia melayani Kristus Yesus”</w:t>
      </w:r>
      <w:r/>
      <w:r/>
    </w:p>
    <w:p>
      <w:r/>
    </w:p>
    <w:p>
      <w:pPr>
        <w:pStyle w:val="Heading2"/>
      </w:pPr>
      <w:r>
        <w:t>Filemon 1:24 (#1)</w:t>
      </w:r>
      <w:r/>
    </w:p>
    <w:p>
      <w:r/>
      <w:r>
        <w:t>Ini adalah nama-nama pria.</w:t>
      </w:r>
    </w:p>
    <w:p>
      <w:r/>
      <w:r>
        <w:t xml:space="preserve">Lihat: </w:t>
      </w:r>
      <w:r>
        <w:t>Cara Menerjemahkan Nama</w:t>
      </w:r>
      <w:r/>
      <w:r/>
    </w:p>
    <w:p>
      <w:r/>
    </w:p>
    <w:p>
      <w:pPr>
        <w:pStyle w:val="Heading2"/>
      </w:pPr>
      <w:r>
        <w:t>Filemon 1:24 (#2)</w:t>
      </w:r>
      <w:r/>
    </w:p>
    <w:p>
      <w:r/>
      <w: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r/>
      <w:r>
        <w:t xml:space="preserve">Lihat: </w:t>
      </w:r>
      <w:r>
        <w:t>Elipsis</w:t>
      </w:r>
      <w:r/>
      <w:r/>
    </w:p>
    <w:p>
      <w:r/>
    </w:p>
    <w:p>
      <w:pPr>
        <w:pStyle w:val="Heading2"/>
      </w:pPr>
      <w:r>
        <w:t>Filemon 1:24 (#3)</w:t>
      </w:r>
      <w:r/>
    </w:p>
    <w:p>
      <w:r/>
      <w:r>
        <w:t>Terjemahan alternatif: “orang-orang yang bekerja dengan saya” atau “ semua yang bekerja dengan saya.”</w:t>
      </w:r>
      <w:r/>
      <w:r/>
    </w:p>
    <w:p>
      <w:r/>
    </w:p>
    <w:p>
      <w:pPr>
        <w:pStyle w:val="Heading2"/>
      </w:pPr>
      <w:r>
        <w:t>Filemon 1:25 (#1)</w:t>
      </w:r>
      <w:r/>
    </w:p>
    <w:p>
      <w:r/>
      <w:r>
        <w:t>Kata-kata “rohmu” adalah sebuah sinekdoki dan mewakili orang-orang itu sendiri. Paulus merujuk kepada Filemon dan semua orang yang bertemu di rumahnya.</w:t>
      </w:r>
    </w:p>
    <w:p>
      <w:r/>
      <w:r>
        <w:t xml:space="preserve">Lihat: </w:t>
      </w:r>
      <w:r>
        <w:t>Sinekdokhe</w:t>
      </w:r>
      <w:r/>
      <w:r/>
    </w:p>
    <w:p>
      <w:r/>
    </w:p>
    <w:p>
      <w:pPr>
        <w:pStyle w:val="Heading2"/>
      </w:pPr>
      <w:r>
        <w:t>Filemon 1:25 (#2)</w:t>
      </w:r>
      <w:r/>
    </w:p>
    <w:p>
      <w:r/>
      <w:r>
        <w:t xml:space="preserve">Jika akan membantu dalam bahasa Anda, Anda dapat mengekspresikan ide di balik kata benda abstrak </w:t>
      </w:r>
      <w:r>
        <w:rPr>
          <w:b/>
        </w:rPr>
        <w:t>anugerah</w:t>
      </w:r>
      <w:r>
        <w:t xml:space="preserve"> dengan kata sifat atau kata kerja. Terjemahan alternatif: “Semoga Tuhan kita Yesus Kristus bermurah hati kepadamu dan” atau ”Semoga Tuhan kita Yesus Kristus berbaik hati kepadamu dan”</w:t>
      </w:r>
    </w:p>
    <w:p>
      <w:r/>
      <w:r>
        <w:t xml:space="preserve">Lihat: </w:t>
      </w:r>
      <w:r>
        <w:t>Kata Benda Abstrak</w:t>
      </w:r>
      <w:r/>
      <w:r/>
    </w:p>
    <w:p>
      <w:r/>
    </w:p>
    <w:p>
      <w:pPr>
        <w:pStyle w:val="Heading2"/>
      </w:pPr>
      <w:r>
        <w:t>Filemon 1:25 (#3)</w:t>
      </w:r>
      <w:r/>
    </w:p>
    <w:p>
      <w:r/>
      <w:r>
        <w:t xml:space="preserve">Kata </w:t>
      </w:r>
      <w:r>
        <w:rPr>
          <w:b/>
        </w:rPr>
        <w:t>kamu</w:t>
      </w:r>
      <w:r>
        <w:t xml:space="preserve"> di sini berbentuk jamak dan merujuk kepada Filemon dan semua orang yang bertemu di rumahnya. Terjemahan alternatif: “roh-rohmu”</w:t>
      </w:r>
    </w:p>
    <w:p>
      <w:r/>
      <w:r>
        <w:t xml:space="preserve">Lihat: </w:t>
      </w:r>
      <w:r>
        <w:t>Bentuk ‘Kamu’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