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b/>
          <w:lang w:val="en_US" w:bidi="en_US"/>
        </w:rPr>
        <w:t>"The word of Yahweh that was"</w:t>
      </w:r>
    </w:p>
    <w:p>
      <w:pPr/>
      <w:r>
        <w:rPr>
          <w:lang w:val="en_US" w:bidi="en_US"/>
        </w:rPr>
      </w:r>
      <w:r>
        <w:rPr>
          <w:lang w:val="en_US" w:bidi="en_US"/>
        </w:rPr>
        <w:t xml:space="preserve">Joel is using the term </w:t>
      </w:r>
      <w:r>
        <w:rPr>
          <w:b/>
          <w:lang w:val="en_US" w:bidi="en_US"/>
        </w:rPr>
        <w:t>word</w:t>
      </w:r>
      <w:r>
        <w:rPr>
          <w:lang w:val="en_US" w:bidi="en_US"/>
        </w:rPr>
        <w:t xml:space="preserve"> to mean "the message that Yahweh gave" by association with the way words are used to communicate messages. If it would be helpful in your language, you could state the meaning plainly. Alternate translation: “The message that Yahweh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 (#3)</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General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General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lion,\nand the fangs of a lioness {are} to it"</w:t>
      </w:r>
    </w:p>
    <w:p>
      <w:pPr/>
      <w:r>
        <w:rPr>
          <w:lang w:val="en_US" w:bidi="en_US"/>
        </w:rPr>
      </w:r>
      <w:r>
        <w:rPr>
          <w:lang w:val="en_US" w:bidi="en_US"/>
        </w:rPr>
        <w:t xml:space="preserve">These two phrases, </w:t>
      </w:r>
      <w:r>
        <w:rPr>
          <w:b/>
          <w:lang w:val="en_US" w:bidi="en_US"/>
        </w:rPr>
        <w:t>Its teeth {are} the teeth of a lion,\nand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laid waste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 or “the young man to whom she was engaged as a maiden”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General Notes to this chapter discuss,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it will come from Shaddai"</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"and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See how you translated this similar expression in </w:t>
      </w:r>
      <w:hyperlink r:id="rId13">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General Notes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General Notes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General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General Notes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"Israel\n"</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b/>
          <w:lang w:val="en_US" w:bidi="en_US"/>
        </w:rPr>
        <w:t>"I will pour out my Spirit"</w:t>
      </w:r>
    </w:p>
    <w:p>
      <w:pPr/>
      <w:r>
        <w:rPr>
          <w:lang w:val="en_US" w:bidi="en_US"/>
        </w:rPr>
      </w:r>
      <w:r>
        <w:rPr>
          <w:lang w:val="en_US" w:bidi="en_US"/>
        </w:rPr>
        <w:t xml:space="preserve">See how you translated this in </w:t>
      </w:r>
      <w:hyperlink r:id="rId15">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b/>
          <w:lang w:val="en_US" w:bidi="en_US"/>
        </w:rPr>
        <w:t>"I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General Notes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turn your recompense onto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 xml:space="preserve">As in </w:t>
      </w:r>
      <w:hyperlink r:id="rId17">
        <w:r>
          <w:rPr>
            <w:lang w:val="en_US" w:bidi="en_US"/>
          </w:rPr>
          <w:rPr>
            <w:color w:val="0000EE"/>
            <w:u w:val="single"/>
          </w:rPr>
          <w:t>2:19</w:t>
        </w:r>
      </w:hyperlink>
      <w:r>
        <w:rPr>
          <w:lang w:val="en_US" w:bidi="en_US"/>
        </w:rPr>
        <w:t>,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b/>
          <w:lang w:val="en_US" w:bidi="en_US"/>
        </w:rPr>
        <w:t>"and I will turn your recompense onto your head"</w:t>
      </w:r>
    </w:p>
    <w:p>
      <w:pPr/>
      <w:r>
        <w:rPr>
          <w:lang w:val="en_US" w:bidi="en_US"/>
        </w:rPr>
      </w:r>
      <w:r>
        <w:rPr>
          <w:lang w:val="en_US" w:bidi="en_US"/>
        </w:rPr>
        <w:t xml:space="preserve">See how you translated the same expression in </w:t>
      </w:r>
      <w:hyperlink r:id="rId18">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See how you translated this name in </w:t>
      </w:r>
      <w:hyperlink r:id="rId1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"I will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w:t>
      </w:r>
      <w:hyperlink r:id="rId20">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their wickedness is great"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 xml:space="preserve">These are the same phrases as in </w:t>
      </w:r>
      <w:hyperlink r:id="rId21">
        <w:r>
          <w:rPr>
            <w:lang w:val="en_US" w:bidi="en_US"/>
          </w:rPr>
          <w:rPr>
            <w:color w:val="0000EE"/>
            <w:u w:val="single"/>
          </w:rPr>
          <w:t>2:10</w:t>
        </w:r>
      </w:hyperlink>
      <w:r>
        <w:rPr>
          <w:lang w:val="en_US" w:bidi="en_US"/>
        </w:rP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b/>
          <w:lang w:val="en_US" w:bidi="en_US"/>
        </w:rPr>
        <w:t>"the stars withdraw their brightness"</w:t>
      </w:r>
    </w:p>
    <w:p>
      <w:pPr/>
      <w:r>
        <w:rPr>
          <w:lang w:val="en_US" w:bidi="en_US"/>
        </w:rPr>
      </w:r>
      <w:r>
        <w:rPr>
          <w:lang w:val="en_US" w:bidi="en_US"/>
        </w:rPr>
        <w:t xml:space="preserve">See how you translated the same expression in </w:t>
      </w:r>
      <w:hyperlink r:id="rId21">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See how you translated the same expression in </w:t>
      </w:r>
      <w:hyperlink r:id="rId22">
        <w:r>
          <w:rPr>
            <w:lang w:val="en_US" w:bidi="en_US"/>
          </w:rPr>
          <w:rPr>
            <w:color w:val="0000EE"/>
            <w:u w:val="single"/>
          </w:rPr>
          <w:t>1:9</w:t>
        </w:r>
      </w:hyperlink>
      <w:r>
        <w:rPr>
          <w:lang w:val="en_US" w:bidi="en_US"/>
        </w:rPr>
        <w:t>.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 xml:space="preserve">Like the expression in </w:t>
      </w:r>
      <w:hyperlink r:id="rId23">
        <w:r>
          <w:rPr>
            <w:lang w:val="en_US" w:bidi="en_US"/>
          </w:rPr>
          <w:rPr>
            <w:color w:val="0000EE"/>
            <w:u w:val="single"/>
          </w:rPr>
          <w:t>2:2</w:t>
        </w:r>
      </w:hyperlink>
      <w:r>
        <w:rPr>
          <w:lang w:val="en_US" w:bidi="en_US"/>
        </w:rPr>
        <w:t>,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General Notes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