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1">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2">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3">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4">
        <w:r>
          <w:rPr>
            <w:lang w:val="en_US" w:bidi="en_US"/>
          </w:rPr>
          <w:rPr>
            <w:color w:val="0000EE"/>
            <w:u w:val="single"/>
          </w:rPr>
          <w:t>9:14</w:t>
        </w:r>
      </w:hyperlink>
      <w:r>
        <w:rPr>
          <w:lang w:val="en_US" w:bidi="en_US"/>
        </w:rPr>
        <w:t xml:space="preserve"> how he could possibly answer God and in </w:t>
      </w:r>
      <w:hyperlink r:id="rId35">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6">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7">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38">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39">
        <w:r>
          <w:rPr>
            <w:lang w:val="en_US" w:bidi="en_US"/>
          </w:rPr>
          <w:rPr>
            <w:color w:val="0000EE"/>
            <w:u w:val="single"/>
          </w:rPr>
          <w:t>135:7</w:t>
        </w:r>
      </w:hyperlink>
      <w:r>
        <w:rPr>
          <w:lang w:val="en_US" w:bidi="en_US"/>
        </w:rPr>
        <w:t xml:space="preserve"> refers similarly to God bringing the wind out of his “storehouses.” In </w:t>
      </w:r>
      <w:hyperlink r:id="rId40">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1">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2">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3">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4">
        <w:r>
          <w:rPr>
            <w:lang w:val="en_US" w:bidi="en_US"/>
          </w:rPr>
          <w:rPr>
            <w:color w:val="0000EE"/>
            <w:u w:val="single"/>
          </w:rPr>
          <w:t>7:7–21</w:t>
        </w:r>
      </w:hyperlink>
      <w:r>
        <w:rPr>
          <w:lang w:val="en_US" w:bidi="en_US"/>
        </w:rPr>
        <w:t xml:space="preserve"> and as he will do later in this speech in </w:t>
      </w:r>
      <w:hyperlink r:id="rId45">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6">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7">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49">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7">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7">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0">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1">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 xml:space="preserve">In </w:t>
      </w:r>
      <w:hyperlink r:id="rId52">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3">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4">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55">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56">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59">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0">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1">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2">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2">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3">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4">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2">
        <w:r>
          <w:rPr>
            <w:lang w:val="en_US" w:bidi="en_US"/>
          </w:rPr>
          <w:rPr>
            <w:color w:val="0000EE"/>
            <w:u w:val="single"/>
          </w:rPr>
          <w:t>7:10</w:t>
        </w:r>
      </w:hyperlink>
      <w:r>
        <w:rPr>
          <w:lang w:val="en_US" w:bidi="en_US"/>
        </w:rPr>
        <w:t xml:space="preserve"> and “one destroys it from its place” in </w:t>
      </w:r>
      <w:hyperlink r:id="rId65">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66">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67">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68">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69">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0">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1">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2">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3">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74">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75">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76">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77">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78">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79">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79">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0">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1">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2">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3">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84">
        <w:r>
          <w:rPr>
            <w:lang w:val="en_US" w:bidi="en_US"/>
          </w:rPr>
          <w:rPr>
            <w:color w:val="0000EE"/>
            <w:u w:val="single"/>
          </w:rPr>
          <w:t>16:19</w:t>
        </w:r>
      </w:hyperlink>
      <w:r>
        <w:rPr>
          <w:lang w:val="en_US" w:bidi="en_US"/>
        </w:rPr>
        <w:t xml:space="preserve"> of having an “advocate” in heaven and to the way that he asks God in </w:t>
      </w:r>
      <w:hyperlink r:id="rId85">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86">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87">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2">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88">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89">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90">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91">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92">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93">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93">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93">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94">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95">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95">
        <w:r>
          <w:rPr>
            <w:lang w:val="en_US" w:bidi="en_US"/>
          </w:rPr>
          <w:rPr>
            <w:color w:val="0000EE"/>
            <w:u w:val="single"/>
          </w:rPr>
          <w:t>21:19</w:t>
        </w:r>
      </w:hyperlink>
      <w:r>
        <w:rPr>
          <w:lang w:val="en_US" w:bidi="en_US"/>
        </w:rPr>
        <w:t xml:space="preserve"> and </w:t>
      </w:r>
      <w:hyperlink r:id="rId96">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7">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99">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3">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00">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00">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00">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01">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84">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02">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03">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04">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05">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06">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07">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08">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09">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10">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11">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12">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1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12">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13">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14">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15">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16">
        <w:r>
          <w:rPr>
            <w:lang w:val="en_US" w:bidi="en_US"/>
          </w:rPr>
          <w:rPr>
            <w:color w:val="0000EE"/>
            <w:u w:val="single"/>
          </w:rPr>
          <w:t>Jeremiah 34:18</w:t>
        </w:r>
      </w:hyperlink>
      <w:r>
        <w:rPr>
          <w:lang w:val="en_US" w:bidi="en_US"/>
        </w:rPr>
        <w:t xml:space="preserve"> refers to such a ceremony, and </w:t>
      </w:r>
      <w:hyperlink r:id="rId117">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18">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97">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19">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08">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20">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121">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121">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22">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23">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24">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25">
        <w:r>
          <w:rPr>
            <w:lang w:val="en_US" w:bidi="en_US"/>
          </w:rPr>
          <w:rPr>
            <w:color w:val="0000EE"/>
            <w:u w:val="single"/>
          </w:rPr>
          <w:t>31:25</w:t>
        </w:r>
      </w:hyperlink>
      <w:r>
        <w:rPr>
          <w:lang w:val="en_US" w:bidi="en_US"/>
        </w:rPr>
        <w:t xml:space="preserve"> and </w:t>
      </w:r>
      <w:hyperlink r:id="rId126">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27">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28">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30">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31">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33">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34">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30">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35">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36">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37">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3">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3">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39">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3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40">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41">
        <w:r>
          <w:rPr>
            <w:lang w:val="en_US" w:bidi="en_US"/>
          </w:rPr>
          <w:rPr>
            <w:color w:val="0000EE"/>
            <w:u w:val="single"/>
          </w:rPr>
          <w:t>2 Samuel 24:16</w:t>
        </w:r>
      </w:hyperlink>
      <w:r>
        <w:rPr>
          <w:lang w:val="en_US" w:bidi="en_US"/>
        </w:rPr>
        <w:t xml:space="preserve"> and </w:t>
      </w:r>
      <w:hyperlink r:id="rId142">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43">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44">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45">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45">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46">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47">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95">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48">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49">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50">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51">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51">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53">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54">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55">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56">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34">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57">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58">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59">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60">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61">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53">
        <w:r>
          <w:rPr>
            <w:lang w:val="en_US" w:bidi="en_US"/>
          </w:rPr>
          <w:rPr>
            <w:color w:val="0000EE"/>
            <w:u w:val="single"/>
          </w:rPr>
          <w:t>27:23</w:t>
        </w:r>
      </w:hyperlink>
      <w:r>
        <w:rPr>
          <w:lang w:val="en_US" w:bidi="en_US"/>
        </w:rPr>
        <w:t xml:space="preserve"> and </w:t>
      </w:r>
      <w:hyperlink r:id="rId162">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44">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63">
        <w:r>
          <w:rPr>
            <w:lang w:val="en_US" w:bidi="en_US"/>
          </w:rPr>
          <w:rPr>
            <w:color w:val="0000EE"/>
            <w:u w:val="single"/>
          </w:rPr>
          <w:t>12:12</w:t>
        </w:r>
      </w:hyperlink>
      <w:r>
        <w:rPr>
          <w:lang w:val="en_US" w:bidi="en_US"/>
        </w:rPr>
        <w:t xml:space="preserve"> and </w:t>
      </w:r>
      <w:hyperlink r:id="rId164">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65">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67">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68">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69">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2">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70">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71">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72">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73">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74">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0">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75">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66">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66">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76">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77">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78">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54">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xml:space="preserve"> and as Elihu did in </w:t>
      </w:r>
      <w:hyperlink r:id="rId179">
        <w:r>
          <w:rPr>
            <w:lang w:val="en_US" w:bidi="en_US"/>
          </w:rPr>
          <w:rPr>
            <w:color w:val="0000EE"/>
            <w:u w:val="single"/>
          </w:rPr>
          <w:t>33:14</w:t>
        </w:r>
      </w:hyperlink>
      <w:r>
        <w:rPr>
          <w:lang w:val="en_US" w:bidi="en_US"/>
        </w:rPr>
        <w:t xml:space="preserve"> and </w:t>
      </w:r>
      <w:hyperlink r:id="rId180">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54">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82">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83">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184">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185">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186">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187">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188">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189">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81">
        <w:r>
          <w:rPr>
            <w:lang w:val="en_US" w:bidi="en_US"/>
          </w:rPr>
          <w:rPr>
            <w:color w:val="0000EE"/>
            <w:u w:val="single"/>
          </w:rPr>
          <w:t>38:3</w:t>
        </w:r>
      </w:hyperlink>
      <w:r>
        <w:rPr>
          <w:lang w:val="en_US" w:bidi="en_US"/>
        </w:rPr>
        <w:t xml:space="preserve"> and </w:t>
      </w:r>
      <w:hyperlink r:id="rId190">
        <w:r>
          <w:rPr>
            <w:lang w:val="en_US" w:bidi="en_US"/>
          </w:rPr>
          <w:rPr>
            <w:color w:val="0000EE"/>
            <w:u w:val="single"/>
          </w:rPr>
          <w:t>40:7</w:t>
        </w:r>
      </w:hyperlink>
      <w:r>
        <w:rPr>
          <w:lang w:val="en_US" w:bidi="en_US"/>
        </w:rPr>
        <w:t xml:space="preserve">, Yahweh said, “I will question you, and you will inform me.” Since Job had said in </w:t>
      </w:r>
      <w:hyperlink r:id="rId62">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191">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14">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192">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193">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194">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193">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194">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195">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196">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0">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197">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 xml:space="preserve">With him {are} wisdom and might; to him {are} counsel and understanding. </w:t>
      </w:r>
    </w:p>
    <w:p>
      <w:pPr/>
      <w:r>
        <w:rPr>
          <w:lang w:val="en_US" w:bidi="en_US"/>
        </w:rPr>
      </w:r>
      <w:r>
        <w:rPr>
          <w:lang w:val="en_US" w:bidi="en_US"/>
        </w:rPr>
        <w:t xml:space="preserve">Behold, he breaks down, and it is not rebuilt; he closes upon a man, and it is not opened. </w:t>
      </w:r>
    </w:p>
    <w:p>
      <w:pPr/>
      <w:r>
        <w:rPr>
          <w:lang w:val="en_US" w:bidi="en_US"/>
        </w:rPr>
      </w:r>
      <w:r>
        <w:rPr>
          <w:lang w:val="en_US" w:bidi="en_US"/>
        </w:rPr>
        <w:t xml:space="preserve">Behold, he withholds the waters and they dry up, and he sends them out and they overthrow the land. </w:t>
      </w:r>
    </w:p>
    <w:p>
      <w:pPr/>
      <w:r>
        <w:rPr>
          <w:lang w:val="en_US" w:bidi="en_US"/>
        </w:rPr>
      </w:r>
      <w:r>
        <w:rPr>
          <w:lang w:val="en_US" w:bidi="en_US"/>
        </w:rPr>
        <w:t xml:space="preserve">With him {are} strength and prudence; to him {are} the one straying and the one causing to stray; </w:t>
      </w:r>
    </w:p>
    <w:p>
      <w:pPr/>
      <w:r>
        <w:rPr>
          <w:lang w:val="en_US" w:bidi="en_US"/>
        </w:rPr>
      </w:r>
      <w:r>
        <w:rPr>
          <w:lang w:val="en_US" w:bidi="en_US"/>
        </w:rPr>
        <w:t xml:space="preserve">the one leading counselors away naked, and he makes judges foolish. </w:t>
      </w:r>
    </w:p>
    <w:p>
      <w:pPr/>
      <w:r>
        <w:rPr>
          <w:lang w:val="en_US" w:bidi="en_US"/>
        </w:rPr>
      </w:r>
      <w:r>
        <w:rPr>
          <w:lang w:val="en_US" w:bidi="en_US"/>
        </w:rPr>
        <w:t xml:space="preserve">He removes the bond of kings and he wraps a cloth around their loins; </w:t>
      </w:r>
    </w:p>
    <w:p>
      <w:pPr/>
      <w:r>
        <w:rPr>
          <w:lang w:val="en_US" w:bidi="en_US"/>
        </w:rPr>
      </w:r>
      <w:r>
        <w:rPr>
          <w:lang w:val="en_US" w:bidi="en_US"/>
        </w:rPr>
        <w:t xml:space="preserve">the one leading priests away naked, and the incumbent ones he overthrows, </w:t>
      </w:r>
    </w:p>
    <w:p>
      <w:pPr/>
      <w:r>
        <w:rPr>
          <w:lang w:val="en_US" w:bidi="en_US"/>
        </w:rPr>
      </w:r>
      <w:r>
        <w:rPr>
          <w:lang w:val="en_US" w:bidi="en_US"/>
        </w:rPr>
        <w:t xml:space="preserve">the one removing the lip {that is} to the ones being trusted, and he takes away the discernment of the elders, </w:t>
      </w:r>
    </w:p>
    <w:p>
      <w:pPr/>
      <w:r>
        <w:rPr>
          <w:lang w:val="en_US" w:bidi="en_US"/>
        </w:rPr>
      </w:r>
      <w:r>
        <w:rPr>
          <w:lang w:val="en_US" w:bidi="en_US"/>
        </w:rPr>
        <w:t xml:space="preserve">the one pouring contempt on nobles, and the belt of the mighty ones he loosens, </w:t>
      </w:r>
    </w:p>
    <w:p>
      <w:pPr/>
      <w:r>
        <w:rPr>
          <w:lang w:val="en_US" w:bidi="en_US"/>
        </w:rPr>
      </w:r>
      <w:r>
        <w:rPr>
          <w:lang w:val="en_US" w:bidi="en_US"/>
        </w:rPr>
        <w:t xml:space="preserve">the one revealing deep things out of darkness, and he brings dark shadow into the light, </w:t>
      </w:r>
    </w:p>
    <w:p>
      <w:pPr/>
      <w:r>
        <w:rPr>
          <w:lang w:val="en_US" w:bidi="en_US"/>
        </w:rPr>
      </w:r>
      <w:r>
        <w:rPr>
          <w:lang w:val="en_US" w:bidi="en_US"/>
        </w:rPr>
        <w:t xml:space="preserve">the one magnifying nations, and he destroys them; the one enlarging nations, and he exiles them, </w:t>
      </w:r>
    </w:p>
    <w:p>
      <w:pPr/>
      <w:r>
        <w:rPr>
          <w:lang w:val="en_US" w:bidi="en_US"/>
        </w:rPr>
      </w:r>
      <w:r>
        <w:rPr>
          <w:lang w:val="en_US" w:bidi="en_US"/>
        </w:rPr>
        <w:t xml:space="preserve">the one removing a heart from the leaders of the people of the earth; he causes them to wander in a wasteland {with} no path. </w:t>
      </w:r>
    </w:p>
    <w:p>
      <w:pPr/>
      <w:r>
        <w:rPr>
          <w:lang w:val="en_US" w:bidi="en_US"/>
        </w:rPr>
      </w:r>
      <w:r>
        <w:rPr>
          <w:lang w:val="en_US" w:bidi="en_US"/>
        </w:rPr>
        <w:t>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198">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199">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200">
        <w:r>
          <w:rPr>
            <w:lang w:val="en_US" w:bidi="en_US"/>
          </w:rPr>
          <w:rPr>
            <w:color w:val="0000EE"/>
            <w:u w:val="single"/>
          </w:rPr>
          <w:t>20:9</w:t>
        </w:r>
      </w:hyperlink>
      <w:r>
        <w:rPr>
          <w:lang w:val="en_US" w:bidi="en_US"/>
        </w:rPr>
        <w:t xml:space="preserve"> about the wicked person, “The eye that saw him will not continue.” Job said in </w:t>
      </w:r>
      <w:hyperlink r:id="rId32">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200">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121">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201">
        <w:r>
          <w:rPr>
            <w:lang w:val="en_US" w:bidi="en_US"/>
          </w:rPr>
          <w:rPr>
            <w:color w:val="0000EE"/>
            <w:u w:val="single"/>
          </w:rPr>
          <w:t>16:18</w:t>
        </w:r>
      </w:hyperlink>
      <w:r>
        <w:rPr>
          <w:lang w:val="en_US" w:bidi="en_US"/>
        </w:rPr>
        <w:t xml:space="preserve">, Job called upon the earth to see that he received justice, and in </w:t>
      </w:r>
      <w:hyperlink r:id="rId84">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202">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203">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204">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205">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206">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20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208">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188">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14">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