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unfoldingWord® Translation Notes</w:t>
      </w:r>
      <w:r>
        <w:rPr>
          <w:lang w:val="es_ES" w:bidi="es_ES"/>
        </w:rPr>
      </w:r>
    </w:p>
    <w:p>
      <w:pPr/>
      <w:r>
        <w:rPr>
          <w:lang w:val="es_ES" w:bidi="es_ES"/>
        </w:rPr>
      </w:r>
      <w:r>
        <w:rPr>
          <w:b/>
          <w:lang w:val="es_ES" w:bidi="es_ES"/>
        </w:rPr>
        <w:t>unfoldingWord® Translation Notes</w:t>
      </w:r>
      <w:r>
        <w:rPr>
          <w:lang w:val="es_ES" w:bidi="es_ES"/>
        </w:rPr>
        <w:t xml:space="preserve"> © 2022 unfoldingWord. Released under CC BY-SA 4.0 license. </w:t>
      </w:r>
      <w:r>
        <w:rPr>
          <w:lang w:val="es_ES" w:bidi="es_ES"/>
        </w:rPr>
        <w:t>unfoldingWord® Translation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s_ES" w:bidi="es_ES"/>
        </w:rPr>
        <w:t>unfoldingWord® Translation Notes</w:t>
      </w:r>
      <w:r>
        <w:rPr>
          <w:lang w:val="es_ES" w:bidi="es_ES"/>
        </w:rPr>
        <w:t xml:space="preserve"> © 2022 unfoldingWord. Released under CC BY-SA 4.0 license by Mission Mutual</w:t>
      </w:r>
      <w:r>
        <w:rPr>
          <w:lang w:val="es_ES" w:bidi="es_ES"/>
        </w:rPr>
      </w:r>
      <w:r>
        <w:rPr>
          <w:lang w:val="es_ES" w:bidi="es_ES"/>
        </w:rPr>
      </w:r>
    </w:p>
    <w:p>
      <w:pPr>
        <w:pStyle w:val="Heading1"/>
      </w:pPr>
      <w:r>
        <w:rPr>
          <w:lang w:val="es_ES" w:bidi="es_ES"/>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1TH</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1 Tesalonicenses 3:11 (#2)</w:t>
      </w:r>
      <w:r>
        <w:rPr>
          <w:lang w:val="es_ES" w:bidi="es_ES"/>
        </w:rPr>
      </w:r>
    </w:p>
    <w:p>
      <w:pPr/>
      <w:r>
        <w:rPr>
          <w:lang w:val="es_ES" w:bidi="es_ES"/>
        </w:rPr>
      </w:r>
      <w:r>
        <w:rPr>
          <w:b/>
          <w:lang w:val="es_ES" w:bidi="es_ES"/>
        </w:rPr>
        <w:t>αὐτὸς &amp; ὁ Θεὸς καὶ Πατὴρ ἡμῶν, καὶ ὁ Κύριος ἡμῶν, Ἰησοῦς, κατευθύναι τὴν ὁδὸν ἡμῶν πρὸς ὑμᾶς</w:t>
      </w:r>
    </w:p>
    <w:p>
      <w:pPr/>
      <w:r>
        <w:rPr>
          <w:lang w:val="es_ES" w:bidi="es_ES"/>
        </w:rPr>
      </w:r>
      <w:r>
        <w:rPr>
          <w:b/>
          <w:lang w:val="es_ES" w:bidi="es_ES"/>
        </w:rPr>
        <w:t>"que nuestro Dios y Padre mismo y nuestro Señor Jesús dirijan nuestro camino hacia ustedes"</w:t>
      </w:r>
    </w:p>
    <w:p>
      <w:pPr/>
      <w:r>
        <w:rPr>
          <w:lang w:val="es_ES" w:bidi="es_ES"/>
        </w:rPr>
      </w:r>
      <w:r>
        <w:rPr>
          <w:lang w:val="es_ES" w:bidi="es_ES"/>
        </w:rPr>
        <w:t>Pablo habla de Dios el Padre y del Señor Jesús como si estuvieran dirigiendo el camino de Pablo y el de sus compañeros de trabajo. Podría significar que Dios el Padre y el Señor Jesús: (1) son como guías que llevan a Pablo y a sus compañeros de trabajo a encontrarse con los Tesalonicenses, lo que permitiría a Pablo y a sus compañeros de trabajo visitar a los Tesalonicenses. Traducción alternativa: “que nuestro Dios y Padre mismo y nuestro Señor Jesús nos lleven a ustedes” (2) permiten a Pablo y a sus compañeros de trabajo superar obstáculos que les impiden visitar a los Tesalonicenses. Traducción alternativa: “que nuestro Dios y Padre mismo y nuestro Señor Jesús eliminen todo lo que nos impide visitarlos” (3) guían a Pablo y a sus compañeros de trabajo por un camino recto hacia los Tesalonicenses, lo que permitiría a Pablo y a sus compañeros de trabajo visitar a los Tesalonicenses pronto. Traducción alternativa: “que nuestro Dios y Padre mismo y nuestro Señor Jesús nos permitan visitarlos pronto”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1 Tesalonicenses 4:8 (#2)</w:t>
      </w:r>
      <w:r>
        <w:rPr>
          <w:lang w:val="es_ES" w:bidi="es_ES"/>
        </w:rPr>
      </w:r>
    </w:p>
    <w:p>
      <w:pPr/>
      <w:r>
        <w:rPr>
          <w:lang w:val="es_ES" w:bidi="es_ES"/>
        </w:rPr>
      </w:r>
      <w:r>
        <w:rPr>
          <w:b/>
          <w:lang w:val="es_ES" w:bidi="es_ES"/>
        </w:rPr>
        <w:t>ὁ ἀθετῶν</w:t>
      </w:r>
    </w:p>
    <w:p>
      <w:pPr/>
      <w:r>
        <w:rPr>
          <w:lang w:val="es_ES" w:bidi="es_ES"/>
        </w:rPr>
      </w:r>
      <w:r>
        <w:rPr>
          <w:b/>
          <w:lang w:val="es_ES" w:bidi="es_ES"/>
        </w:rPr>
        <w:t>"el que rechaza esto"</w:t>
      </w:r>
    </w:p>
    <w:p>
      <w:pPr/>
      <w:r>
        <w:rPr>
          <w:lang w:val="es_ES" w:bidi="es_ES"/>
        </w:rPr>
      </w:r>
      <w:r>
        <w:rPr>
          <w:lang w:val="es_ES" w:bidi="es_ES"/>
        </w:rPr>
        <w:t>Pablo omite algunas de las palabras que en muchos idiomas serían necesarias para completar la frase. En muchos idiomas sería necesario decir qué es lo que se rechaza. Si fuera útil en tu idioma, podrías hablar de lo que Pablo ordenó a los tesalonicenses acerca de llevar una vida santa y evitar la inmoralidad sexual. Traducción alternativa: [el que rechaza estas órdenes sobre la moralidad sexual] o [el que rechaza lo que hemos dicho sobre el comportamiento sexual].</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1 Tesalonicenses 5:23 (#3)</w:t>
      </w:r>
      <w:r>
        <w:rPr>
          <w:lang w:val="es_ES" w:bidi="es_ES"/>
        </w:rPr>
      </w:r>
    </w:p>
    <w:p>
      <w:pPr/>
      <w:r>
        <w:rPr>
          <w:lang w:val="es_ES" w:bidi="es_ES"/>
        </w:rPr>
      </w:r>
      <w:r>
        <w:rPr>
          <w:b/>
          <w:lang w:val="es_ES" w:bidi="es_ES"/>
        </w:rPr>
        <w:t>ὁ Θεὸς τῆς εἰρήνης</w:t>
      </w:r>
    </w:p>
    <w:p>
      <w:pPr/>
      <w:r>
        <w:rPr>
          <w:lang w:val="es_ES" w:bidi="es_ES"/>
        </w:rPr>
      </w:r>
      <w:r>
        <w:rPr>
          <w:b/>
          <w:lang w:val="es_ES" w:bidi="es_ES"/>
        </w:rPr>
        <w:t>"el Dios de la paz"</w:t>
      </w:r>
    </w:p>
    <w:p>
      <w:pPr/>
      <w:r>
        <w:rPr>
          <w:lang w:val="es_ES" w:bidi="es_ES"/>
        </w:rPr>
      </w:r>
      <w:r>
        <w:rPr>
          <w:lang w:val="es_ES" w:bidi="es_ES"/>
        </w:rPr>
        <w:t xml:space="preserve">Aquí Pablo usa la forma posesiva </w:t>
      </w:r>
      <w:r>
        <w:rPr>
          <w:b/>
          <w:lang w:val="es_ES" w:bidi="es_ES"/>
        </w:rPr>
        <w:t>el Dios de paz</w:t>
      </w:r>
      <w:r>
        <w:rPr>
          <w:lang w:val="es_ES" w:bidi="es_ES"/>
        </w:rPr>
        <w:t xml:space="preserve">, que es un título para Dios encontrado en el Nuevo Testamento (ver </w:t>
      </w:r>
      <w:r>
        <w:rPr>
          <w:lang w:val="es_ES" w:bidi="es_ES"/>
        </w:rPr>
        <w:t>Romanos 15:33,</w:t>
      </w:r>
      <w:r>
        <w:rPr>
          <w:lang w:val="es_ES" w:bidi="es_ES"/>
        </w:rPr>
        <w:t xml:space="preserve"> </w:t>
      </w:r>
      <w:r>
        <w:rPr>
          <w:lang w:val="es_ES" w:bidi="es_ES"/>
        </w:rPr>
        <w:t>16:20</w:t>
      </w:r>
      <w:r>
        <w:rPr>
          <w:lang w:val="es_ES" w:bidi="es_ES"/>
        </w:rPr>
        <w:t xml:space="preserve">; </w:t>
      </w:r>
      <w:r>
        <w:rPr>
          <w:lang w:val="es_ES" w:bidi="es_ES"/>
        </w:rPr>
        <w:t>Filipenses 4:9</w:t>
      </w:r>
      <w:r>
        <w:rPr>
          <w:lang w:val="es_ES" w:bidi="es_ES"/>
        </w:rPr>
        <w:t xml:space="preserve">; </w:t>
      </w:r>
      <w:r>
        <w:rPr>
          <w:lang w:val="es_ES" w:bidi="es_ES"/>
        </w:rPr>
        <w:t>Hebreos 13:20</w:t>
      </w:r>
      <w:r>
        <w:rPr>
          <w:lang w:val="es_ES" w:bidi="es_ES"/>
        </w:rPr>
        <w:t xml:space="preserve">). En este contexto, la frase </w:t>
      </w:r>
      <w:r>
        <w:rPr>
          <w:b/>
          <w:lang w:val="es_ES" w:bidi="es_ES"/>
        </w:rPr>
        <w:t>el Dios de paz</w:t>
      </w:r>
      <w:r>
        <w:rPr>
          <w:lang w:val="es_ES" w:bidi="es_ES"/>
        </w:rPr>
        <w:t xml:space="preserve"> podría referirse a: (1) lo que Dios hace. Traducción alternativa: “el Dios que da paz” (2) quién es Dios. Traducción alternativa: “el Dios que se caracteriza por la paz” (3) Ambos. Traducción alternativa: “el Dios pacífico que da paz”</w:t>
      </w:r>
    </w:p>
    <w:p>
      <w:pPr/>
      <w:r>
        <w:rPr>
          <w:lang w:val="es_ES" w:bidi="es_ES"/>
        </w:rPr>
      </w:r>
      <w:r>
        <w:rPr>
          <w:lang w:val="es_ES" w:bidi="es_ES"/>
        </w:rPr>
        <w:t xml:space="preserve">Ver: </w:t>
      </w:r>
      <w:r>
        <w:rPr>
          <w:lang w:val="es_ES" w:bidi="es_ES"/>
        </w:rPr>
        <w:t>Posesión</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