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p>
    <w:p>
      <w:pPr>
        <w:pStyle w:val="Heading4"/>
      </w:pPr>
      <w:r>
        <w:rPr>
          <w:lang w:val="en_US" w:bidi="en_US"/>
        </w:rPr>
        <w:t>Outline of 2 Samuel</w:t>
      </w:r>
    </w:p>
    <w:p>
      <w:pPr>
        <w:pStyle w:val="ListNumber"/>
        <w:numPr>
          <w:ilvl w:val="0"/>
          <w:numId w:val="14"/>
        </w:numPr>
        <w:spacing w:line="240" w:lineRule="auto"/>
        <w:ind w:left="720"/>
      </w:pPr>
      <w:r>
        <w:rPr>
          <w:lang w:val="en_US" w:bidi="en_US"/>
        </w:rPr>
      </w:r>
      <w:r>
        <w:rPr>
          <w:lang w:val="en_US" w:bidi="en_US"/>
        </w:rPr>
        <w:t>The early part of David’s reign (</w:t>
      </w:r>
      <w:hyperlink r:id="rId13">
        <w:r>
          <w:rPr>
            <w:lang w:val="en_US" w:bidi="en_US"/>
          </w:rPr>
          <w:rPr>
            <w:color w:val="0000EE"/>
            <w:u w:val="single"/>
          </w:rPr>
          <w:t>1:1–10:19</w:t>
        </w:r>
      </w:hyperlink>
      <w:r>
        <w:rPr>
          <w:lang w:val="en_US" w:bidi="en_US"/>
        </w:rPr>
        <w:t>)</w:t>
      </w:r>
    </w:p>
    <w:p>
      <w:pPr>
        <w:pStyle w:val="ListNumber"/>
        <w:spacing w:line="240" w:lineRule="auto"/>
        <w:ind w:left="1440"/>
      </w:pPr>
      <w:r>
        <w:rPr>
          <w:lang w:val="en_US" w:bidi="en_US"/>
        </w:rPr>
      </w:r>
      <w:r>
        <w:rPr>
          <w:lang w:val="en_US" w:bidi="en_US"/>
        </w:rPr>
        <w:t>David becomes king of Judah (</w:t>
      </w:r>
      <w:hyperlink r:id="rId13">
        <w:r>
          <w:rPr>
            <w:lang w:val="en_US" w:bidi="en_US"/>
          </w:rPr>
          <w:rPr>
            <w:color w:val="0000EE"/>
            <w:u w:val="single"/>
          </w:rPr>
          <w:t>1:1–2:7</w:t>
        </w:r>
      </w:hyperlink>
      <w:r>
        <w:rPr>
          <w:lang w:val="en_US" w:bidi="en_US"/>
        </w:rPr>
        <w:t>)</w:t>
      </w:r>
    </w:p>
    <w:p>
      <w:pPr>
        <w:pStyle w:val="ListNumber"/>
        <w:spacing w:line="240" w:lineRule="auto"/>
        <w:ind w:left="1440"/>
      </w:pPr>
      <w:r>
        <w:rPr>
          <w:lang w:val="en_US" w:bidi="en_US"/>
        </w:rPr>
      </w:r>
      <w:r>
        <w:rPr>
          <w:lang w:val="en_US" w:bidi="en_US"/>
        </w:rPr>
        <w:t>David becomes king of all Israel (</w:t>
      </w:r>
      <w:hyperlink r:id="rId14">
        <w:r>
          <w:rPr>
            <w:lang w:val="en_US" w:bidi="en_US"/>
          </w:rPr>
          <w:rPr>
            <w:color w:val="0000EE"/>
            <w:u w:val="single"/>
          </w:rPr>
          <w:t>2:8–5:3</w:t>
        </w:r>
      </w:hyperlink>
      <w:r>
        <w:rPr>
          <w:lang w:val="en_US" w:bidi="en_US"/>
        </w:rPr>
        <w:t>)</w:t>
      </w:r>
    </w:p>
    <w:p>
      <w:pPr>
        <w:pStyle w:val="ListNumber"/>
        <w:spacing w:line="240" w:lineRule="auto"/>
        <w:ind w:left="1440"/>
      </w:pPr>
      <w:r>
        <w:rPr>
          <w:lang w:val="en_US" w:bidi="en_US"/>
        </w:rPr>
      </w:r>
      <w:r>
        <w:rPr>
          <w:lang w:val="en_US" w:bidi="en_US"/>
        </w:rPr>
        <w:t>David defeats the Jebusites and Philistines and brings the Box to Jerusalem (</w:t>
      </w:r>
      <w:hyperlink r:id="rId15">
        <w:r>
          <w:rPr>
            <w:lang w:val="en_US" w:bidi="en_US"/>
          </w:rPr>
          <w:rPr>
            <w:color w:val="0000EE"/>
            <w:u w:val="single"/>
          </w:rPr>
          <w:t>5:4–6:23</w:t>
        </w:r>
      </w:hyperlink>
      <w:r>
        <w:rPr>
          <w:lang w:val="en_US" w:bidi="en_US"/>
        </w:rPr>
        <w:t>)</w:t>
      </w:r>
    </w:p>
    <w:p>
      <w:pPr>
        <w:pStyle w:val="ListNumber"/>
        <w:spacing w:line="240" w:lineRule="auto"/>
        <w:ind w:left="1440"/>
      </w:pPr>
      <w:r>
        <w:rPr>
          <w:lang w:val="en_US" w:bidi="en_US"/>
        </w:rPr>
      </w:r>
      <w:r>
        <w:rPr>
          <w:lang w:val="en_US" w:bidi="en_US"/>
        </w:rPr>
        <w:t>Yahweh promises David a dynasty (</w:t>
      </w:r>
      <w:hyperlink r:id="rId16">
        <w:r>
          <w:rPr>
            <w:lang w:val="en_US" w:bidi="en_US"/>
          </w:rPr>
          <w:rPr>
            <w:color w:val="0000EE"/>
            <w:u w:val="single"/>
          </w:rPr>
          <w:t>7:1–7:29</w:t>
        </w:r>
      </w:hyperlink>
      <w:r>
        <w:rPr>
          <w:lang w:val="en_US" w:bidi="en_US"/>
        </w:rPr>
        <w:t>)</w:t>
      </w:r>
    </w:p>
    <w:p>
      <w:pPr>
        <w:pStyle w:val="ListNumber"/>
        <w:spacing w:line="240" w:lineRule="auto"/>
        <w:ind w:left="1440"/>
      </w:pPr>
      <w:r>
        <w:rPr>
          <w:lang w:val="en_US" w:bidi="en_US"/>
        </w:rPr>
      </w:r>
      <w:r>
        <w:rPr>
          <w:lang w:val="en_US" w:bidi="en_US"/>
        </w:rPr>
        <w:t>David helps Mephibosheth and defeats surrounding enemies (</w:t>
      </w:r>
      <w:hyperlink r:id="rId17">
        <w:r>
          <w:rPr>
            <w:lang w:val="en_US" w:bidi="en_US"/>
          </w:rPr>
          <w:rPr>
            <w:color w:val="0000EE"/>
            <w:u w:val="single"/>
          </w:rPr>
          <w:t>8:1–10:19</w:t>
        </w:r>
      </w:hyperlink>
      <w:r>
        <w:rPr>
          <w:lang w:val="en_US" w:bidi="en_US"/>
        </w:rPr>
        <w:t>)</w:t>
      </w:r>
    </w:p>
    <w:p>
      <w:pPr>
        <w:pStyle w:val="ListNumber"/>
        <w:spacing w:line="240" w:lineRule="auto"/>
        <w:ind w:left="720"/>
      </w:pPr>
      <w:r>
        <w:rPr>
          <w:lang w:val="en_US" w:bidi="en_US"/>
        </w:rPr>
      </w:r>
      <w:r>
        <w:rPr>
          <w:lang w:val="en_US" w:bidi="en_US"/>
        </w:rPr>
        <w:t>The later part of David’s reign (</w:t>
      </w:r>
      <w:hyperlink r:id="rId18">
        <w:r>
          <w:rPr>
            <w:lang w:val="en_US" w:bidi="en_US"/>
          </w:rPr>
          <w:rPr>
            <w:color w:val="0000EE"/>
            <w:u w:val="single"/>
          </w:rPr>
          <w:t>15:1–24:25</w:t>
        </w:r>
      </w:hyperlink>
      <w:r>
        <w:rPr>
          <w:lang w:val="en_US" w:bidi="en_US"/>
        </w:rPr>
        <w:t>)</w:t>
      </w:r>
    </w:p>
    <w:p>
      <w:pPr>
        <w:pStyle w:val="ListNumber"/>
        <w:spacing w:line="240" w:lineRule="auto"/>
        <w:ind w:left="1440"/>
      </w:pPr>
      <w:r>
        <w:rPr>
          <w:lang w:val="en_US" w:bidi="en_US"/>
        </w:rPr>
      </w:r>
      <w:r>
        <w:rPr>
          <w:lang w:val="en_US" w:bidi="en_US"/>
        </w:rPr>
        <w:t>David’s sin with Bathsheba (</w:t>
      </w:r>
      <w:hyperlink r:id="rId19">
        <w:r>
          <w:rPr>
            <w:lang w:val="en_US" w:bidi="en_US"/>
          </w:rPr>
          <w:rPr>
            <w:color w:val="0000EE"/>
            <w:u w:val="single"/>
          </w:rPr>
          <w:t>11:1–12:31</w:t>
        </w:r>
      </w:hyperlink>
      <w:r>
        <w:rPr>
          <w:lang w:val="en_US" w:bidi="en_US"/>
        </w:rPr>
        <w:t>)</w:t>
      </w:r>
    </w:p>
    <w:p>
      <w:pPr>
        <w:pStyle w:val="ListNumber"/>
        <w:spacing w:line="240" w:lineRule="auto"/>
        <w:ind w:left="1440"/>
      </w:pPr>
      <w:r>
        <w:rPr>
          <w:lang w:val="en_US" w:bidi="en_US"/>
        </w:rPr>
      </w:r>
      <w:r>
        <w:rPr>
          <w:lang w:val="en_US" w:bidi="en_US"/>
        </w:rPr>
        <w:t>Amnon and Tamar; Absalom kills Amnon (</w:t>
      </w:r>
      <w:hyperlink r:id="rId20">
        <w:r>
          <w:rPr>
            <w:lang w:val="en_US" w:bidi="en_US"/>
          </w:rPr>
          <w:rPr>
            <w:color w:val="0000EE"/>
            <w:u w:val="single"/>
          </w:rPr>
          <w:t>13:1–14:33</w:t>
        </w:r>
      </w:hyperlink>
      <w:r>
        <w:rPr>
          <w:lang w:val="en_US" w:bidi="en_US"/>
        </w:rPr>
        <w:t>)</w:t>
      </w:r>
    </w:p>
    <w:p>
      <w:pPr>
        <w:pStyle w:val="ListNumber"/>
        <w:spacing w:line="240" w:lineRule="auto"/>
        <w:ind w:left="1440"/>
      </w:pPr>
      <w:r>
        <w:rPr>
          <w:lang w:val="en_US" w:bidi="en_US"/>
        </w:rPr>
      </w:r>
      <w:r>
        <w:rPr>
          <w:lang w:val="en_US" w:bidi="en_US"/>
        </w:rPr>
        <w:t>Absalom rebels and is killed (</w:t>
      </w:r>
      <w:hyperlink r:id="rId18">
        <w:r>
          <w:rPr>
            <w:lang w:val="en_US" w:bidi="en_US"/>
          </w:rPr>
          <w:rPr>
            <w:color w:val="0000EE"/>
            <w:u w:val="single"/>
          </w:rPr>
          <w:t>15:1–18:33</w:t>
        </w:r>
      </w:hyperlink>
      <w:r>
        <w:rPr>
          <w:lang w:val="en_US" w:bidi="en_US"/>
        </w:rPr>
        <w:t>)</w:t>
      </w:r>
    </w:p>
    <w:p>
      <w:pPr>
        <w:pStyle w:val="ListNumber"/>
        <w:spacing w:line="240" w:lineRule="auto"/>
        <w:ind w:left="1440"/>
      </w:pPr>
      <w:r>
        <w:rPr>
          <w:lang w:val="en_US" w:bidi="en_US"/>
        </w:rPr>
      </w:r>
      <w:r>
        <w:rPr>
          <w:lang w:val="en_US" w:bidi="en_US"/>
        </w:rPr>
        <w:t>David’s kingdom restored (</w:t>
      </w:r>
      <w:hyperlink r:id="rId21">
        <w:r>
          <w:rPr>
            <w:lang w:val="en_US" w:bidi="en_US"/>
          </w:rPr>
          <w:rPr>
            <w:color w:val="0000EE"/>
            <w:u w:val="single"/>
          </w:rPr>
          <w:t>19:1–20:26</w:t>
        </w:r>
      </w:hyperlink>
      <w:r>
        <w:rPr>
          <w:lang w:val="en_US" w:bidi="en_US"/>
        </w:rPr>
        <w:t>)</w:t>
      </w:r>
    </w:p>
    <w:p>
      <w:pPr>
        <w:pStyle w:val="ListNumber"/>
        <w:spacing w:line="240" w:lineRule="auto"/>
        <w:ind w:left="1440"/>
      </w:pPr>
      <w:r>
        <w:rPr>
          <w:lang w:val="en_US" w:bidi="en_US"/>
        </w:rPr>
      </w:r>
      <w:r>
        <w:rPr>
          <w:lang w:val="en_US" w:bidi="en_US"/>
        </w:rPr>
        <w:t>Famine and warfare (</w:t>
      </w:r>
      <w:hyperlink r:id="rId22">
        <w:r>
          <w:rPr>
            <w:lang w:val="en_US" w:bidi="en_US"/>
          </w:rPr>
          <w:rPr>
            <w:color w:val="0000EE"/>
            <w:u w:val="single"/>
          </w:rPr>
          <w:t>21:1–14</w:t>
        </w:r>
      </w:hyperlink>
      <w:r>
        <w:rPr>
          <w:lang w:val="en_US" w:bidi="en_US"/>
        </w:rPr>
        <w:t>)</w:t>
      </w:r>
    </w:p>
    <w:p>
      <w:pPr>
        <w:pStyle w:val="ListNumber"/>
        <w:spacing w:line="240" w:lineRule="auto"/>
        <w:ind w:left="1440"/>
      </w:pPr>
      <w:r>
        <w:rPr>
          <w:lang w:val="en_US" w:bidi="en_US"/>
        </w:rPr>
      </w:r>
      <w:r>
        <w:rPr>
          <w:lang w:val="en_US" w:bidi="en_US"/>
        </w:rPr>
        <w:t>David’s song of praise (</w:t>
      </w:r>
      <w:hyperlink r:id="rId23">
        <w:r>
          <w:rPr>
            <w:lang w:val="en_US" w:bidi="en_US"/>
          </w:rPr>
          <w:rPr>
            <w:color w:val="0000EE"/>
            <w:u w:val="single"/>
          </w:rPr>
          <w:t>22:1–23:7</w:t>
        </w:r>
      </w:hyperlink>
      <w:r>
        <w:rPr>
          <w:lang w:val="en_US" w:bidi="en_US"/>
        </w:rPr>
        <w:t>)</w:t>
      </w:r>
    </w:p>
    <w:p>
      <w:pPr>
        <w:pStyle w:val="ListNumber"/>
        <w:spacing w:line="240" w:lineRule="auto"/>
        <w:ind w:left="1440"/>
      </w:pPr>
      <w:r>
        <w:rPr>
          <w:lang w:val="en_US" w:bidi="en_US"/>
        </w:rPr>
      </w:r>
      <w:r>
        <w:rPr>
          <w:lang w:val="en_US" w:bidi="en_US"/>
        </w:rPr>
        <w:t>David’s mighty men (</w:t>
      </w:r>
      <w:hyperlink r:id="rId24">
        <w:r>
          <w:rPr>
            <w:lang w:val="en_US" w:bidi="en_US"/>
          </w:rPr>
          <w:rPr>
            <w:color w:val="0000EE"/>
            <w:u w:val="single"/>
          </w:rPr>
          <w:t>23:8–39</w:t>
        </w:r>
      </w:hyperlink>
      <w:r>
        <w:rPr>
          <w:lang w:val="en_US" w:bidi="en_US"/>
        </w:rPr>
        <w:t>)</w:t>
      </w:r>
    </w:p>
    <w:p>
      <w:pPr>
        <w:pStyle w:val="ListNumber"/>
        <w:spacing w:line="240" w:lineRule="auto"/>
        <w:ind w:left="1440"/>
      </w:pPr>
      <w:r>
        <w:rPr>
          <w:lang w:val="en_US" w:bidi="en_US"/>
        </w:rPr>
      </w:r>
      <w:r>
        <w:rPr>
          <w:lang w:val="en_US" w:bidi="en_US"/>
        </w:rPr>
        <w:t>The census and the plague (</w:t>
      </w:r>
      <w:hyperlink r:id="rId25">
        <w:r>
          <w:rPr>
            <w:lang w:val="en_US" w:bidi="en_US"/>
          </w:rPr>
          <w:rPr>
            <w:color w:val="0000EE"/>
            <w:u w:val="single"/>
          </w:rPr>
          <w:t>24:1–25</w:t>
        </w:r>
      </w:hyperlink>
      <w:r>
        <w:rPr>
          <w:lang w:val="en_US" w:bidi="en_US"/>
        </w:rPr>
        <w:t>)</w:t>
      </w:r>
    </w:p>
    <w:p>
      <w:pPr>
        <w:pStyle w:val="Heading4"/>
      </w:pPr>
      <w:r>
        <w:rPr>
          <w:lang w:val="en_US" w:bidi="en_US"/>
        </w:rPr>
        <w:t>What is the book of 2 Samuel about?</w:t>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p>
    <w:p>
      <w:pPr>
        <w:pStyle w:val="Heading4"/>
      </w:pPr>
      <w:r>
        <w:rPr>
          <w:lang w:val="en_US" w:bidi="en_US"/>
        </w:rPr>
        <w:t>What is the purpose of the book of 2 Samuel?</w:t>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2 Samuel?</w:t>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p>
    <w:p>
      <w:pPr>
        <w:pStyle w:val="Heading4"/>
      </w:pPr>
      <w:r>
        <w:rPr>
          <w:lang w:val="en_US" w:bidi="en_US"/>
        </w:rPr>
        <w:t>What title should translators use for this book?</w:t>
      </w:r>
    </w:p>
    <w:p>
      <w:pPr/>
      <w:r>
        <w:rPr>
          <w:lang w:val="en_US" w:bidi="en_US"/>
        </w:rPr>
      </w:r>
      <w:r>
        <w:rPr>
          <w:lang w:val="en_US" w:bidi="en_US"/>
        </w:rPr>
        <w:t>Translators can use the traditional title 2 Samuel or Second Samuel. Translators may also consider a different title such as “The Book about King David’s Reign.”</w:t>
      </w:r>
    </w:p>
    <w:p>
      <w:pPr>
        <w:pStyle w:val="Heading4"/>
      </w:pPr>
      <w:r>
        <w:rPr>
          <w:lang w:val="en_US" w:bidi="en_US"/>
        </w:rPr>
        <w:t>Can I translate this book before 1 Samuel?</w:t>
      </w:r>
    </w:p>
    <w:p>
      <w:pPr/>
      <w:r>
        <w:rPr>
          <w:lang w:val="en_US" w:bidi="en_US"/>
        </w:rPr>
      </w:r>
      <w:r>
        <w:rPr>
          <w:lang w:val="en_US" w:bidi="en_US"/>
        </w:rPr>
        <w:t>The book of 1 Samuel should be translated before 2 Samuel, since 2 Samuel continues from where 1 Samuel ends.</w:t>
      </w:r>
    </w:p>
    <w:p>
      <w:pPr>
        <w:pStyle w:val="Heading3"/>
      </w:pPr>
      <w:r>
        <w:rPr>
          <w:lang w:val="en_US" w:bidi="en_US"/>
        </w:rPr>
        <w:t>Part 2: Important Religious and Cultural Concepts</w:t>
      </w:r>
    </w:p>
    <w:p>
      <w:pPr>
        <w:pStyle w:val="Heading4"/>
      </w:pPr>
      <w:r>
        <w:rPr>
          <w:lang w:val="en_US" w:bidi="en_US"/>
        </w:rPr>
        <w:t>What covenant had its beginning in the book of 2 Samuel?</w:t>
      </w:r>
    </w:p>
    <w:p>
      <w:pPr/>
      <w:r>
        <w:rPr>
          <w:lang w:val="en_US" w:bidi="en_US"/>
        </w:rPr>
      </w:r>
      <w:r>
        <w:rPr>
          <w:lang w:val="en_US" w:bidi="en_US"/>
        </w:rPr>
        <w:t xml:space="preserve">In </w:t>
      </w:r>
      <w:hyperlink r:id="rId16">
        <w:r>
          <w:rPr>
            <w:lang w:val="en_US" w:bidi="en_US"/>
          </w:rPr>
          <w:rPr>
            <w:color w:val="0000EE"/>
            <w:u w:val="single"/>
          </w:rPr>
          <w:t>2 Samuel 7</w:t>
        </w:r>
      </w:hyperlink>
      <w:r>
        <w:rPr>
          <w:lang w:val="en_US" w:bidi="en_US"/>
        </w:rPr>
        <w:t xml:space="preserve">, Yahweh made a covenant with David. God promised to make a descendant of David rule forever over Israel. Christians believe that Jesus Christ fulfills this covenant. Jesus was a descendant of David. Jesus is the true “anointed one,” the person God chose to be king forever. (See: </w:t>
      </w:r>
      <w:r>
        <w:rPr>
          <w:lang w:val="en_US" w:bidi="en_US"/>
        </w:rPr>
        <w:t>Covenant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w:t>
      </w:r>
      <w:hyperlink r:id="rId26">
        <w:r>
          <w:rPr>
            <w:lang w:val="en_US" w:bidi="en_US"/>
          </w:rPr>
          <w:rPr>
            <w:color w:val="0000EE"/>
            <w:u w:val="single"/>
          </w:rPr>
          <w:t>1:2</w:t>
        </w:r>
      </w:hyperlink>
      <w:r>
        <w:rPr>
          <w:lang w:val="en_US" w:bidi="en_US"/>
        </w:rPr>
        <w:t xml:space="preserve"> in order to call the readers’ attention to this new development in the story. Characters may use the equivalent expression “look,” which similarly means “pay attention.” For example, David says “Look” to Nathan in </w:t>
      </w:r>
      <w:hyperlink r:id="rId27">
        <w:r>
          <w:rPr>
            <w:lang w:val="en_US" w:bidi="en_US"/>
          </w:rPr>
          <w:rPr>
            <w:color w:val="0000EE"/>
            <w:u w:val="single"/>
          </w:rPr>
          <w:t>7:2</w:t>
        </w:r>
      </w:hyperlink>
      <w:r>
        <w:rPr>
          <w:lang w:val="en_US" w:bidi="en_US"/>
        </w:rPr>
        <w:t xml:space="preserve"> to mean “Listen.”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w:t>
      </w:r>
      <w:hyperlink r:id="rId28">
        <w:r>
          <w:rPr>
            <w:lang w:val="en_US" w:bidi="en_US"/>
          </w:rPr>
          <w:rPr>
            <w:color w:val="0000EE"/>
            <w:u w:val="single"/>
          </w:rPr>
          <w:t>2 Samuel 4:3</w:t>
        </w:r>
      </w:hyperlink>
      <w:r>
        <w:rPr>
          <w:lang w:val="en_US" w:bidi="en_US"/>
        </w:rPr>
        <w:t xml:space="preserve">, </w:t>
      </w:r>
      <w:hyperlink r:id="rId29">
        <w:r>
          <w:rPr>
            <w:lang w:val="en_US" w:bidi="en_US"/>
          </w:rPr>
          <w:rPr>
            <w:color w:val="0000EE"/>
            <w:u w:val="single"/>
          </w:rPr>
          <w:t>6:8</w:t>
        </w:r>
      </w:hyperlink>
      <w:r>
        <w:rPr>
          <w:lang w:val="en_US" w:bidi="en_US"/>
        </w:rPr>
        <w:t xml:space="preserve">, and </w:t>
      </w:r>
      <w:hyperlink r:id="rId30">
        <w:r>
          <w:rPr>
            <w:lang w:val="en_US" w:bidi="en_US"/>
          </w:rPr>
          <w:rPr>
            <w:color w:val="0000EE"/>
            <w:u w:val="single"/>
          </w:rPr>
          <w:t>7:6</w:t>
        </w:r>
      </w:hyperlink>
      <w:r>
        <w:rPr>
          <w:lang w:val="en_US" w:bidi="en_US"/>
        </w:rPr>
        <w:t xml:space="preserve">, and </w:t>
      </w:r>
      <w:hyperlink r:id="rId31">
        <w:r>
          <w:rPr>
            <w:lang w:val="en_US" w:bidi="en_US"/>
          </w:rPr>
          <w:rPr>
            <w:color w:val="0000EE"/>
            <w:u w:val="single"/>
          </w:rPr>
          <w:t>18:18</w:t>
        </w:r>
      </w:hyperlink>
      <w:r>
        <w:rPr>
          <w:lang w:val="en_US" w:bidi="en_US"/>
        </w:rPr>
        <w:t>,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w:t>
      </w:r>
      <w:hyperlink r:id="rId32">
        <w:r>
          <w:rPr>
            <w:lang w:val="en_US" w:bidi="en_US"/>
          </w:rPr>
          <w:rPr>
            <w:color w:val="0000EE"/>
            <w:u w:val="single"/>
          </w:rPr>
          <w:t>3:18</w:t>
        </w:r>
      </w:hyperlink>
      <w:r>
        <w:rPr>
          <w:lang w:val="en_US" w:bidi="en_US"/>
        </w:rPr>
        <w:t xml:space="preserve"> that Abner went to speak to David about “all that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For example, David tells Abner in </w:t>
      </w:r>
      <w:hyperlink r:id="rId33">
        <w:r>
          <w:rPr>
            <w:lang w:val="en_US" w:bidi="en_US"/>
          </w:rPr>
          <w:rPr>
            <w:color w:val="0000EE"/>
            <w:u w:val="single"/>
          </w:rPr>
          <w:t>3:13</w:t>
        </w:r>
      </w:hyperlink>
      <w:r>
        <w:rPr>
          <w:lang w:val="en_US" w:bidi="en_US"/>
        </w:rPr>
        <w:t>, “You will not see my face unless you bring Michal,” meaning, “You will not come into my presence unless you bring Michal.”</w:t>
      </w:r>
    </w:p>
    <w:p>
      <w:pPr>
        <w:pStyle w:val="ListBullet"/>
        <w:spacing w:line="240" w:lineRule="auto"/>
        <w:ind w:left="720"/>
      </w:pPr>
      <w:r>
        <w:rPr>
          <w:lang w:val="en_US" w:bidi="en_US"/>
        </w:rPr>
      </w:r>
      <w:r>
        <w:rPr>
          <w:lang w:val="en_US" w:bidi="en_US"/>
        </w:rPr>
        <w:t xml:space="preserve">The focus may also be on something being in front of or before a person or thing, either in space or in time. For example, David says in </w:t>
      </w:r>
      <w:hyperlink r:id="rId34">
        <w:r>
          <w:rPr>
            <w:lang w:val="en_US" w:bidi="en_US"/>
          </w:rPr>
          <w:rPr>
            <w:color w:val="0000EE"/>
            <w:u w:val="single"/>
          </w:rPr>
          <w:t>3:35</w:t>
        </w:r>
      </w:hyperlink>
      <w:r>
        <w:rPr>
          <w:lang w:val="en_US" w:bidi="en_US"/>
        </w:rPr>
        <w:t xml:space="preserve"> that he will not eat “to the face of the going of the sun.” He means that he will not eat before a certain time, sundown.</w:t>
      </w:r>
    </w:p>
    <w:p>
      <w:pPr>
        <w:pStyle w:val="ListBullet"/>
        <w:spacing w:line="240" w:lineRule="auto"/>
        <w:ind w:left="720"/>
      </w:pPr>
      <w:r>
        <w:rPr>
          <w:lang w:val="en_US" w:bidi="en_US"/>
        </w:rPr>
      </w:r>
      <w:r>
        <w:rPr>
          <w:lang w:val="en_US" w:bidi="en_US"/>
        </w:rPr>
        <w:t xml:space="preserve">Sometimes the idea of “in front of” has a further association. For example, the author says in </w:t>
      </w:r>
      <w:hyperlink r:id="rId35">
        <w:r>
          <w:rPr>
            <w:lang w:val="en_US" w:bidi="en_US"/>
          </w:rPr>
          <w:rPr>
            <w:color w:val="0000EE"/>
            <w:u w:val="single"/>
          </w:rPr>
          <w:t>10:16</w:t>
        </w:r>
      </w:hyperlink>
      <w:r>
        <w:rPr>
          <w:lang w:val="en_US" w:bidi="en_US"/>
        </w:rPr>
        <w:t xml:space="preserve"> that when the Arameans gathered a large army, “Shobach, the commander of the army of Hadadezer, was to their faces.” By saying that Shobach was in front of these troops, he means that Shobach was commanding them.</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w:t>
      </w:r>
      <w:hyperlink r:id="rId36">
        <w:r>
          <w:rPr>
            <w:lang w:val="en_US" w:bidi="en_US"/>
          </w:rPr>
          <w:rPr>
            <w:color w:val="0000EE"/>
            <w:u w:val="single"/>
          </w:rPr>
          <w:t>2:17</w:t>
        </w:r>
      </w:hyperlink>
      <w:r>
        <w:rPr>
          <w:lang w:val="en_US" w:bidi="en_US"/>
        </w:rPr>
        <w:t xml:space="preserve">,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in </w:t>
      </w:r>
      <w:hyperlink r:id="rId37">
        <w:r>
          <w:rPr>
            <w:lang w:val="en_US" w:bidi="en_US"/>
          </w:rPr>
          <w:rPr>
            <w:color w:val="0000EE"/>
            <w:u w:val="single"/>
          </w:rPr>
          <w:t>1 Samuel 21:10</w:t>
        </w:r>
      </w:hyperlink>
      <w:r>
        <w:rPr>
          <w:lang w:val="en_US" w:bidi="en_US"/>
        </w:rPr>
        <w:t xml:space="preserve">, the author says that David fled “from the face of Saul.” He is using one part of Saul, his “face,” to mean all of him in his determination to kill David. (See: </w:t>
      </w:r>
      <w:r>
        <w:rPr>
          <w:lang w:val="en_US" w:bidi="en_US"/>
        </w:rPr>
        <w:t>Synecdoche</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by association to represent power, capability, or control. For example, when Abner tells Ishbosheth in </w:t>
      </w:r>
      <w:hyperlink r:id="rId38">
        <w:r>
          <w:rPr>
            <w:lang w:val="en_US" w:bidi="en_US"/>
          </w:rPr>
          <w:rPr>
            <w:color w:val="0000EE"/>
            <w:u w:val="single"/>
          </w:rPr>
          <w:t>3:8</w:t>
        </w:r>
      </w:hyperlink>
      <w:r>
        <w:rPr>
          <w:lang w:val="en_US" w:bidi="en_US"/>
        </w:rPr>
        <w:t>, “I have not delivered you into the hand of David,” he means that he has not allowed David to overpower Ishbosheth and replace him as king.</w:t>
      </w:r>
    </w:p>
    <w:p>
      <w:pPr/>
      <w:r>
        <w:rPr>
          <w:lang w:val="en_US" w:bidi="en_US"/>
        </w:rPr>
      </w:r>
      <w:r>
        <w:rPr>
          <w:lang w:val="en_US" w:bidi="en_US"/>
        </w:rPr>
        <w:t xml:space="preserve">The word “hand” may also represent possession or conveyance, as when the author says in </w:t>
      </w:r>
      <w:hyperlink r:id="rId39">
        <w:r>
          <w:rPr>
            <w:lang w:val="en_US" w:bidi="en_US"/>
          </w:rPr>
          <w:rPr>
            <w:color w:val="0000EE"/>
            <w:u w:val="single"/>
          </w:rPr>
          <w:t>8:10</w:t>
        </w:r>
      </w:hyperlink>
      <w:r>
        <w:rPr>
          <w:lang w:val="en_US" w:bidi="en_US"/>
        </w:rPr>
        <w:t xml:space="preserve"> that a king sent an ambassador to David and “in his hand were vessels of silver and vessels of gold and vessels of bronze.” The word “hand” may also represent agency, as when Abner remarks in </w:t>
      </w:r>
      <w:hyperlink r:id="rId32">
        <w:r>
          <w:rPr>
            <w:lang w:val="en_US" w:bidi="en_US"/>
          </w:rPr>
          <w:rPr>
            <w:color w:val="0000EE"/>
            <w:u w:val="single"/>
          </w:rPr>
          <w:t>3:18</w:t>
        </w:r>
      </w:hyperlink>
      <w:r>
        <w:rPr>
          <w:lang w:val="en_US" w:bidi="en_US"/>
        </w:rPr>
        <w:t xml:space="preserve">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in </w:t>
      </w:r>
      <w:hyperlink r:id="rId40">
        <w:r>
          <w:rPr>
            <w:lang w:val="en_US" w:bidi="en_US"/>
          </w:rPr>
          <w:rPr>
            <w:color w:val="0000EE"/>
            <w:u w:val="single"/>
          </w:rPr>
          <w:t>2 Samuel 12:25</w:t>
        </w:r>
      </w:hyperlink>
      <w:r>
        <w:rPr>
          <w:lang w:val="en_US" w:bidi="en_US"/>
        </w:rPr>
        <w:t xml:space="preserve">,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terms “listen” or “hear” to mean complying with what someone has said. For example, David’s servants say in </w:t>
      </w:r>
      <w:hyperlink r:id="rId41">
        <w:r>
          <w:rPr>
            <w:lang w:val="en_US" w:bidi="en_US"/>
          </w:rPr>
          <w:rPr>
            <w:color w:val="0000EE"/>
            <w:u w:val="single"/>
          </w:rPr>
          <w:t>12:18</w:t>
        </w:r>
      </w:hyperlink>
      <w:r>
        <w:rPr>
          <w:lang w:val="en_US" w:bidi="en_US"/>
        </w:rPr>
        <w:t xml:space="preserve">, “he did not listen to our voice,” meaning that David was not willing to do what they were urging him to do.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13">
        <w:r>
          <w:rPr>
            <w:lang w:val="en_US" w:bidi="en_US"/>
          </w:rPr>
          <w:rPr>
            <w:color w:val="0000EE"/>
            <w:u w:val="single"/>
          </w:rPr>
          <w:t>1:1</w:t>
        </w:r>
      </w:hyperlink>
      <w:r>
        <w:rPr>
          <w:lang w:val="en_US" w:bidi="en_US"/>
        </w:rPr>
        <w:t xml:space="preserve">,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by association to represent its people or its army. For example, in </w:t>
      </w:r>
      <w:hyperlink r:id="rId42">
        <w:r>
          <w:rPr>
            <w:lang w:val="en_US" w:bidi="en_US"/>
          </w:rPr>
          <w:rPr>
            <w:color w:val="0000EE"/>
            <w:u w:val="single"/>
          </w:rPr>
          <w:t>2:28</w:t>
        </w:r>
      </w:hyperlink>
      <w:r>
        <w:rPr>
          <w:lang w:val="en_US" w:bidi="en_US"/>
        </w:rPr>
        <w:t xml:space="preserve">,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30">
        <w:r>
          <w:rPr>
            <w:lang w:val="en_US" w:bidi="en_US"/>
          </w:rPr>
          <w:rPr>
            <w:color w:val="0000EE"/>
            <w:u w:val="single"/>
          </w:rPr>
          <w:t>7:6</w:t>
        </w:r>
      </w:hyperlink>
      <w:r>
        <w:rPr>
          <w:lang w:val="en_US" w:bidi="en_US"/>
        </w:rPr>
        <w:t xml:space="preserve"> Yahweh speaks of the “sons of Israel” to mean the Israelites. In </w:t>
      </w:r>
      <w:hyperlink r:id="rId43">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17">
        <w:r>
          <w:rPr>
            <w:lang w:val="en_US" w:bidi="en_US"/>
          </w:rPr>
          <w:rPr>
            <w:color w:val="0000EE"/>
            <w:u w:val="single"/>
          </w:rPr>
          <w:t>8:1</w:t>
        </w:r>
      </w:hyperlink>
      <w:r>
        <w:rPr>
          <w:lang w:val="en_US" w:bidi="en_US"/>
        </w:rPr>
        <w:t xml:space="preserve"> that “David struck the Philistines, and he subdued them,” he means that David attacked them in order to keep them from being a continual threat to Israel. When he says in </w:t>
      </w:r>
      <w:hyperlink r:id="rId36">
        <w:r>
          <w:rPr>
            <w:lang w:val="en_US" w:bidi="en_US"/>
          </w:rPr>
          <w:rPr>
            <w:color w:val="0000EE"/>
            <w:u w:val="single"/>
          </w:rPr>
          <w:t>2:17</w:t>
        </w:r>
      </w:hyperlink>
      <w:r>
        <w:rPr>
          <w:lang w:val="en_US" w:bidi="en_US"/>
        </w:rPr>
        <w:t xml:space="preserve"> that “Abner and the men of Israel were struck to the face of the servants of David,” he means that David’s soldiers defeated Abner and the Israelite soldiers. And when he says in </w:t>
      </w:r>
      <w:hyperlink r:id="rId44">
        <w:r>
          <w:rPr>
            <w:lang w:val="en_US" w:bidi="en_US"/>
          </w:rPr>
          <w:rPr>
            <w:color w:val="0000EE"/>
            <w:u w:val="single"/>
          </w:rPr>
          <w:t>2:31</w:t>
        </w:r>
      </w:hyperlink>
      <w:r>
        <w:rPr>
          <w:lang w:val="en_US" w:bidi="en_US"/>
        </w:rPr>
        <w:t xml:space="preserve">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w:t>
      </w:r>
      <w:hyperlink r:id="rId14">
        <w:r>
          <w:rPr>
            <w:lang w:val="en_US" w:bidi="en_US"/>
          </w:rPr>
          <w:rPr>
            <w:color w:val="0000EE"/>
            <w:u w:val="single"/>
          </w:rPr>
          <w:t>2:1</w:t>
        </w:r>
      </w:hyperlink>
      <w:r>
        <w:rPr>
          <w:lang w:val="en_US" w:bidi="en_US"/>
        </w:rPr>
        <w:t xml:space="preserve">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וָאֹמַ֣ר אֵלָ֔י⁠ו עֲמָלֵקִ֖י אָנֹֽכִי</w:t>
      </w:r>
    </w:p>
    <w:p>
      <w:pPr/>
      <w:r>
        <w:rPr>
          <w:lang w:val="en_US" w:bidi="en_US"/>
        </w:rPr>
      </w:r>
      <w:r>
        <w:rPr>
          <w:b/>
          <w:lang w:val="en_US" w:bidi="en_US"/>
        </w:rPr>
        <w:t>"And he said to me, ‘Who you?’ And I said to him, ‘I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w:t>
      </w:r>
      <w:hyperlink r:id="rId45">
        <w:r>
          <w:rPr>
            <w:lang w:val="en_US" w:bidi="en_US"/>
          </w:rPr>
          <w:rPr>
            <w:color w:val="0000EE"/>
            <w:u w:val="single"/>
          </w:rPr>
          <w:t>22:49</w:t>
        </w:r>
      </w:hyperlink>
      <w:r>
        <w:rPr>
          <w:lang w:val="en_US" w:bidi="en_US"/>
        </w:rPr>
        <w:t xml:space="preserve">.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still whole in me"</w:t>
      </w:r>
    </w:p>
    <w:p>
      <w:pPr/>
      <w:r>
        <w:rPr>
          <w:lang w:val="en_US" w:bidi="en_US"/>
        </w:rPr>
      </w:r>
      <w:r>
        <w:rPr>
          <w:lang w:val="en_US" w:bidi="en_US"/>
        </w:rPr>
        <w:t xml:space="preserve">By </w:t>
      </w:r>
      <w:r>
        <w:rPr>
          <w:b/>
          <w:lang w:val="en_US" w:bidi="en_US"/>
        </w:rPr>
        <w:t>my life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w:t>
      </w:r>
      <w:hyperlink r:id="rId46">
        <w:r>
          <w:rPr>
            <w:lang w:val="en_US" w:bidi="en_US"/>
          </w:rPr>
          <w:rPr>
            <w:color w:val="0000EE"/>
            <w:u w:val="single"/>
          </w:rPr>
          <w:t>1:6</w:t>
        </w:r>
      </w:hyperlink>
      <w:r>
        <w:rPr>
          <w:lang w:val="en_US" w:bidi="en_US"/>
        </w:rPr>
        <w:t xml:space="preserve">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on his head and the band that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בִּבְגָדָ֖יו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xml:space="preserve">, the author means the Israelite army. See how you translated the term “people” in </w:t>
      </w:r>
      <w:hyperlink r:id="rId47">
        <w:r>
          <w:rPr>
            <w:lang w:val="en_US" w:bidi="en_US"/>
          </w:rPr>
          <w:rPr>
            <w:color w:val="0000EE"/>
            <w:u w:val="single"/>
          </w:rPr>
          <w:t>1:4</w:t>
        </w:r>
      </w:hyperlink>
      <w:r>
        <w:rPr>
          <w:lang w:val="en_US" w:bidi="en_US"/>
        </w:rPr>
        <w:t>. Alternate translation: [the army of Yahweh] or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you"</w:t>
      </w:r>
    </w:p>
    <w:p>
      <w:pPr/>
      <w:r>
        <w:rPr>
          <w:lang w:val="en_US" w:bidi="en_US"/>
        </w:rPr>
      </w:r>
      <w:r>
        <w:rPr>
          <w:lang w:val="en_US" w:bidi="en_US"/>
        </w:rPr>
        <w:t xml:space="preserve">David is using a common expression of his culture. See how you translated the similar expression in </w:t>
      </w:r>
      <w:hyperlink r:id="rId48">
        <w:r>
          <w:rPr>
            <w:lang w:val="en_US" w:bidi="en_US"/>
          </w:rPr>
          <w:rPr>
            <w:color w:val="0000EE"/>
            <w:u w:val="single"/>
          </w:rPr>
          <w:t>1:3</w:t>
        </w:r>
      </w:hyperlink>
      <w:r>
        <w:rPr>
          <w:lang w:val="en_US" w:bidi="en_US"/>
        </w:rPr>
        <w:t>. Alternate translation: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w:t>
      </w:r>
      <w:hyperlink r:id="rId49">
        <w:r>
          <w:rPr>
            <w:lang w:val="en_US" w:bidi="en_US"/>
          </w:rPr>
          <w:rPr>
            <w:color w:val="0000EE"/>
            <w:u w:val="single"/>
          </w:rPr>
          <w:t>verse 16</w:t>
        </w:r>
      </w:hyperlink>
      <w:r>
        <w:rPr>
          <w:lang w:val="en_US" w:bidi="en_US"/>
        </w:rPr>
        <w:t>. Alternate translation: [the anointed one of Yahweh] or [the one whom Yahweh anointed]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 xml:space="preserve">See how you translated the term “striking” in </w:t>
      </w:r>
      <w:hyperlink r:id="rId13">
        <w:r>
          <w:rPr>
            <w:lang w:val="en_US" w:bidi="en_US"/>
          </w:rPr>
          <w:rPr>
            <w:color w:val="0000EE"/>
            <w:u w:val="single"/>
          </w:rPr>
          <w:t>1:1</w:t>
        </w:r>
      </w:hyperlink>
      <w:r>
        <w:rPr>
          <w:lang w:val="en_US" w:bidi="en_US"/>
        </w:rPr>
        <w:t xml:space="preserve"> in light of the discussion in the Introduction to 2 Samuel. Alternate translation: [attack …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דָּמְךָ֖ עַל־רֹאשֶׁ֑⁠ךָ כִּ֣י פִ֗י⁠ךָ עָנָ֤ה בְ⁠ךָ֙ לֵ⁠אמֹ֔ר אָנֹכִ֥י מֹתַ֖תִּי אֶת־מְשִׁ֥יחַ יְהוָֽה</w:t>
      </w:r>
    </w:p>
    <w:p>
      <w:pPr/>
      <w:r>
        <w:rPr>
          <w:lang w:val="en_US" w:bidi="en_US"/>
        </w:rPr>
      </w:r>
      <w:r>
        <w:rPr>
          <w:b/>
          <w:lang w:val="en_US" w:bidi="en_US"/>
        </w:rPr>
        <w:t>"And David said to him, “Your blood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on your head, for your mouth answered against you, saying, ‘I myself killed the anointed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דָּמְךָ֖ עַל־רֹאשֶׁ֑⁠ךָ כִּ֣י פִ֗י⁠ךָ עָנָ֤ה בְ⁠ךָ֙ לֵ⁠אמֹ֔ר אָנֹכִ֥י מֹתַ֖תִּי אֶת־מְשִׁ֥יחַ יְהוָֽה</w:t>
      </w:r>
    </w:p>
    <w:p>
      <w:pPr/>
      <w:r>
        <w:rPr>
          <w:lang w:val="en_US" w:bidi="en_US"/>
        </w:rPr>
      </w:r>
      <w:r>
        <w:rPr>
          <w:b/>
          <w:lang w:val="en_US" w:bidi="en_US"/>
        </w:rPr>
        <w:t>"Your blood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slain on its high places]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w:t>
      </w:r>
      <w:hyperlink r:id="rId50">
        <w:r>
          <w:rPr>
            <w:lang w:val="en_US" w:bidi="en_US"/>
          </w:rPr>
          <w:rPr>
            <w:color w:val="0000EE"/>
            <w:u w:val="single"/>
          </w:rPr>
          <w:t>1:12</w:t>
        </w:r>
      </w:hyperlink>
      <w:r>
        <w:rPr>
          <w:lang w:val="en_US" w:bidi="en_US"/>
        </w:rPr>
        <w:t>. Alternate translation: [How the mighty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w:t>
      </w:r>
      <w:hyperlink r:id="rId51">
        <w:r>
          <w:rPr>
            <w:lang w:val="en_US" w:bidi="en_US"/>
          </w:rPr>
          <w:rPr>
            <w:color w:val="0000EE"/>
            <w:u w:val="single"/>
          </w:rPr>
          <w:t>1:18</w:t>
        </w:r>
      </w:hyperlink>
      <w:r>
        <w:rPr>
          <w:lang w:val="en_US" w:bidi="en_US"/>
        </w:rPr>
        <w:t>. See how you decided to translate that term there. Alternate translation: [the women of Philistia]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w:t>
      </w:r>
      <w:hyperlink r:id="rId52">
        <w:r>
          <w:rPr>
            <w:lang w:val="en_US" w:bidi="en_US"/>
          </w:rPr>
          <w:rPr>
            <w:color w:val="0000EE"/>
            <w:u w:val="single"/>
          </w:rPr>
          <w:t>1 Samuel 14:6</w:t>
        </w:r>
      </w:hyperlink>
      <w:r>
        <w:rPr>
          <w:lang w:val="en_US" w:bidi="en_US"/>
        </w:rPr>
        <w:t>. Alternate translation: [the women among those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not dew and not rain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not dew and not rain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 xml:space="preserve">David is leaving out some of the words that in many languages a sentence would need in order to be complete. He is using a common image of his culture, but in an abbreviated form. The image appears in its full form in </w:t>
      </w:r>
      <w:hyperlink r:id="rId53">
        <w:r>
          <w:rPr>
            <w:lang w:val="en_US" w:bidi="en_US"/>
          </w:rPr>
          <w:rPr>
            <w:color w:val="0000EE"/>
            <w:u w:val="single"/>
          </w:rPr>
          <w:t>Deuteronomy 32:42</w:t>
        </w:r>
      </w:hyperlink>
      <w:r>
        <w:rPr>
          <w:lang w:val="en_US" w:bidi="en_US"/>
        </w:rPr>
        <w:t>, “I will make my arrows drunk with blood, and my sword will devour flesh.” You can supply the omitted words from the cultural context if that would be clearer in your language. Alternate translation: [From drinking the blood of the slain, from devouring the fat of the mighty]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 xml:space="preserve">See how you translated this expression in </w:t>
      </w:r>
      <w:hyperlink r:id="rId54">
        <w:r>
          <w:rPr>
            <w:lang w:val="en_US" w:bidi="en_US"/>
          </w:rPr>
          <w:rPr>
            <w:color w:val="0000EE"/>
            <w:u w:val="single"/>
          </w:rPr>
          <w:t>1:20</w:t>
        </w:r>
      </w:hyperlink>
      <w:r>
        <w:rPr>
          <w:lang w:val="en_US" w:bidi="en_US"/>
        </w:rPr>
        <w:t>. Alternate translation: [Women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55">
        <w:r>
          <w:rPr>
            <w:lang w:val="en_US" w:bidi="en_US"/>
          </w:rPr>
          <w:rPr>
            <w:color w:val="0000EE"/>
            <w:u w:val="single"/>
          </w:rPr>
          <w:t>1:19</w:t>
        </w:r>
      </w:hyperlink>
      <w:r>
        <w:rPr>
          <w:lang w:val="en_US" w:bidi="en_US"/>
        </w:rPr>
        <w:t>.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w:t>
      </w:r>
      <w:hyperlink r:id="rId55">
        <w:r>
          <w:rPr>
            <w:lang w:val="en_US" w:bidi="en_US"/>
          </w:rPr>
          <w:rPr>
            <w:color w:val="0000EE"/>
            <w:u w:val="single"/>
          </w:rPr>
          <w:t>1:19</w:t>
        </w:r>
      </w:hyperlink>
      <w:r>
        <w:rPr>
          <w:lang w:val="en_US" w:bidi="en_US"/>
        </w:rPr>
        <w:t xml:space="preserve">,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55">
        <w:r>
          <w:rPr>
            <w:lang w:val="en_US" w:bidi="en_US"/>
          </w:rPr>
          <w:rPr>
            <w:color w:val="0000EE"/>
            <w:u w:val="single"/>
          </w:rPr>
          <w:t>1:19</w:t>
        </w:r>
      </w:hyperlink>
      <w:r>
        <w:rPr>
          <w:lang w:val="en_US" w:bidi="en_US"/>
        </w:rPr>
        <w:t>.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w:t>
      </w:r>
      <w:hyperlink r:id="rId56">
        <w:r>
          <w:rPr>
            <w:lang w:val="en_US" w:bidi="en_US"/>
          </w:rPr>
          <w:rPr>
            <w:color w:val="0000EE"/>
            <w:u w:val="single"/>
          </w:rPr>
          <w:t>1:22</w:t>
        </w:r>
      </w:hyperlink>
      <w:r>
        <w:rPr>
          <w:lang w:val="en_US" w:bidi="en_US"/>
        </w:rPr>
        <w:t>. If it would be helpful in your language, you could use an equivalent expression or plain language. Alternate translation: [and how these men who used weapons of war so skillfully have perished]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w:t>
      </w:r>
      <w:hyperlink r:id="rId57">
        <w:r>
          <w:rPr>
            <w:lang w:val="en_US" w:bidi="en_US"/>
          </w:rPr>
          <w:rPr>
            <w:color w:val="0000EE"/>
            <w:u w:val="single"/>
          </w:rPr>
          <w:t>verse 7</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w:t>
      </w:r>
      <w:hyperlink r:id="rId58">
        <w:r>
          <w:rPr>
            <w:lang w:val="en_US" w:bidi="en_US"/>
          </w:rPr>
          <w:rPr>
            <w:color w:val="0000EE"/>
            <w:u w:val="single"/>
          </w:rPr>
          <w:t>1 Samuel 18:17</w:t>
        </w:r>
      </w:hyperlink>
      <w:r>
        <w:rPr>
          <w:lang w:val="en_US" w:bidi="en_US"/>
        </w:rPr>
        <w:t>.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59">
        <w:r>
          <w:rPr>
            <w:lang w:val="en_US" w:bidi="en_US"/>
          </w:rPr>
          <w:rPr>
            <w:color w:val="0000EE"/>
            <w:u w:val="single"/>
          </w:rPr>
          <w:t>2:4</w:t>
        </w:r>
      </w:hyperlink>
      <w:r>
        <w:rPr>
          <w:lang w:val="en_US" w:bidi="en_US"/>
        </w:rPr>
        <w:t>.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to Saul"</w:t>
      </w:r>
    </w:p>
    <w:p>
      <w:pPr/>
      <w:r>
        <w:rPr>
          <w:lang w:val="en_US" w:bidi="en_US"/>
        </w:rPr>
      </w:r>
      <w:r>
        <w:rPr>
          <w:lang w:val="en_US" w:bidi="en_US"/>
        </w:rPr>
        <w:t xml:space="preserve">The author is reintroducing Abner as a participant in the story. He was first introduced in </w:t>
      </w:r>
      <w:hyperlink r:id="rId60">
        <w:r>
          <w:rPr>
            <w:lang w:val="en_US" w:bidi="en_US"/>
          </w:rPr>
          <w:rPr>
            <w:color w:val="0000EE"/>
            <w:u w:val="single"/>
          </w:rPr>
          <w:t>1 Samuel 14:50</w:t>
        </w:r>
      </w:hyperlink>
      <w:r>
        <w:rPr>
          <w:lang w:val="en_US" w:bidi="en_US"/>
        </w:rPr>
        <w:t xml:space="preserve">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"Ishbosheth, the son of Saul,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59">
        <w:r>
          <w:rPr>
            <w:lang w:val="en_US" w:bidi="en_US"/>
          </w:rPr>
          <w:rPr>
            <w:color w:val="0000EE"/>
            <w:u w:val="single"/>
          </w:rPr>
          <w:t>2:4</w:t>
        </w:r>
      </w:hyperlink>
      <w:r>
        <w:rPr>
          <w:lang w:val="en_US" w:bidi="en_US"/>
        </w:rPr>
        <w:t>.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light on his feet, like one of the gazelles that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 xml:space="preserve">See how you translated the similar expression in </w:t>
      </w:r>
      <w:hyperlink r:id="rId61">
        <w:r>
          <w:rPr>
            <w:lang w:val="en_US" w:bidi="en_US"/>
          </w:rPr>
          <w:rPr>
            <w:color w:val="0000EE"/>
            <w:u w:val="single"/>
          </w:rPr>
          <w:t>2:19</w:t>
        </w:r>
      </w:hyperlink>
      <w:r>
        <w:rPr>
          <w:lang w:val="en_US" w:bidi="en_US"/>
        </w:rPr>
        <w:t>. Alternate translation: [in some other direction] or [in pursuit of someone else]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 xml:space="preserve">See how you translated the similar expression in </w:t>
      </w:r>
      <w:hyperlink r:id="rId51">
        <w:r>
          <w:rPr>
            <w:lang w:val="en_US" w:bidi="en_US"/>
          </w:rPr>
          <w:rPr>
            <w:color w:val="0000EE"/>
            <w:u w:val="single"/>
          </w:rPr>
          <w:t>1:18</w:t>
        </w:r>
      </w:hyperlink>
      <w:r>
        <w:rPr>
          <w:lang w:val="en_US" w:bidi="en_US"/>
        </w:rPr>
        <w:t>. Alternate translation: [the soldiers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w:t>
      </w:r>
      <w:hyperlink r:id="rId47">
        <w:r>
          <w:rPr>
            <w:lang w:val="en_US" w:bidi="en_US"/>
          </w:rPr>
          <w:rPr>
            <w:color w:val="0000EE"/>
            <w:u w:val="single"/>
          </w:rPr>
          <w:t>1:4</w:t>
        </w:r>
      </w:hyperlink>
      <w:r>
        <w:rPr>
          <w:lang w:val="en_US" w:bidi="en_US"/>
        </w:rPr>
        <w:t>. Alternate translation: [to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2:26</w:t>
        </w:r>
      </w:hyperlink>
      <w:r>
        <w:rPr>
          <w:lang w:val="en_US" w:bidi="en_US"/>
        </w:rPr>
        <w:t>.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w:t>
      </w:r>
      <w:hyperlink r:id="rId63">
        <w:r>
          <w:rPr>
            <w:lang w:val="en_US" w:bidi="en_US"/>
          </w:rPr>
          <w:rPr>
            <w:color w:val="0000EE"/>
            <w:u w:val="single"/>
          </w:rPr>
          <w:t>verses 4</w:t>
        </w:r>
      </w:hyperlink>
      <w:r>
        <w:rPr>
          <w:lang w:val="en_US" w:bidi="en_US"/>
        </w:rPr>
        <w:t xml:space="preserve"> and </w:t>
      </w:r>
      <w:hyperlink r:id="rId64">
        <w:r>
          <w:rPr>
            <w:lang w:val="en_US" w:bidi="en_US"/>
          </w:rPr>
          <w:rPr>
            <w:color w:val="0000EE"/>
            <w:u w:val="single"/>
          </w:rPr>
          <w:t>5</w:t>
        </w:r>
      </w:hyperlink>
      <w:r>
        <w:rPr>
          <w:lang w:val="en_US" w:bidi="en_US"/>
        </w:rPr>
        <w:t>. Alternate translation: [And his second son … And his third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Your language may have its own way of showing that someone or something is first, second, third, or fourth in a series. If so, you can use it here and in </w:t>
      </w:r>
      <w:hyperlink r:id="rId63">
        <w:r>
          <w:rPr>
            <w:lang w:val="en_US" w:bidi="en_US"/>
          </w:rPr>
          <w:rPr>
            <w:color w:val="0000EE"/>
            <w:u w:val="single"/>
          </w:rPr>
          <w:t>verses 4</w:t>
        </w:r>
      </w:hyperlink>
      <w:r>
        <w:rPr>
          <w:lang w:val="en_US" w:bidi="en_US"/>
        </w:rPr>
        <w:t xml:space="preserve"> and </w:t>
      </w:r>
      <w:hyperlink r:id="rId64">
        <w:r>
          <w:rPr>
            <w:lang w:val="en_US" w:bidi="en_US"/>
          </w:rPr>
          <w:rPr>
            <w:color w:val="0000EE"/>
            <w:u w:val="single"/>
          </w:rPr>
          <w:t>5</w:t>
        </w:r>
      </w:hyperlink>
      <w:r>
        <w:rPr>
          <w:lang w:val="en_US" w:bidi="en_US"/>
        </w:rPr>
        <w:t>. Alternate translation: [And son number two … And son number three] or [And his next son … And his next son]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 xml:space="preserve">See how you translated the similar expression in </w:t>
      </w:r>
      <w:hyperlink r:id="rId65">
        <w:r>
          <w:rPr>
            <w:lang w:val="en_US" w:bidi="en_US"/>
          </w:rPr>
          <w:rPr>
            <w:color w:val="0000EE"/>
            <w:u w:val="single"/>
          </w:rPr>
          <w:t>2:2</w:t>
        </w:r>
      </w:hyperlink>
      <w:r>
        <w:rPr>
          <w:lang w:val="en_US" w:bidi="en_US"/>
        </w:rPr>
        <w:t>. Alternate translation: [the widow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xml:space="preserve">. You could indicate this explicitly in your translation if that would be helpful to your readers. (The author explains in </w:t>
      </w:r>
      <w:hyperlink r:id="rId66">
        <w:r>
          <w:rPr>
            <w:lang w:val="en_US" w:bidi="en_US"/>
          </w:rPr>
          <w:rPr>
            <w:color w:val="0000EE"/>
            <w:u w:val="single"/>
          </w:rPr>
          <w:t>5:13</w:t>
        </w:r>
      </w:hyperlink>
      <w:r>
        <w:rPr>
          <w:lang w:val="en_US" w:bidi="en_US"/>
        </w:rPr>
        <w:t xml:space="preserve"> that David had concubines in addition to wives. These sons of his wives had rights of inheritance, and so they competed to succeed David as king, as much of the later story relates.) Alternate translation: [All of these women were David’s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 xml:space="preserve">Since this statement duplicates information that is already in </w:t>
      </w:r>
      <w:hyperlink r:id="rId67">
        <w:r>
          <w:rPr>
            <w:lang w:val="en_US" w:bidi="en_US"/>
          </w:rPr>
          <w:rPr>
            <w:color w:val="0000EE"/>
            <w:u w:val="single"/>
          </w:rPr>
          <w:t>verse 2</w:t>
        </w:r>
      </w:hyperlink>
      <w:r>
        <w:rPr>
          <w:lang w:val="en_US" w:bidi="en_US"/>
        </w:rPr>
        <w:t>,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b/>
          <w:lang w:val="en_US" w:bidi="en_US"/>
        </w:rPr>
        <w:t>"the house of Saul &amp; the house of David"</w:t>
      </w:r>
    </w:p>
    <w:p>
      <w:pPr/>
      <w:r>
        <w:rPr>
          <w:lang w:val="en_US" w:bidi="en_US"/>
        </w:rPr>
      </w:r>
      <w:r>
        <w:rPr>
          <w:lang w:val="en_US" w:bidi="en_US"/>
        </w:rPr>
        <w:t xml:space="preserve">See how you translated these expressions in </w:t>
      </w:r>
      <w:hyperlink r:id="rId68">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to Saul, and her name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 xml:space="preserve">Abner swears in this verse that he is going to do something, but he does not describe until the next verse what he is going to do. If it would be helpful to your readers, you could create a verse bridge for </w:t>
      </w:r>
      <w:hyperlink r:id="rId69">
        <w:r>
          <w:rPr>
            <w:lang w:val="en_US" w:bidi="en_US"/>
          </w:rPr>
          <w:rPr>
            <w:color w:val="0000EE"/>
            <w:u w:val="single"/>
          </w:rPr>
          <w:t>verses 9–10</w:t>
        </w:r>
      </w:hyperlink>
      <w:r>
        <w:rPr>
          <w:lang w:val="en_US" w:bidi="en_US"/>
        </w:rPr>
        <w:t xml:space="preserve"> and have Abner first describe what he is going to do and then swear that he will do it. (That would not change the meaning, only the order of the information.)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[to cause the kingdom to pass over from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the land? Cut your covenant with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husband</w:t>
      </w:r>
      <w:r>
        <w:rPr>
          <w:lang w:val="en_US" w:bidi="en_US"/>
        </w:rPr>
        <w:t xml:space="preserve"> here. If that is the case, you can use a different expression. Alternate translation: [the man to whom her father Saul had given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בֶּן־לָֽיִשׁ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w:t>
      </w:r>
      <w:hyperlink r:id="rId70">
        <w:r>
          <w:rPr>
            <w:lang w:val="en_US" w:bidi="en_US"/>
          </w:rPr>
          <w:rPr>
            <w:color w:val="0000EE"/>
            <w:u w:val="single"/>
          </w:rPr>
          <w:t>1 Samuel 25:44</w:t>
        </w:r>
      </w:hyperlink>
      <w:r>
        <w:rPr>
          <w:lang w:val="en_US" w:bidi="en_US"/>
        </w:rPr>
        <w:t>. We recommend that you use these two different versions of his name in these places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b/>
          <w:lang w:val="en_US" w:bidi="en_US"/>
        </w:rPr>
        <w:t>"her husband"</w:t>
      </w:r>
    </w:p>
    <w:p>
      <w:pPr/>
      <w:r>
        <w:rPr>
          <w:lang w:val="en_US" w:bidi="en_US"/>
        </w:rPr>
      </w:r>
      <w:r>
        <w:rPr>
          <w:lang w:val="en_US" w:bidi="en_US"/>
        </w:rPr>
        <w:t xml:space="preserve">See how you translated the similar expression in </w:t>
      </w:r>
      <w:hyperlink r:id="rId71">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 whole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[so they may make a covenant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xml:space="preserve">, in order to mean military activities as a whole. If you have already translated the book of 1 Samuel, see how you translated the same expression in </w:t>
      </w:r>
      <w:hyperlink r:id="rId75">
        <w:r>
          <w:rPr>
            <w:lang w:val="en_US" w:bidi="en_US"/>
          </w:rPr>
          <w:rPr>
            <w:color w:val="0000EE"/>
            <w:u w:val="single"/>
          </w:rPr>
          <w:t>1 Samuel 29:6</w:t>
        </w:r>
      </w:hyperlink>
      <w:r>
        <w:rPr>
          <w:lang w:val="en_US" w:bidi="en_US"/>
        </w:rPr>
        <w:t>. Alternate translation: [and to find out about how you conduct your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w:t>
      </w:r>
      <w:hyperlink r:id="rId49">
        <w:r>
          <w:rPr>
            <w:lang w:val="en_US" w:bidi="en_US"/>
          </w:rPr>
          <w:rPr>
            <w:color w:val="0000EE"/>
            <w:u w:val="single"/>
          </w:rPr>
          <w:t>1:16</w:t>
        </w:r>
      </w:hyperlink>
      <w:r>
        <w:rPr>
          <w:lang w:val="en_US" w:bidi="en_US"/>
        </w:rPr>
        <w:t xml:space="preserve">,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[among the descendants of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[or one dying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w:t>
      </w:r>
      <w:hyperlink r:id="rId76">
        <w:r>
          <w:rPr>
            <w:lang w:val="en_US" w:bidi="en_US"/>
          </w:rPr>
          <w:rPr>
            <w:color w:val="0000EE"/>
            <w:u w:val="single"/>
          </w:rPr>
          <w:t>2:23</w:t>
        </w:r>
      </w:hyperlink>
      <w:r>
        <w:rPr>
          <w:lang w:val="en_US" w:bidi="en_US"/>
        </w:rPr>
        <w:t xml:space="preserve">)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w:t>
      </w:r>
      <w:hyperlink r:id="rId50">
        <w:r>
          <w:rPr>
            <w:lang w:val="en_US" w:bidi="en_US"/>
          </w:rPr>
          <w:rPr>
            <w:color w:val="0000EE"/>
            <w:u w:val="single"/>
          </w:rPr>
          <w:t>1:12</w:t>
        </w:r>
      </w:hyperlink>
      <w:r>
        <w:rPr>
          <w:lang w:val="en_US" w:bidi="en_US"/>
        </w:rPr>
        <w:t>. Alternate translation: [As dying to the face of sons of wickedness,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w:t>
      </w:r>
      <w:hyperlink r:id="rId36">
        <w:r>
          <w:rPr>
            <w:lang w:val="en_US" w:bidi="en_US"/>
          </w:rPr>
          <w:rPr>
            <w:color w:val="0000EE"/>
            <w:u w:val="single"/>
          </w:rPr>
          <w:t>2:17</w:t>
        </w:r>
      </w:hyperlink>
      <w:r>
        <w:rPr>
          <w:lang w:val="en_US" w:bidi="en_US"/>
        </w:rPr>
        <w:t>. Alternate translation: [As dying at the hands of sons of wickedness, you have died] or [You died because sons of wickedness killed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 xml:space="preserve">See how you translated the similar expression in </w:t>
      </w:r>
      <w:hyperlink r:id="rId69">
        <w:r>
          <w:rPr>
            <w:lang w:val="en_US" w:bidi="en_US"/>
          </w:rPr>
          <w:rPr>
            <w:color w:val="0000EE"/>
            <w:u w:val="single"/>
          </w:rPr>
          <w:t>3:9</w:t>
        </w:r>
      </w:hyperlink>
      <w:r>
        <w:rPr>
          <w:lang w:val="en_US" w:bidi="en_US"/>
        </w:rPr>
        <w:t>. Alternate translation: [If I taste bread or any of a thing to the face of the coming in of the sun,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See how you translated the similar expression in </w:t>
      </w:r>
      <w:hyperlink r:id="rId69">
        <w:r>
          <w:rPr>
            <w:lang w:val="en_US" w:bidi="en_US"/>
          </w:rPr>
          <w:rPr>
            <w:color w:val="0000EE"/>
            <w:u w:val="single"/>
          </w:rPr>
          <w:t>3:9</w:t>
        </w:r>
      </w:hyperlink>
      <w:r>
        <w:rPr>
          <w:lang w:val="en_US" w:bidi="en_US"/>
        </w:rPr>
        <w:t>.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 xml:space="preserve">See how you translated the similar expression in </w:t>
      </w:r>
      <w:hyperlink r:id="rId34">
        <w:r>
          <w:rPr>
            <w:lang w:val="en_US" w:bidi="en_US"/>
          </w:rPr>
          <w:rPr>
            <w:color w:val="0000EE"/>
            <w:u w:val="single"/>
          </w:rPr>
          <w:t>3:35</w:t>
        </w:r>
      </w:hyperlink>
      <w:r>
        <w:rPr>
          <w:lang w:val="en_US" w:bidi="en_US"/>
        </w:rPr>
        <w:t>. Alternate translation: [And the others in attendance noticed]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they felt that he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 great commander]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[has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how you translated the similar expression in </w:t>
      </w:r>
      <w:hyperlink r:id="rId42">
        <w:r>
          <w:rPr>
            <w:lang w:val="en_US" w:bidi="en_US"/>
          </w:rPr>
          <w:rPr>
            <w:color w:val="0000EE"/>
            <w:u w:val="single"/>
          </w:rPr>
          <w:t>2:28</w:t>
        </w:r>
      </w:hyperlink>
      <w:r>
        <w:rPr>
          <w:lang w:val="en_US" w:bidi="en_US"/>
        </w:rPr>
        <w:t>. Alternate translation: [and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the son of Saul. The name of the one Baanah, and the name of the second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[He was five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 xml:space="preserve">Following the conventions of Hebrew storytelling, the author gives a general summary of these events in this verse and then describes them in more specific detail in the next verse. If it would be helpful to your readers, you could create a verse bridge for </w:t>
      </w:r>
      <w:hyperlink r:id="rId79">
        <w:r>
          <w:rPr>
            <w:lang w:val="en_US" w:bidi="en_US"/>
          </w:rPr>
          <w:rPr>
            <w:color w:val="0000EE"/>
            <w:u w:val="single"/>
          </w:rPr>
          <w:t>verses 6–7</w:t>
        </w:r>
      </w:hyperlink>
      <w:r>
        <w:rPr>
          <w:lang w:val="en_US" w:bidi="en_US"/>
        </w:rPr>
        <w:t xml:space="preserve"> and relate these events only once.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news"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he thought that he was bringing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 xml:space="preserve">See how you translated the similar expression in </w:t>
      </w:r>
      <w:hyperlink r:id="rId80">
        <w:r>
          <w:rPr>
            <w:lang w:val="en_US" w:bidi="en_US"/>
          </w:rPr>
          <w:rPr>
            <w:color w:val="0000EE"/>
            <w:u w:val="single"/>
          </w:rPr>
          <w:t>1:15</w:t>
        </w:r>
      </w:hyperlink>
      <w:r>
        <w:rPr>
          <w:lang w:val="en_US" w:bidi="en_US"/>
        </w:rPr>
        <w:t>. Alternate translation: [that I had one of my soldiers seize him and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w:t>
      </w:r>
      <w:hyperlink r:id="rId81">
        <w:r>
          <w:rPr>
            <w:lang w:val="en_US" w:bidi="en_US"/>
          </w:rPr>
          <w:rPr>
            <w:color w:val="0000EE"/>
            <w:u w:val="single"/>
          </w:rPr>
          <w:t>Deuteronomy 21:23</w:t>
        </w:r>
      </w:hyperlink>
      <w:r>
        <w:rPr>
          <w:lang w:val="en_US" w:bidi="en_US"/>
        </w:rPr>
        <w:t>, which required the Israelites to bury the body of an executed person on the same day on which he was executed. So this is less likely. Alternate translation: [and they hung their bodies in disgrace beside the pool in Hebron]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 xml:space="preserve">See how you translated the similar expression in </w:t>
      </w:r>
      <w:hyperlink r:id="rId83">
        <w:r>
          <w:rPr>
            <w:lang w:val="en_US" w:bidi="en_US"/>
          </w:rPr>
          <w:rPr>
            <w:color w:val="0000EE"/>
            <w:u w:val="single"/>
          </w:rPr>
          <w:t>3:7</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הַמּוֹצִ֥יא וְהַמֵּבִ֖יא אֶת־יִשְׂרָאֵ֑ל</w:t>
      </w:r>
    </w:p>
    <w:p>
      <w:pPr/>
      <w:r>
        <w:rPr>
          <w:lang w:val="en_US" w:bidi="en_US"/>
        </w:rPr>
      </w:r>
      <w:r>
        <w:rPr>
          <w:b/>
          <w:lang w:val="en_US" w:bidi="en_US"/>
        </w:rPr>
        <w:t>"the one bringing out and bringing in Israel"</w:t>
      </w:r>
    </w:p>
    <w:p>
      <w:pPr/>
      <w:r>
        <w:rPr>
          <w:lang w:val="en_US" w:bidi="en_US"/>
        </w:rPr>
      </w:r>
      <w:r>
        <w:rPr>
          <w:lang w:val="en_US" w:bidi="en_US"/>
        </w:rPr>
        <w:t xml:space="preserve">See how you translated the similar expression in </w:t>
      </w:r>
      <w:hyperlink r:id="rId84">
        <w:r>
          <w:rPr>
            <w:lang w:val="en_US" w:bidi="en_US"/>
          </w:rPr>
          <w:rPr>
            <w:color w:val="0000EE"/>
            <w:u w:val="single"/>
          </w:rPr>
          <w:t>3:25</w:t>
        </w:r>
      </w:hyperlink>
      <w:r>
        <w:rPr>
          <w:lang w:val="en_US" w:bidi="en_US"/>
        </w:rPr>
        <w:t>. Alternate translation: [the one leading Israel on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[and King David made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3:13</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a son of 30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[David was 30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all of the Philistines went …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[into my power …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 xml:space="preserve">See the discussion of the term “struck” in the Introduction to 2 Samuel. The meaning of that term here and in </w:t>
      </w:r>
      <w:hyperlink r:id="rId85">
        <w:r>
          <w:rPr>
            <w:lang w:val="en_US" w:bidi="en_US"/>
          </w:rPr>
          <w:rPr>
            <w:color w:val="0000EE"/>
            <w:u w:val="single"/>
          </w:rPr>
          <w:t>verses 24</w:t>
        </w:r>
      </w:hyperlink>
      <w:r>
        <w:rPr>
          <w:lang w:val="en_US" w:bidi="en_US"/>
        </w:rPr>
        <w:t xml:space="preserve"> and </w:t>
      </w:r>
      <w:hyperlink r:id="rId86">
        <w:r>
          <w:rPr>
            <w:lang w:val="en_US" w:bidi="en_US"/>
          </w:rPr>
          <w:rPr>
            <w:color w:val="0000EE"/>
            <w:u w:val="single"/>
          </w:rPr>
          <w:t>25</w:t>
        </w:r>
      </w:hyperlink>
      <w:r>
        <w:rPr>
          <w:lang w:val="en_US" w:bidi="en_US"/>
        </w:rPr>
        <w:t xml:space="preserve"> is “defeated.” Alternate translation: [and David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The point of this comparison is that just as a ** breach of waters** is powerful and overwhelming, so was Yahweh’s defeat of David’s enemies. If it would be helpful in your language, you could make this point explicitly. Alternate translation: [as powerfully as a rushing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w:t>
      </w:r>
      <w:hyperlink r:id="rId87">
        <w:r>
          <w:rPr>
            <w:lang w:val="en_US" w:bidi="en_US"/>
          </w:rPr>
          <w:rPr>
            <w:color w:val="0000EE"/>
            <w:u w:val="single"/>
          </w:rPr>
          <w:t>1 Chronicles 14:16</w:t>
        </w:r>
      </w:hyperlink>
      <w:r>
        <w:rPr>
          <w:lang w:val="en_US" w:bidi="en_US"/>
        </w:rPr>
        <w:t xml:space="preserve">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w:t>
      </w:r>
      <w:hyperlink r:id="rId88">
        <w:r>
          <w:rPr>
            <w:lang w:val="en_US" w:bidi="en_US"/>
          </w:rPr>
          <w:rPr>
            <w:color w:val="0000EE"/>
            <w:u w:val="single"/>
          </w:rPr>
          <w:t>1 Chronicles 13:6</w:t>
        </w:r>
      </w:hyperlink>
      <w:r>
        <w:rPr>
          <w:lang w:val="en_US" w:bidi="en_US"/>
        </w:rPr>
        <w:t xml:space="preserve"> explains that </w:t>
      </w:r>
      <w:r>
        <w:rPr>
          <w:b/>
          <w:lang w:val="en_US" w:bidi="en_US"/>
        </w:rPr>
        <w:t>Baalah</w:t>
      </w:r>
      <w:r>
        <w:rPr>
          <w:lang w:val="en_US" w:bidi="en_US"/>
        </w:rPr>
        <w:t xml:space="preserve"> was another name for Kiriath Jearim. That was where the Box had remained since the Philistines returned it after capturing it, according to </w:t>
      </w:r>
      <w:hyperlink r:id="rId89">
        <w:r>
          <w:rPr>
            <w:lang w:val="en_US" w:bidi="en_US"/>
          </w:rPr>
          <w:rPr>
            <w:color w:val="0000EE"/>
            <w:u w:val="single"/>
          </w:rPr>
          <w:t>1 Samuel 7:2</w:t>
        </w:r>
      </w:hyperlink>
      <w:r>
        <w:rPr>
          <w:lang w:val="en_US" w:bidi="en_US"/>
        </w:rPr>
        <w:t>.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xml:space="preserve">,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w:t>
      </w:r>
      <w:hyperlink r:id="rId90">
        <w:r>
          <w:rPr>
            <w:lang w:val="en_US" w:bidi="en_US"/>
          </w:rPr>
          <w:rPr>
            <w:color w:val="0000EE"/>
            <w:u w:val="single"/>
          </w:rPr>
          <w:t>1 Samuel 7:1</w:t>
        </w:r>
      </w:hyperlink>
      <w:r>
        <w:rPr>
          <w:lang w:val="en_US" w:bidi="en_US"/>
        </w:rPr>
        <w:t>.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on the hill"</w:t>
      </w:r>
    </w:p>
    <w:p>
      <w:pPr/>
      <w:r>
        <w:rPr>
          <w:lang w:val="en_US" w:bidi="en_US"/>
        </w:rPr>
      </w:r>
      <w:r>
        <w:rPr>
          <w:lang w:val="en_US" w:bidi="en_US"/>
        </w:rPr>
        <w:t xml:space="preserve">The Septuagint (an ancient Greek translation of the Hebrew Bible) and the parallel passage in 1 Chronicles do not have this sentence, which seems to have been repeated accidentally from the previous verse. Without it, the text of </w:t>
      </w:r>
      <w:hyperlink r:id="rId91">
        <w:r>
          <w:rPr>
            <w:lang w:val="en_US" w:bidi="en_US"/>
          </w:rPr>
          <w:rPr>
            <w:color w:val="0000EE"/>
            <w:u w:val="single"/>
          </w:rPr>
          <w:t>verses 3–4</w:t>
        </w:r>
      </w:hyperlink>
      <w:r>
        <w:rPr>
          <w:lang w:val="en_US" w:bidi="en_US"/>
        </w:rPr>
        <w:t xml:space="preserve">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xml:space="preserve">, he also means that Uzzah was walking alongside the cart that was carrying it, as the story itself indicates in </w:t>
      </w:r>
      <w:hyperlink r:id="rId92">
        <w:r>
          <w:rPr>
            <w:lang w:val="en_US" w:bidi="en_US"/>
          </w:rPr>
          <w:rPr>
            <w:color w:val="0000EE"/>
            <w:u w:val="single"/>
          </w:rPr>
          <w:t>6:6</w:t>
        </w:r>
      </w:hyperlink>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w:t>
      </w:r>
      <w:hyperlink r:id="rId33">
        <w:r>
          <w:rPr>
            <w:lang w:val="en_US" w:bidi="en_US"/>
          </w:rPr>
          <w:rPr>
            <w:color w:val="0000EE"/>
            <w:u w:val="single"/>
          </w:rPr>
          <w:t>3:13</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w:t>
      </w:r>
      <w:hyperlink r:id="rId38">
        <w:r>
          <w:rPr>
            <w:lang w:val="en_US" w:bidi="en_US"/>
          </w:rPr>
          <w:rPr>
            <w:color w:val="0000EE"/>
            <w:u w:val="single"/>
          </w:rPr>
          <w:t>3:8</w:t>
        </w:r>
      </w:hyperlink>
      <w:r>
        <w:rPr>
          <w:lang w:val="en_US" w:bidi="en_US"/>
        </w:rPr>
        <w:t>. Alternate translation: [And Yahweh blazed with fury] or [And Yahweh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[and God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David became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w:t>
      </w:r>
      <w:hyperlink r:id="rId93">
        <w:r>
          <w:rPr>
            <w:lang w:val="en_US" w:bidi="en_US"/>
          </w:rPr>
          <w:rPr>
            <w:color w:val="0000EE"/>
            <w:u w:val="single"/>
          </w:rPr>
          <w:t>2:3</w:t>
        </w:r>
      </w:hyperlink>
      <w:r>
        <w:rPr>
          <w:lang w:val="en_US" w:bidi="en_US"/>
        </w:rPr>
        <w:t>. Alternate translation: [and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94">
        <w:r>
          <w:rPr>
            <w:lang w:val="en_US" w:bidi="en_US"/>
          </w:rPr>
          <w:rPr>
            <w:color w:val="0000EE"/>
            <w:u w:val="single"/>
          </w:rPr>
          <w:t>6:5</w:t>
        </w:r>
      </w:hyperlink>
      <w:r>
        <w:rPr>
          <w:lang w:val="en_US" w:bidi="en_US"/>
        </w:rPr>
        <w:t>.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w:t>
      </w:r>
      <w:hyperlink r:id="rId95">
        <w:r>
          <w:rPr>
            <w:lang w:val="en_US" w:bidi="en_US"/>
          </w:rPr>
          <w:rPr>
            <w:color w:val="0000EE"/>
            <w:u w:val="single"/>
          </w:rPr>
          <w:t>Psalm 129:8</w:t>
        </w:r>
      </w:hyperlink>
      <w:r>
        <w:rPr>
          <w:lang w:val="en_US" w:bidi="en_US"/>
        </w:rPr>
        <w:t xml:space="preserve"> indicates this. It says, “May the blessing of Yahweh be on you; we bless you in the name of Yahweh.”) Alternate translation: [and he called upon Yahweh of Armies to bless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w:t>
      </w:r>
      <w:hyperlink r:id="rId93">
        <w:r>
          <w:rPr>
            <w:lang w:val="en_US" w:bidi="en_US"/>
          </w:rPr>
          <w:rPr>
            <w:color w:val="0000EE"/>
            <w:u w:val="single"/>
          </w:rPr>
          <w:t>2:3</w:t>
        </w:r>
      </w:hyperlink>
      <w:r>
        <w:rPr>
          <w:lang w:val="en_US" w:bidi="en_US"/>
        </w:rPr>
        <w:t>.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in your heart, go, do, for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w:t>
      </w:r>
      <w:hyperlink r:id="rId96">
        <w:r>
          <w:rPr>
            <w:lang w:val="en_US" w:bidi="en_US"/>
          </w:rPr>
          <w:rPr>
            <w:color w:val="0000EE"/>
            <w:u w:val="single"/>
          </w:rPr>
          <w:t>3:21</w:t>
        </w:r>
      </w:hyperlink>
      <w:r>
        <w:rPr>
          <w:lang w:val="en_US" w:bidi="en_US"/>
        </w:rPr>
        <w:t>.) Your language may have a comparable expression that you can use in your translation. You could also use plain language. Alternate translation: [go ahead and do] or [take action and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[Yahweh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 xml:space="preserve">See the discussion in the Introduction to this chapter of how you might use punctuation or some other convention of your language to indicate the second-level, third-level, and fourth-level quotations in Yahweh’s message to Nathan in </w:t>
      </w:r>
      <w:hyperlink r:id="rId97">
        <w:r>
          <w:rPr>
            <w:lang w:val="en_US" w:bidi="en_US"/>
          </w:rPr>
          <w:rPr>
            <w:color w:val="0000EE"/>
            <w:u w:val="single"/>
          </w:rPr>
          <w:t>verses 5–16</w:t>
        </w:r>
      </w:hyperlink>
      <w:r>
        <w:rPr>
          <w:lang w:val="en_US" w:bidi="en_US"/>
        </w:rPr>
        <w:t>. That discussion also suggests that, alternatively, you could translate these verses in such a way that there are not quotations within quotations. The UST models one way to do that.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[up to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[a temple built from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personally took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 xml:space="preserve">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w:t>
      </w:r>
      <w:hyperlink r:id="rId99">
        <w:r>
          <w:rPr>
            <w:lang w:val="en_US" w:bidi="en_US"/>
          </w:rPr>
          <w:rPr>
            <w:color w:val="0000EE"/>
            <w:u w:val="single"/>
          </w:rPr>
          <w:t>1 Samuel 14:9</w:t>
        </w:r>
      </w:hyperlink>
      <w:r>
        <w:rPr>
          <w:lang w:val="en_US" w:bidi="en_US"/>
        </w:rPr>
        <w:t>. Alternate translation: [that the Israelites may live in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 xml:space="preserve">See how you translated the similar expression in </w:t>
      </w:r>
      <w:hyperlink r:id="rId100">
        <w:r>
          <w:rPr>
            <w:lang w:val="en_US" w:bidi="en_US"/>
          </w:rPr>
          <w:rPr>
            <w:color w:val="0000EE"/>
            <w:u w:val="single"/>
          </w:rPr>
          <w:t>3:34</w:t>
        </w:r>
      </w:hyperlink>
      <w:r>
        <w:rPr>
          <w:lang w:val="en_US" w:bidi="en_US"/>
        </w:rPr>
        <w:t>. Alternate translation: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 xml:space="preserve">See how you translated the similar expression in </w:t>
      </w:r>
      <w:hyperlink r:id="rId16">
        <w:r>
          <w:rPr>
            <w:lang w:val="en_US" w:bidi="en_US"/>
          </w:rPr>
          <w:rPr>
            <w:color w:val="0000EE"/>
            <w:u w:val="single"/>
          </w:rPr>
          <w:t>7:1</w:t>
        </w:r>
      </w:hyperlink>
      <w:r>
        <w:rPr>
          <w:lang w:val="en_US" w:bidi="en_US"/>
        </w:rPr>
        <w:t>. Alternate translation: [And I will make it so that you are not at war with any of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will shepherd” in </w:t>
      </w:r>
      <w:hyperlink r:id="rId98">
        <w:r>
          <w:rPr>
            <w:lang w:val="en_US" w:bidi="en_US"/>
          </w:rPr>
          <w:rPr>
            <w:color w:val="0000EE"/>
            <w:u w:val="single"/>
          </w:rPr>
          <w:t>5:2</w:t>
        </w:r>
      </w:hyperlink>
      <w:r>
        <w:rPr>
          <w:lang w:val="en_US" w:bidi="en_US"/>
        </w:rPr>
        <w:t>. Alternate translation: [I promise that he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myself will be a father to him, and he himself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 xml:space="preserve">This is the end of Yahweh’s message to Nathan. Review your translation of </w:t>
      </w:r>
      <w:hyperlink r:id="rId97">
        <w:r>
          <w:rPr>
            <w:lang w:val="en_US" w:bidi="en_US"/>
          </w:rPr>
          <w:rPr>
            <w:color w:val="0000EE"/>
            <w:u w:val="single"/>
          </w:rPr>
          <w:t>verses 5–16</w:t>
        </w:r>
      </w:hyperlink>
      <w:r>
        <w:rPr>
          <w:lang w:val="en_US" w:bidi="en_US"/>
        </w:rPr>
        <w:t xml:space="preserve">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I, my Lord Yahweh, and what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w:t>
      </w:r>
      <w:hyperlink r:id="rId101">
        <w:r>
          <w:rPr>
            <w:lang w:val="en_US" w:bidi="en_US"/>
          </w:rPr>
          <w:rPr>
            <w:color w:val="0000EE"/>
            <w:u w:val="single"/>
          </w:rPr>
          <w:t>verse 14</w:t>
        </w:r>
      </w:hyperlink>
      <w:r>
        <w:rPr>
          <w:lang w:val="en_US" w:bidi="en_US"/>
        </w:rPr>
        <w:t>). Alternate translation: [And you, my Lord Yahweh, have said that you will not destroy my descendants if they do wrong but correct them as humans discipline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continue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w:t>
      </w:r>
      <w:hyperlink r:id="rId102">
        <w:r>
          <w:rPr>
            <w:lang w:val="en_US" w:bidi="en_US"/>
          </w:rPr>
          <w:rPr>
            <w:color w:val="0000EE"/>
            <w:u w:val="single"/>
          </w:rPr>
          <w:t>1 Samuel 16:12</w:t>
        </w:r>
      </w:hyperlink>
      <w:r>
        <w:rPr>
          <w:lang w:val="en_US" w:bidi="en_US"/>
        </w:rPr>
        <w:t xml:space="preserve">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 xml:space="preserve">See how you translated the similar expression in </w:t>
      </w:r>
      <w:hyperlink r:id="rId103">
        <w:r>
          <w:rPr>
            <w:lang w:val="en_US" w:bidi="en_US"/>
          </w:rPr>
          <w:rPr>
            <w:color w:val="0000EE"/>
            <w:u w:val="single"/>
          </w:rPr>
          <w:t>7:3</w:t>
        </w:r>
      </w:hyperlink>
      <w:r>
        <w:rPr>
          <w:lang w:val="en_US" w:bidi="en_US"/>
        </w:rPr>
        <w:t>. Alternate translation: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7:9</w:t>
        </w:r>
      </w:hyperlink>
      <w:r>
        <w:rPr>
          <w:lang w:val="en_US" w:bidi="en_US"/>
        </w:rPr>
        <w:t>.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w:t>
      </w:r>
      <w:hyperlink r:id="rId105">
        <w:r>
          <w:rPr>
            <w:lang w:val="en_US" w:bidi="en_US"/>
          </w:rPr>
          <w:rPr>
            <w:color w:val="0000EE"/>
            <w:u w:val="single"/>
          </w:rPr>
          <w:t>verse 18</w:t>
        </w:r>
      </w:hyperlink>
      <w:r>
        <w:rPr>
          <w:lang w:val="en_US" w:bidi="en_US"/>
        </w:rPr>
        <w:t xml:space="preserve">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[my royal dynasty]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w:t>
      </w:r>
      <w:hyperlink r:id="rId106">
        <w:r>
          <w:rPr>
            <w:lang w:val="en_US" w:bidi="en_US"/>
          </w:rPr>
          <w:rPr>
            <w:color w:val="0000EE"/>
            <w:u w:val="single"/>
          </w:rPr>
          <w:t>1 Samuel 1:23</w:t>
        </w:r>
      </w:hyperlink>
      <w:r>
        <w:rPr>
          <w:lang w:val="en_US" w:bidi="en_US"/>
        </w:rPr>
        <w:t xml:space="preserve">, </w:t>
      </w:r>
      <w:hyperlink r:id="rId107">
        <w:r>
          <w:rPr>
            <w:lang w:val="en_US" w:bidi="en_US"/>
          </w:rPr>
          <w:rPr>
            <w:color w:val="0000EE"/>
            <w:u w:val="single"/>
          </w:rPr>
          <w:t>1 Samuel 3:12</w:t>
        </w:r>
      </w:hyperlink>
      <w:r>
        <w:rPr>
          <w:lang w:val="en_US" w:bidi="en_US"/>
        </w:rPr>
        <w:t xml:space="preserve">, and </w:t>
      </w:r>
      <w:hyperlink r:id="rId108">
        <w:r>
          <w:rPr>
            <w:lang w:val="en_US" w:bidi="en_US"/>
          </w:rPr>
          <w:rPr>
            <w:color w:val="0000EE"/>
            <w:u w:val="single"/>
          </w:rPr>
          <w:t>1 Samuel 15:11</w:t>
        </w:r>
      </w:hyperlink>
      <w:r>
        <w:rPr>
          <w:lang w:val="en_US" w:bidi="en_US"/>
        </w:rPr>
        <w:t>. Alternate translation: [perform] or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 xml:space="preserve">It might seem that the expression </w:t>
      </w:r>
      <w:r>
        <w:rPr>
          <w:b/>
          <w:lang w:val="en_US" w:bidi="en_US"/>
        </w:rPr>
        <w:t>you he, the God</w:t>
      </w:r>
      <w:r>
        <w:rPr>
          <w:lang w:val="en_US" w:bidi="en_US"/>
        </w:rPr>
        <w:t xml:space="preserve"> contains extra information that would not be natural to express in your language. If so, you could shorten it. Alternate translation: [you are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See how you translated the similar expression in </w:t>
      </w:r>
      <w:hyperlink r:id="rId109">
        <w:r>
          <w:rPr>
            <w:lang w:val="en_US" w:bidi="en_US"/>
          </w:rPr>
          <w:rPr>
            <w:color w:val="0000EE"/>
            <w:u w:val="single"/>
          </w:rPr>
          <w:t>7:26</w:t>
        </w:r>
      </w:hyperlink>
      <w:r>
        <w:rPr>
          <w:lang w:val="en_US" w:bidi="en_US"/>
        </w:rPr>
        <w:t>. Alternate translation: [maintained by you] or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[For you, my Lord Yahweh, have told me this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[that David defeated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xml:space="preserve">, one person who was involved in these actions, to represent everyone who was involved. See how you translated the similar expression in </w:t>
      </w:r>
      <w:hyperlink r:id="rId68">
        <w:r>
          <w:rPr>
            <w:lang w:val="en_US" w:bidi="en_US"/>
          </w:rPr>
          <w:rPr>
            <w:color w:val="0000EE"/>
            <w:u w:val="single"/>
          </w:rPr>
          <w:t>3:1</w:t>
        </w:r>
      </w:hyperlink>
      <w:r>
        <w:rPr>
          <w:lang w:val="en_US" w:bidi="en_US"/>
        </w:rPr>
        <w:t>, where “David” means “David and his supporters.” Alternate translation: [David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w:t>
      </w:r>
      <w:hyperlink r:id="rId110">
        <w:r>
          <w:rPr>
            <w:lang w:val="en_US" w:bidi="en_US"/>
          </w:rPr>
          <w:rPr>
            <w:color w:val="0000EE"/>
            <w:u w:val="single"/>
          </w:rPr>
          <w:t>1 Chronicles 18:1</w:t>
        </w:r>
      </w:hyperlink>
      <w:r>
        <w:rPr>
          <w:lang w:val="en_US" w:bidi="en_US"/>
        </w:rPr>
        <w:t xml:space="preserve">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restore his hand at the River"</w:t>
      </w:r>
    </w:p>
    <w:p>
      <w:pPr/>
      <w:r>
        <w:rPr>
          <w:lang w:val="en_US" w:bidi="en_US"/>
        </w:rPr>
      </w:r>
      <w:r>
        <w:rPr>
          <w:lang w:val="en_US" w:bidi="en_US"/>
        </w:rPr>
        <w:t>See the Introduction to this chapter for a discussion of this phrase and for suggestions of how you might represent it in your translation.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 xml:space="preserve">The Septuagint (an ancient Greek translation of the Hebrew Bible) and the parallel passage in </w:t>
      </w:r>
      <w:hyperlink r:id="rId111">
        <w:r>
          <w:rPr>
            <w:lang w:val="en_US" w:bidi="en_US"/>
          </w:rPr>
          <w:rPr>
            <w:color w:val="0000EE"/>
            <w:u w:val="single"/>
          </w:rPr>
          <w:t>1 Chronicles 18:4</w:t>
        </w:r>
      </w:hyperlink>
      <w:r>
        <w:rPr>
          <w:lang w:val="en_US" w:bidi="en_US"/>
        </w:rPr>
        <w:t xml:space="preserve">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 xml:space="preserve">See how you translated the similar expression in </w:t>
      </w:r>
      <w:hyperlink r:id="rId112">
        <w:r>
          <w:rPr>
            <w:lang w:val="en_US" w:bidi="en_US"/>
          </w:rPr>
          <w:rPr>
            <w:color w:val="0000EE"/>
            <w:u w:val="single"/>
          </w:rPr>
          <w:t>8:2</w:t>
        </w:r>
      </w:hyperlink>
      <w:r>
        <w:rPr>
          <w:lang w:val="en_US" w:bidi="en_US"/>
        </w:rPr>
        <w:t>. Alternate translation: [and the Arameans became servants to David and brought him tribute]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The author is making a summary comment about everything he has described since introducing a new event in </w:t>
      </w:r>
      <w:hyperlink r:id="rId17">
        <w:r>
          <w:rPr>
            <w:lang w:val="en_US" w:bidi="en_US"/>
          </w:rPr>
          <w:rPr>
            <w:color w:val="0000EE"/>
            <w:u w:val="single"/>
          </w:rPr>
          <w:t>8:1</w:t>
        </w:r>
      </w:hyperlink>
      <w:r>
        <w:rPr>
          <w:lang w:val="en_US" w:bidi="en_US"/>
        </w:rPr>
        <w:t>. This signals the end of his account of these wars that David fought. Use the natural form in your language for indicating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w:t>
      </w:r>
      <w:hyperlink r:id="rId113">
        <w:r>
          <w:rPr>
            <w:lang w:val="en_US" w:bidi="en_US"/>
          </w:rPr>
          <w:rPr>
            <w:color w:val="0000EE"/>
            <w:u w:val="single"/>
          </w:rPr>
          <w:t>Jeremiah 51:11</w:t>
        </w:r>
      </w:hyperlink>
      <w:r>
        <w:rPr>
          <w:lang w:val="en_US" w:bidi="en_US"/>
        </w:rPr>
        <w:t xml:space="preserve">,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[and from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7:9</w:t>
        </w:r>
      </w:hyperlink>
      <w:r>
        <w:rPr>
          <w:lang w:val="en_US" w:bidi="en_US"/>
        </w:rPr>
        <w:t>.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w:t>
      </w:r>
      <w:hyperlink r:id="rId114">
        <w:r>
          <w:rPr>
            <w:lang w:val="en_US" w:bidi="en_US"/>
          </w:rPr>
          <w:rPr>
            <w:color w:val="0000EE"/>
            <w:u w:val="single"/>
          </w:rPr>
          <w:t>1 Chronicles 18:12</w:t>
        </w:r>
      </w:hyperlink>
      <w:r>
        <w:rPr>
          <w:lang w:val="en_US" w:bidi="en_US"/>
        </w:rPr>
        <w:t xml:space="preserve">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After providing some further details about the plunder David captured, the gifts he received, and how he defeated Edom, the author is once again making a summary comment about everything he has described since introducing a new event in </w:t>
      </w:r>
      <w:hyperlink r:id="rId17">
        <w:r>
          <w:rPr>
            <w:lang w:val="en_US" w:bidi="en_US"/>
          </w:rPr>
          <w:rPr>
            <w:color w:val="0000EE"/>
            <w:u w:val="single"/>
          </w:rPr>
          <w:t>8:1</w:t>
        </w:r>
      </w:hyperlink>
      <w:r>
        <w:rPr>
          <w:lang w:val="en_US" w:bidi="en_US"/>
        </w:rPr>
        <w:t xml:space="preserve">. See how you translated the similar expression in </w:t>
      </w:r>
      <w:hyperlink r:id="rId115">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w:t>
      </w:r>
      <w:hyperlink r:id="rId116">
        <w:r>
          <w:rPr>
            <w:lang w:val="en_US" w:bidi="en_US"/>
          </w:rPr>
          <w:rPr>
            <w:color w:val="0000EE"/>
            <w:u w:val="single"/>
          </w:rPr>
          <w:t>1 Chronicles 18:17</w:t>
        </w:r>
      </w:hyperlink>
      <w:r>
        <w:rPr>
          <w:lang w:val="en_US" w:bidi="en_US"/>
        </w:rPr>
        <w:t xml:space="preserve"> says that they were “chief officials,” suggesting that that is the meaning here. Alternate translation: [and the sons of David were chief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w:t>
      </w:r>
      <w:hyperlink r:id="rId68">
        <w:r>
          <w:rPr>
            <w:lang w:val="en_US" w:bidi="en_US"/>
          </w:rPr>
          <w:rPr>
            <w:color w:val="0000EE"/>
            <w:u w:val="single"/>
          </w:rPr>
          <w:t>chapter 3</w:t>
        </w:r>
      </w:hyperlink>
      <w:r>
        <w:rPr>
          <w:lang w:val="en_US" w:bidi="en_US"/>
        </w:rPr>
        <w:t xml:space="preserve"> to mean “the supporters of Saul” or “the successors of Saul.”) Alternate translation: [among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a servant, and his name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w:t>
      </w:r>
      <w:hyperlink r:id="rId82">
        <w:r>
          <w:rPr>
            <w:lang w:val="en_US" w:bidi="en_US"/>
          </w:rPr>
          <w:rPr>
            <w:color w:val="0000EE"/>
            <w:u w:val="single"/>
          </w:rPr>
          <w:t>1:7</w:t>
        </w:r>
      </w:hyperlink>
      <w:r>
        <w:rPr>
          <w:lang w:val="en_US" w:bidi="en_US"/>
        </w:rPr>
        <w:t>. See how you translated that expression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your servant, that you should turn to a dead dog that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w:t>
      </w:r>
      <w:hyperlink r:id="rId117">
        <w:r>
          <w:rPr>
            <w:lang w:val="en_US" w:bidi="en_US"/>
          </w:rPr>
          <w:rPr>
            <w:color w:val="0000EE"/>
            <w:u w:val="single"/>
          </w:rPr>
          <w:t>1 Samuel 24:14</w:t>
        </w:r>
      </w:hyperlink>
      <w:r>
        <w:rPr>
          <w:lang w:val="en_US" w:bidi="en_US"/>
        </w:rPr>
        <w:t>. Alternate translation: [someone like me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118">
        <w:r>
          <w:rPr>
            <w:lang w:val="en_US" w:bidi="en_US"/>
          </w:rPr>
          <w:rPr>
            <w:color w:val="0000EE"/>
            <w:u w:val="single"/>
          </w:rPr>
          <w:t>9:1</w:t>
        </w:r>
      </w:hyperlink>
      <w:r>
        <w:rPr>
          <w:lang w:val="en_US" w:bidi="en_US"/>
        </w:rPr>
        <w:t>.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[food …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b/>
          <w:lang w:val="en_US" w:bidi="en_US"/>
        </w:rPr>
        <w:t>"at my table"</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120">
        <w:r>
          <w:rPr>
            <w:lang w:val="en_US" w:bidi="en_US"/>
          </w:rPr>
          <w:rPr>
            <w:color w:val="0000EE"/>
            <w:u w:val="single"/>
          </w:rPr>
          <w:t>8:12</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[In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 xml:space="preserve">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w:t>
      </w:r>
      <w:hyperlink r:id="rId121">
        <w:r>
          <w:rPr>
            <w:lang w:val="en_US" w:bidi="en_US"/>
          </w:rPr>
          <w:rPr>
            <w:color w:val="0000EE"/>
            <w:u w:val="single"/>
          </w:rPr>
          <w:t>1 Samuel 13:4</w:t>
        </w:r>
      </w:hyperlink>
      <w:r>
        <w:rPr>
          <w:lang w:val="en_US" w:bidi="en_US"/>
        </w:rPr>
        <w:t>. Alternate translation: [they had incensed David] or [they had provoked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 xml:space="preserve">See how you translated the similar expression in </w:t>
      </w:r>
      <w:hyperlink r:id="rId122">
        <w:r>
          <w:rPr>
            <w:lang w:val="en_US" w:bidi="en_US"/>
          </w:rPr>
          <w:rPr>
            <w:color w:val="0000EE"/>
            <w:u w:val="single"/>
          </w:rPr>
          <w:t>10:6</w:t>
        </w:r>
      </w:hyperlink>
      <w:r>
        <w:rPr>
          <w:lang w:val="en_US" w:bidi="en_US"/>
        </w:rPr>
        <w:t>. Alternate translation: [and the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he sees fit] or [what he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[as it opposed Israel] or [as they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xml:space="preserve">. You could use your language’s name for this river if that would be helpful to your readers. See how you translated the similar expression in </w:t>
      </w:r>
      <w:hyperlink r:id="rId123">
        <w:r>
          <w:rPr>
            <w:lang w:val="en_US" w:bidi="en_US"/>
          </w:rPr>
          <w:rPr>
            <w:color w:val="0000EE"/>
            <w:u w:val="single"/>
          </w:rPr>
          <w:t>8:3</w:t>
        </w:r>
      </w:hyperlink>
      <w:r>
        <w:rPr>
          <w:lang w:val="en_US" w:bidi="en_US"/>
        </w:rPr>
        <w:t>.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See how you translated the similar expression in </w:t>
      </w:r>
      <w:hyperlink r:id="rId124">
        <w:r>
          <w:rPr>
            <w:lang w:val="en_US" w:bidi="en_US"/>
          </w:rPr>
          <w:rPr>
            <w:color w:val="0000EE"/>
            <w:u w:val="single"/>
          </w:rPr>
          <w:t>10:14</w:t>
        </w:r>
      </w:hyperlink>
      <w:r>
        <w:rPr>
          <w:lang w:val="en_US" w:bidi="en_US"/>
        </w:rPr>
        <w:t>. Alternate translation: [from the Israelites as they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w:t>
      </w:r>
      <w:hyperlink r:id="rId125">
        <w:r>
          <w:rPr>
            <w:lang w:val="en_US" w:bidi="en_US"/>
          </w:rPr>
          <w:rPr>
            <w:color w:val="0000EE"/>
            <w:u w:val="single"/>
          </w:rPr>
          <w:t>1 Chronicles 19:18</w:t>
        </w:r>
      </w:hyperlink>
      <w:r>
        <w:rPr>
          <w:lang w:val="en_US" w:bidi="en_US"/>
        </w:rPr>
        <w:t xml:space="preserve">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 xml:space="preserve">See how you translated the similar expression in </w:t>
      </w:r>
      <w:hyperlink r:id="rId126">
        <w:r>
          <w:rPr>
            <w:lang w:val="en_US" w:bidi="en_US"/>
          </w:rPr>
          <w:rPr>
            <w:color w:val="0000EE"/>
            <w:u w:val="single"/>
          </w:rPr>
          <w:t>10:15</w:t>
        </w:r>
      </w:hyperlink>
      <w:r>
        <w:rPr>
          <w:lang w:val="en_US" w:bidi="en_US"/>
        </w:rPr>
        <w:t>. Alternate translation: [the Israelites had defeated them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w:t>
      </w:r>
      <w:hyperlink r:id="rId84">
        <w:r>
          <w:rPr>
            <w:lang w:val="en_US" w:bidi="en_US"/>
          </w:rPr>
          <w:rPr>
            <w:color w:val="0000EE"/>
            <w:u w:val="single"/>
          </w:rPr>
          <w:t>3:25</w:t>
        </w:r>
      </w:hyperlink>
      <w:r>
        <w:rPr>
          <w:lang w:val="en_US" w:bidi="en_US"/>
        </w:rPr>
        <w:t>. Alternate translation: [in the season when kings go to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[And shall I, for my part,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w:t>
      </w:r>
      <w:hyperlink r:id="rId39">
        <w:r>
          <w:rPr>
            <w:lang w:val="en_US" w:bidi="en_US"/>
          </w:rPr>
          <w:rPr>
            <w:color w:val="0000EE"/>
            <w:u w:val="single"/>
          </w:rPr>
          <w:t>8:10</w:t>
        </w:r>
      </w:hyperlink>
      <w:r>
        <w:rPr>
          <w:lang w:val="en_US" w:bidi="en_US"/>
        </w:rPr>
        <w:t>. Alternate translation: [and he had Uriah deliver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 xml:space="preserve">See how you translated the similar expression in </w:t>
      </w:r>
      <w:hyperlink r:id="rId128">
        <w:r>
          <w:rPr>
            <w:lang w:val="en_US" w:bidi="en_US"/>
          </w:rPr>
          <w:rPr>
            <w:color w:val="0000EE"/>
            <w:u w:val="single"/>
          </w:rPr>
          <w:t>10:9</w:t>
        </w:r>
      </w:hyperlink>
      <w:r>
        <w:rPr>
          <w:lang w:val="en_US" w:bidi="en_US"/>
        </w:rPr>
        <w:t>. Alternate translation: [the deadliest battle front]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[and some of the people from the servants of David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xml:space="preserve">, the author means the Israelite army. You could indicate this explicitly in your translation if that would be helpful to your readers. See how you translated the similar expression in </w:t>
      </w:r>
      <w:hyperlink r:id="rId47">
        <w:r>
          <w:rPr>
            <w:lang w:val="en_US" w:bidi="en_US"/>
          </w:rPr>
          <w:rPr>
            <w:color w:val="0000EE"/>
            <w:u w:val="single"/>
          </w:rPr>
          <w:t>1:4</w:t>
        </w:r>
      </w:hyperlink>
      <w:r>
        <w:rPr>
          <w:lang w:val="en_US" w:bidi="en_US"/>
        </w:rPr>
        <w:t>. Alternate translation: [the soldiers in David’s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 xml:space="preserve">See how you translated the similar expression in </w:t>
      </w:r>
      <w:hyperlink r:id="rId129">
        <w:r>
          <w:rPr>
            <w:lang w:val="en_US" w:bidi="en_US"/>
          </w:rPr>
          <w:rPr>
            <w:color w:val="0000EE"/>
            <w:u w:val="single"/>
          </w:rPr>
          <w:t>6:7</w:t>
        </w:r>
      </w:hyperlink>
      <w:r>
        <w:rPr>
          <w:lang w:val="en_US" w:bidi="en_US"/>
        </w:rPr>
        <w:t>. Alternate translation: [the king becomes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 xml:space="preserve">See how you translated the similar expression in </w:t>
      </w:r>
      <w:hyperlink r:id="rId130">
        <w:r>
          <w:rPr>
            <w:lang w:val="en_US" w:bidi="en_US"/>
          </w:rPr>
          <w:rPr>
            <w:color w:val="0000EE"/>
            <w:u w:val="single"/>
          </w:rPr>
          <w:t>10:8</w:t>
        </w:r>
      </w:hyperlink>
      <w:r>
        <w:rPr>
          <w:lang w:val="en_US" w:bidi="en_US"/>
        </w:rPr>
        <w:t>. Alternate translation: [to in front of the city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 xml:space="preserve">See how you translated the similar expression in </w:t>
      </w:r>
      <w:hyperlink r:id="rId129">
        <w:r>
          <w:rPr>
            <w:lang w:val="en_US" w:bidi="en_US"/>
          </w:rPr>
          <w:rPr>
            <w:color w:val="0000EE"/>
            <w:u w:val="single"/>
          </w:rPr>
          <w:t>6:7</w:t>
        </w:r>
      </w:hyperlink>
      <w:r>
        <w:rPr>
          <w:lang w:val="en_US" w:bidi="en_US"/>
        </w:rPr>
        <w:t>. Alternate translation: [And David became very angry with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the similar expression in </w:t>
      </w:r>
      <w:hyperlink r:id="rId131">
        <w:r>
          <w:rPr>
            <w:lang w:val="en_US" w:bidi="en_US"/>
          </w:rPr>
          <w:rPr>
            <w:color w:val="0000EE"/>
            <w:u w:val="single"/>
          </w:rPr>
          <w:t>2:27</w:t>
        </w:r>
      </w:hyperlink>
      <w:r>
        <w:rPr>
          <w:lang w:val="en_US" w:bidi="en_US"/>
        </w:rPr>
        <w:t>.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xml:space="preserve">,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w:t>
      </w:r>
      <w:hyperlink r:id="rId132">
        <w:r>
          <w:rPr>
            <w:lang w:val="en_US" w:bidi="en_US"/>
          </w:rPr>
          <w:rPr>
            <w:color w:val="0000EE"/>
            <w:u w:val="single"/>
          </w:rPr>
          <w:t>1 Samuel 26:16</w:t>
        </w:r>
      </w:hyperlink>
      <w:r>
        <w:rPr>
          <w:lang w:val="en_US" w:bidi="en_US"/>
        </w:rPr>
        <w:t>. Alternate translation: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personally ensured that the Israelites would anoint you … and I personally delivered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w:t>
      </w:r>
      <w:hyperlink r:id="rId32">
        <w:r>
          <w:rPr>
            <w:lang w:val="en_US" w:bidi="en_US"/>
          </w:rPr>
          <w:rPr>
            <w:color w:val="0000EE"/>
            <w:u w:val="single"/>
          </w:rPr>
          <w:t>3:18</w:t>
        </w:r>
      </w:hyperlink>
      <w:r>
        <w:rPr>
          <w:lang w:val="en_US" w:bidi="en_US"/>
        </w:rPr>
        <w:t>. Alternate translation: [from Saul when he was trying to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 xml:space="preserve">Nathan is continuing to speak a message from Yahweh to David. If, in the previous verse, you started translating this so that there was not a quotation within a quotation, you can continue doing that here and through </w:t>
      </w:r>
      <w:hyperlink r:id="rId43">
        <w:r>
          <w:rPr>
            <w:lang w:val="en_US" w:bidi="en_US"/>
          </w:rPr>
          <w:rPr>
            <w:color w:val="0000EE"/>
            <w:u w:val="single"/>
          </w:rPr>
          <w:t>verse 12</w:t>
        </w:r>
      </w:hyperlink>
      <w:r>
        <w:rPr>
          <w:lang w:val="en_US" w:bidi="en_US"/>
        </w:rPr>
        <w:t>. Alternate translation: [He says that he gave … and he gave … then he would have added]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בְּעֵינַי֒</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בְּעֵינַי֒</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xml:space="preserve">, one kind of weapon, to represent weapons in general. (What the messenger tells David in </w:t>
      </w:r>
      <w:hyperlink r:id="rId133">
        <w:r>
          <w:rPr>
            <w:lang w:val="en_US" w:bidi="en_US"/>
          </w:rPr>
          <w:rPr>
            <w:color w:val="0000EE"/>
            <w:u w:val="single"/>
          </w:rPr>
          <w:t>11:24</w:t>
        </w:r>
      </w:hyperlink>
      <w:r>
        <w:rPr>
          <w:lang w:val="en_US" w:bidi="en_US"/>
        </w:rPr>
        <w:t xml:space="preserve"> suggests that the Ammonites actually killed Uriah primarily with arrows.) If it would be helpful in your language, you could use an equivalent expression from your culture or state the meaning plainly. Alternate translation: [with the weapons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Here, **Behold me **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in secret, but I, I will do"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you, for your part, did this in secret, but I, for my part,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 And David kept a fast]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93">
        <w:r>
          <w:rPr>
            <w:lang w:val="en_US" w:bidi="en_US"/>
          </w:rPr>
          <w:rPr>
            <w:color w:val="0000EE"/>
            <w:u w:val="single"/>
          </w:rPr>
          <w:t>2:3</w:t>
        </w:r>
      </w:hyperlink>
      <w:r>
        <w:rPr>
          <w:lang w:val="en_US" w:bidi="en_US"/>
        </w:rPr>
        <w:t>.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[took action regarding]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שִׂמְלֹתָ֔יו</w:t>
      </w:r>
    </w:p>
    <w:p>
      <w:pPr/>
      <w:r>
        <w:rPr>
          <w:lang w:val="en_US" w:bidi="en_US"/>
        </w:rPr>
      </w:r>
      <w:r>
        <w:rPr>
          <w:b/>
          <w:lang w:val="en_US" w:bidi="en_US"/>
        </w:rPr>
        <w:t>"Then David arose from the ground, and he washed, and he anointed ,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[I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this,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[but he, for his part, will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 xml:space="preserve">See how you translated the similar expression in </w:t>
      </w:r>
      <w:hyperlink r:id="rId135">
        <w:r>
          <w:rPr>
            <w:lang w:val="en_US" w:bidi="en_US"/>
          </w:rPr>
          <w:rPr>
            <w:color w:val="0000EE"/>
            <w:u w:val="single"/>
          </w:rPr>
          <w:t>12:24</w:t>
        </w:r>
      </w:hyperlink>
      <w:r>
        <w:rPr>
          <w:lang w:val="en_US" w:bidi="en_US"/>
        </w:rPr>
        <w:t>. Alternate translation: [and 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See how you translated the similar expression in </w:t>
      </w:r>
      <w:hyperlink r:id="rId136">
        <w:r>
          <w:rPr>
            <w:lang w:val="en_US" w:bidi="en_US"/>
          </w:rPr>
          <w:rPr>
            <w:color w:val="0000EE"/>
            <w:u w:val="single"/>
          </w:rPr>
          <w:t>12:13</w:t>
        </w:r>
      </w:hyperlink>
      <w:r>
        <w:rPr>
          <w:lang w:val="en_US" w:bidi="en_US"/>
        </w:rPr>
        <w: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rest of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a beautiful sister, and her name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a virgin, so it was difficult in the eyes of Amnon to do anything to her. As a result, it narrowed to Amnon, so that he made himself sick over Tamar his sister]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a friend, and his name Jonadab, the son of Shimeah the brother of David. And Jonadab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w:t>
      </w:r>
      <w:hyperlink r:id="rId137">
        <w:r>
          <w:rPr>
            <w:lang w:val="en_US" w:bidi="en_US"/>
          </w:rPr>
          <w:rPr>
            <w:color w:val="0000EE"/>
            <w:u w:val="single"/>
          </w:rPr>
          <w:t>verses 6</w:t>
        </w:r>
      </w:hyperlink>
      <w:r>
        <w:rPr>
          <w:lang w:val="en_US" w:bidi="en_US"/>
        </w:rPr>
        <w:t xml:space="preserve"> and </w:t>
      </w:r>
      <w:hyperlink r:id="rId138">
        <w:r>
          <w:rPr>
            <w:lang w:val="en_US" w:bidi="en_US"/>
          </w:rPr>
          <w:rPr>
            <w:color w:val="0000EE"/>
            <w:u w:val="single"/>
          </w:rPr>
          <w:t>8</w:t>
        </w:r>
      </w:hyperlink>
      <w:r>
        <w:rPr>
          <w:lang w:val="en_US" w:bidi="en_US"/>
        </w:rPr>
        <w:t>. Alternate translation: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w:t>
      </w:r>
      <w:hyperlink r:id="rId137">
        <w:r>
          <w:rPr>
            <w:lang w:val="en_US" w:bidi="en_US"/>
          </w:rPr>
          <w:rPr>
            <w:color w:val="0000EE"/>
            <w:u w:val="single"/>
          </w:rPr>
          <w:t>verses 6</w:t>
        </w:r>
      </w:hyperlink>
      <w:r>
        <w:rPr>
          <w:lang w:val="en_US" w:bidi="en_US"/>
        </w:rPr>
        <w:t xml:space="preserve"> and </w:t>
      </w:r>
      <w:hyperlink r:id="rId139">
        <w:r>
          <w:rPr>
            <w:lang w:val="en_US" w:bidi="en_US"/>
          </w:rPr>
          <w:rPr>
            <w:color w:val="0000EE"/>
            <w:u w:val="single"/>
          </w:rPr>
          <w:t>10</w:t>
        </w:r>
      </w:hyperlink>
      <w:r>
        <w:rPr>
          <w:lang w:val="en_US" w:bidi="en_US"/>
        </w:rPr>
        <w:t>. Alternate translation: [if she serves it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w:t>
      </w:r>
      <w:hyperlink r:id="rId140">
        <w:r>
          <w:rPr>
            <w:lang w:val="en_US" w:bidi="en_US"/>
          </w:rPr>
          <w:rPr>
            <w:color w:val="0000EE"/>
            <w:u w:val="single"/>
          </w:rPr>
          <w:t>Song of Songs 4:9</w:t>
        </w:r>
      </w:hyperlink>
      <w:r>
        <w:rPr>
          <w:lang w:val="en_US" w:bidi="en_US"/>
        </w:rPr>
        <w:t xml:space="preserve"> and several other places in that book. Your language may have a comparable term that you can use in your translation. Alternate translation: [my darling]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13:12</w:t>
        </w:r>
      </w:hyperlink>
      <w:r>
        <w:rPr>
          <w:lang w:val="en_US" w:bidi="en_US"/>
        </w:rPr>
        <w:t>. Alternate translation: [and he raped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which he had loved her"</w:t>
      </w:r>
    </w:p>
    <w:p>
      <w:pPr/>
      <w:r>
        <w:rPr>
          <w:lang w:val="en_US" w:bidi="en_US"/>
        </w:rPr>
      </w:r>
      <w:r>
        <w:rPr>
          <w:lang w:val="en_US" w:bidi="en_US"/>
        </w:rPr>
        <w:t xml:space="preserve">See how you translated the similar expression in </w:t>
      </w:r>
      <w:hyperlink r:id="rId20">
        <w:r>
          <w:rPr>
            <w:lang w:val="en_US" w:bidi="en_US"/>
          </w:rPr>
          <w:rPr>
            <w:color w:val="0000EE"/>
            <w:u w:val="single"/>
          </w:rPr>
          <w:t>13:1</w:t>
        </w:r>
      </w:hyperlink>
      <w:r>
        <w:rPr>
          <w:lang w:val="en_US" w:bidi="en_US"/>
        </w:rPr>
        <w:t>. Alternate translation: [the sexual attraction that he had felt toward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w:t>
      </w:r>
      <w:hyperlink r:id="rId73">
        <w:r>
          <w:rPr>
            <w:lang w:val="en_US" w:bidi="en_US"/>
          </w:rPr>
          <w:rPr>
            <w:color w:val="0000EE"/>
            <w:u w:val="single"/>
          </w:rPr>
          <w:t>2:14</w:t>
        </w:r>
      </w:hyperlink>
      <w:r>
        <w:rPr>
          <w:lang w:val="en_US" w:bidi="en_US"/>
        </w:rPr>
        <w:t>. Alternate translation: [Go on, get out of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 xml:space="preserve">See how you translated the similar expression in </w:t>
      </w:r>
      <w:hyperlink r:id="rId142">
        <w:r>
          <w:rPr>
            <w:lang w:val="en_US" w:bidi="en_US"/>
          </w:rPr>
          <w:rPr>
            <w:color w:val="0000EE"/>
            <w:u w:val="single"/>
          </w:rPr>
          <w:t>13:14</w:t>
        </w:r>
      </w:hyperlink>
      <w:r>
        <w:rPr>
          <w:lang w:val="en_US" w:bidi="en_US"/>
        </w:rPr>
        <w:t>. Alternate translation: [But he was not willing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on her, for thus the virgin daughters of the king dressed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on her, for thus the virgin daughters of the king dressed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he became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13:12</w:t>
        </w:r>
      </w:hyperlink>
      <w:r>
        <w:rPr>
          <w:lang w:val="en_US" w:bidi="en_US"/>
        </w:rPr>
        <w:t>. Alternate translation: [he had raped]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have commanded you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See how you translated the similar expression in </w:t>
      </w:r>
      <w:hyperlink r:id="rId143">
        <w:r>
          <w:rPr>
            <w:lang w:val="en_US" w:bidi="en_US"/>
          </w:rPr>
          <w:rPr>
            <w:color w:val="0000EE"/>
            <w:u w:val="single"/>
          </w:rPr>
          <w:t>12:9</w:t>
        </w:r>
      </w:hyperlink>
      <w:r>
        <w:rPr>
          <w:lang w:val="en_US" w:bidi="en_US"/>
        </w:rPr>
        <w:t>. Alternate translation: [has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[may my lord the king not be distressed about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אֶת־עֵינָ֔יו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45">
        <w:r>
          <w:rPr>
            <w:lang w:val="en_US" w:bidi="en_US"/>
          </w:rPr>
          <w:rPr>
            <w:color w:val="0000EE"/>
            <w:u w:val="single"/>
          </w:rPr>
          <w:t>1 Samuel 6:13</w:t>
        </w:r>
      </w:hyperlink>
      <w:r>
        <w:rPr>
          <w:lang w:val="en_US" w:bidi="en_US"/>
        </w:rPr>
        <w:t>. Alternate translation: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 xml:space="preserve">See how you translated the similar expression in </w:t>
      </w:r>
      <w:hyperlink r:id="rId146">
        <w:r>
          <w:rPr>
            <w:lang w:val="en_US" w:bidi="en_US"/>
          </w:rPr>
          <w:rPr>
            <w:color w:val="0000EE"/>
            <w:u w:val="single"/>
          </w:rPr>
          <w:t>3:32</w:t>
        </w:r>
      </w:hyperlink>
      <w:r>
        <w:rPr>
          <w:lang w:val="en_US" w:bidi="en_US"/>
        </w:rPr>
        <w:t>. Alternate translation: [and they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w:t>
      </w:r>
      <w:hyperlink r:id="rId147">
        <w:r>
          <w:rPr>
            <w:lang w:val="en_US" w:bidi="en_US"/>
          </w:rPr>
          <w:rPr>
            <w:color w:val="0000EE"/>
            <w:u w:val="single"/>
          </w:rPr>
          <w:t>Daniel 11:28</w:t>
        </w:r>
      </w:hyperlink>
      <w:r>
        <w:rPr>
          <w:lang w:val="en_US" w:bidi="en_US"/>
        </w:rPr>
        <w:t>,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 xml:space="preserve">The author is using a summary statement to introduce a new part of this story, which takes place in </w:t>
      </w:r>
      <w:hyperlink r:id="rId148">
        <w:r>
          <w:rPr>
            <w:lang w:val="en_US" w:bidi="en_US"/>
          </w:rPr>
          <w:rPr>
            <w:color w:val="0000EE"/>
            <w:u w:val="single"/>
          </w:rPr>
          <w:t>verses 4–20</w:t>
        </w:r>
      </w:hyperlink>
      <w:r>
        <w:rPr>
          <w:lang w:val="en_US" w:bidi="en_US"/>
        </w:rPr>
        <w:t>. Your language may have its own way of offering an introductory summary at the beginning of a new part of a story. Alternate translation: [So the Tekoite woman went to speak to the 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w:t>
      </w:r>
      <w:hyperlink r:id="rId2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11:11</w:t>
        </w:r>
      </w:hyperlink>
      <w:r>
        <w:rPr>
          <w:lang w:val="en_US" w:bidi="en_US"/>
        </w:rPr>
        <w:t>. Alternate translation: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the king and his throne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xml:space="preserve">, to emphasize that he will not allow any harm to come to him at all. If it would be helpful in your language, you could state the meaning plainly. If you have already translated the book of 1 Samuel, see how you translated the same expression in </w:t>
      </w:r>
      <w:hyperlink r:id="rId151">
        <w:r>
          <w:rPr>
            <w:lang w:val="en_US" w:bidi="en_US"/>
          </w:rPr>
          <w:rPr>
            <w:color w:val="0000EE"/>
            <w:u w:val="single"/>
          </w:rPr>
          <w:t>1 Samuel 14:45</w:t>
        </w:r>
      </w:hyperlink>
      <w:r>
        <w:rPr>
          <w:lang w:val="en_US" w:bidi="en_US"/>
        </w:rPr>
        <w:t>. Alternate translation: [I swear that no one shall harm your son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[And your maidservant said to herself] or [And your maidservant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[will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52">
        <w:r>
          <w:rPr>
            <w:lang w:val="en_US" w:bidi="en_US"/>
          </w:rPr>
          <w:rPr>
            <w:color w:val="0000EE"/>
            <w:u w:val="single"/>
          </w:rPr>
          <w:t>1 Samuel 10:1</w:t>
        </w:r>
      </w:hyperlink>
      <w:r>
        <w:rPr>
          <w:lang w:val="en_US" w:bidi="en_US"/>
        </w:rPr>
        <w:t>. Alternate translation: [from living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my lord the king, to understand good and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[And may Yahweh your God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 xml:space="preserve">See how you translated the similar expression in </w:t>
      </w:r>
      <w:hyperlink r:id="rId153">
        <w:r>
          <w:rPr>
            <w:lang w:val="en_US" w:bidi="en_US"/>
          </w:rPr>
          <w:rPr>
            <w:color w:val="0000EE"/>
            <w:u w:val="single"/>
          </w:rPr>
          <w:t>14:18</w:t>
        </w:r>
      </w:hyperlink>
      <w:r>
        <w:rPr>
          <w:lang w:val="en_US" w:bidi="en_US"/>
        </w:rPr>
        <w:t>. Alternate translation: [And the woman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 Alternate translation: [And Joab bowed down all the way to the ground as a sign of deep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עַבְדֶּֽךָ</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 xml:space="preserve">See how you translated the similar expression in </w:t>
      </w:r>
      <w:hyperlink r:id="rId154">
        <w:r>
          <w:rPr>
            <w:lang w:val="en_US" w:bidi="en_US"/>
          </w:rPr>
          <w:rPr>
            <w:color w:val="0000EE"/>
            <w:u w:val="single"/>
          </w:rPr>
          <w:t>14:24</w:t>
        </w:r>
      </w:hyperlink>
      <w:r>
        <w:rPr>
          <w:lang w:val="en_US" w:bidi="en_US"/>
        </w:rPr>
        <w:t>. Alternate translation: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וְהַצִּית֣וּהָ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 Alternate translation: [and he bowed down with his face to the ground before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w:t>
      </w:r>
      <w:hyperlink r:id="rId155">
        <w:r>
          <w:rPr>
            <w:lang w:val="en_US" w:bidi="en_US"/>
          </w:rPr>
          <w:rPr>
            <w:color w:val="0000EE"/>
            <w:u w:val="single"/>
          </w:rPr>
          <w:t>verses 5</w:t>
        </w:r>
      </w:hyperlink>
      <w:r>
        <w:rPr>
          <w:lang w:val="en_US" w:bidi="en_US"/>
        </w:rPr>
        <w:t xml:space="preserve"> and </w:t>
      </w:r>
      <w:hyperlink r:id="rId156">
        <w:r>
          <w:rPr>
            <w:lang w:val="en_US" w:bidi="en_US"/>
          </w:rPr>
          <w:rPr>
            <w:color w:val="0000EE"/>
            <w:u w:val="single"/>
          </w:rPr>
          <w:t>6</w:t>
        </w:r>
      </w:hyperlink>
      <w:r>
        <w:rPr>
          <w:lang w:val="en_US" w:bidi="en_US"/>
        </w:rPr>
        <w:t>.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you"</w:t>
      </w:r>
    </w:p>
    <w:p>
      <w:pPr/>
      <w:r>
        <w:rPr>
          <w:lang w:val="en_US" w:bidi="en_US"/>
        </w:rPr>
      </w:r>
      <w:r>
        <w:rPr>
          <w:lang w:val="en_US" w:bidi="en_US"/>
        </w:rPr>
        <w:t xml:space="preserve">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57">
        <w:r>
          <w:rPr>
            <w:lang w:val="en_US" w:bidi="en_US"/>
          </w:rPr>
          <w:rPr>
            <w:color w:val="0000EE"/>
            <w:u w:val="single"/>
          </w:rPr>
          <w:t>1 Samuel 30:13</w:t>
        </w:r>
      </w:hyperlink>
      <w:r>
        <w:rPr>
          <w:lang w:val="en_US" w:bidi="en_US"/>
        </w:rPr>
        <w:t>. Alternate translation: [What city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אִם־יָשׁ֨וֹב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[So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[and more and more people joined Absalom]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us take action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 xml:space="preserve">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w:t>
      </w:r>
      <w:hyperlink r:id="rId158">
        <w:r>
          <w:rPr>
            <w:lang w:val="en_US" w:bidi="en_US"/>
          </w:rPr>
          <w:rPr>
            <w:color w:val="0000EE"/>
            <w:u w:val="single"/>
          </w:rPr>
          <w:t>1 Samuel 15:8</w:t>
        </w:r>
      </w:hyperlink>
      <w:r>
        <w:rPr>
          <w:lang w:val="en_US" w:bidi="en_US"/>
        </w:rPr>
        <w:t>. Alternate translation: [and kill everyone in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 xml:space="preserve">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 Alternate translation: [we are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See how you translated the similar expression in </w:t>
      </w:r>
      <w:hyperlink r:id="rId159">
        <w:r>
          <w:rPr>
            <w:lang w:val="en_US" w:bidi="en_US"/>
          </w:rPr>
          <w:rPr>
            <w:color w:val="0000EE"/>
            <w:u w:val="single"/>
          </w:rPr>
          <w:t>12:10</w:t>
        </w:r>
      </w:hyperlink>
      <w:r>
        <w:rPr>
          <w:lang w:val="en_US" w:bidi="en_US"/>
        </w:rPr>
        <w:t>. Alternate translation: [and all of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 xml:space="preserve">See how you translated the similar expression in </w:t>
      </w:r>
      <w:hyperlink r:id="rId160">
        <w:r>
          <w:rPr>
            <w:lang w:val="en_US" w:bidi="en_US"/>
          </w:rPr>
          <w:rPr>
            <w:color w:val="0000EE"/>
            <w:u w:val="single"/>
          </w:rPr>
          <w:t>15:2</w:t>
        </w:r>
      </w:hyperlink>
      <w:r>
        <w:rPr>
          <w:lang w:val="en_US" w:bidi="en_US"/>
        </w:rPr>
        <w:t>. Alternate translation: [beside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b/>
          <w:lang w:val="en_US" w:bidi="en_US"/>
        </w:rPr>
        <w:t>"And all of the Cherethites and all of the Pelethites"</w:t>
      </w:r>
    </w:p>
    <w:p>
      <w:pPr/>
      <w:r>
        <w:rPr>
          <w:lang w:val="en_US" w:bidi="en_US"/>
        </w:rPr>
      </w:r>
      <w:r>
        <w:rPr>
          <w:lang w:val="en_US" w:bidi="en_US"/>
        </w:rPr>
        <w:t xml:space="preserve">See how you translated these names in </w:t>
      </w:r>
      <w:hyperlink r:id="rId161">
        <w:r>
          <w:rPr>
            <w:lang w:val="en_US" w:bidi="en_US"/>
          </w:rPr>
          <w:rPr>
            <w:color w:val="0000EE"/>
            <w:u w:val="single"/>
          </w:rPr>
          <w:t>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xml:space="preserve">, meaning people from the city of Gath, because these men went with David to the city of Gath, as </w:t>
      </w:r>
      <w:hyperlink r:id="rId162">
        <w:r>
          <w:rPr>
            <w:lang w:val="en_US" w:bidi="en_US"/>
          </w:rPr>
          <w:rPr>
            <w:color w:val="0000EE"/>
            <w:u w:val="single"/>
          </w:rPr>
          <w:t>1 Samuel 27:2</w:t>
        </w:r>
      </w:hyperlink>
      <w:r>
        <w:rPr>
          <w:lang w:val="en_US" w:bidi="en_US"/>
        </w:rPr>
        <w:t xml:space="preserve"> describes, and then returned with him to Hebron, as the author states in </w:t>
      </w:r>
      <w:hyperlink r:id="rId93">
        <w:r>
          <w:rPr>
            <w:lang w:val="en_US" w:bidi="en_US"/>
          </w:rPr>
          <w:rPr>
            <w:color w:val="0000EE"/>
            <w:u w:val="single"/>
          </w:rPr>
          <w:t>2:3</w:t>
        </w:r>
      </w:hyperlink>
      <w:r>
        <w:rPr>
          <w:lang w:val="en_US" w:bidi="en_US"/>
        </w:rPr>
        <w:t>. Alternate translation: [under his leadership]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 foreigner and you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אֲנִֽיעֲךָ֤ עִמָּ֨⁠נוּ֙ לָ⁠לֶ֔כֶת וַ⁠אֲנִ֣י הוֹלֵ֔ךְ עַ֥ל אֲשֶׁר־אֲנִ֖י הוֹלֵ֑ךְ</w:t>
      </w:r>
    </w:p>
    <w:p>
      <w:pPr/>
      <w:r>
        <w:rPr>
          <w:lang w:val="en_US" w:bidi="en_US"/>
        </w:rPr>
      </w:r>
      <w:r>
        <w:rPr>
          <w:b/>
          <w:lang w:val="en_US" w:bidi="en_US"/>
        </w:rPr>
        <w:t>"Yesterday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אֲנִֽיעֲךָ֤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From the vow that Ittai makes in </w:t>
      </w:r>
      <w:hyperlink r:id="rId163">
        <w:r>
          <w:rPr>
            <w:lang w:val="en_US" w:bidi="en_US"/>
          </w:rPr>
          <w:rPr>
            <w:color w:val="0000EE"/>
            <w:u w:val="single"/>
          </w:rPr>
          <w:t>verse 21</w:t>
        </w:r>
      </w:hyperlink>
      <w:r>
        <w:rPr>
          <w:lang w:val="en_US" w:bidi="en_US"/>
        </w:rPr>
        <w:t>,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w:t>
      </w:r>
      <w:hyperlink r:id="rId164">
        <w:r>
          <w:rPr>
            <w:lang w:val="en_US" w:bidi="en_US"/>
          </w:rPr>
          <w:rPr>
            <w:color w:val="0000EE"/>
            <w:u w:val="single"/>
          </w:rPr>
          <w:t>7:23</w:t>
        </w:r>
      </w:hyperlink>
      <w:r>
        <w:rPr>
          <w:lang w:val="en_US" w:bidi="en_US"/>
        </w:rPr>
        <w:t>. Alternate translation: [Go ahead and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 ut to say. Your language may have a comparable expression that you can use in your translation. See how you translated the similar expression in </w:t>
      </w:r>
      <w:hyperlink r:id="rId2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David is using the expression ** in the eyes of** to mean “in the judgment of” or “in the perspective of.” If it would be helpful in your language, you could state the meaning plainly. Alternate translation: [If Yahweh favors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Here, David is speaking of the sanctuary he prepared for the ark of the covenant (</w:t>
      </w:r>
      <w:hyperlink r:id="rId165">
        <w:r>
          <w:rPr>
            <w:lang w:val="en_US" w:bidi="en_US"/>
          </w:rPr>
          <w:rPr>
            <w:color w:val="0000EE"/>
            <w:u w:val="single"/>
          </w:rPr>
          <w:t>6:17</w:t>
        </w:r>
      </w:hyperlink>
      <w:r>
        <w:rPr>
          <w:lang w:val="en_US" w:bidi="en_US"/>
        </w:rPr>
        <w:t xml:space="preserve">)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b/>
          <w:lang w:val="en_US" w:bidi="en_US"/>
        </w:rPr>
        <w:t>"behold me"</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15:15</w:t>
        </w:r>
      </w:hyperlink>
      <w:r>
        <w:rPr>
          <w:lang w:val="en_US" w:bidi="en_US"/>
        </w:rPr>
        <w:t xml:space="preserve"> and </w:t>
      </w:r>
      <w:hyperlink r:id="rId82">
        <w:r>
          <w:rPr>
            <w:lang w:val="en_US" w:bidi="en_US"/>
          </w:rPr>
          <w:rPr>
            <w:color w:val="0000EE"/>
            <w:u w:val="single"/>
          </w:rPr>
          <w:t>1:7</w:t>
        </w:r>
      </w:hyperlink>
      <w:r>
        <w:rPr>
          <w:lang w:val="en_US" w:bidi="en_US"/>
        </w:rPr>
        <w:t>. Alternate translation: [I am at his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good in his eyes"</w:t>
      </w:r>
    </w:p>
    <w:p>
      <w:pPr/>
      <w:r>
        <w:rPr>
          <w:lang w:val="en_US" w:bidi="en_US"/>
        </w:rPr>
      </w:r>
      <w:r>
        <w:rPr>
          <w:lang w:val="en_US" w:bidi="en_US"/>
        </w:rPr>
        <w:t xml:space="preserve">David is using the expression </w:t>
      </w:r>
      <w:r>
        <w:rPr>
          <w:b/>
          <w:lang w:val="en_US" w:bidi="en_US"/>
        </w:rPr>
        <w:t>as good in his eyes</w:t>
      </w:r>
      <w:r>
        <w:rPr>
          <w:lang w:val="en_US" w:bidi="en_US"/>
        </w:rPr>
        <w:t xml:space="preserve"> to mean “in the judgment of” or “in the opinion of.” If it would be helpful in your language, you could state the meaning plainly. Alternate translation: [as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your servant, O king. I was the servant of your father, and I previously, and now, so I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11:14</w:t>
        </w:r>
      </w:hyperlink>
      <w:r>
        <w:rPr>
          <w:lang w:val="en_US" w:bidi="en_US"/>
        </w:rPr>
        <w:t>. Alternate translation: [And you shall have them come and tell me any news that you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the city. And Absalom came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b/>
          <w:lang w:val="en_US" w:bidi="en_US"/>
        </w:rPr>
        <w:t>"and behold, meeting him Ziba"</w:t>
      </w:r>
    </w:p>
    <w:p>
      <w:pPr/>
      <w:r>
        <w:rPr>
          <w:lang w:val="en_US" w:bidi="en_US"/>
        </w:rPr>
      </w:r>
      <w:r>
        <w:rPr>
          <w:lang w:val="en_US" w:bidi="en_US"/>
        </w:rPr>
        <w:t xml:space="preserve">See how you translated the similar expression in </w:t>
      </w:r>
      <w:hyperlink r:id="rId168">
        <w:r>
          <w:rPr>
            <w:lang w:val="en_US" w:bidi="en_US"/>
          </w:rPr>
          <w:rPr>
            <w:color w:val="0000EE"/>
            <w:u w:val="single"/>
          </w:rPr>
          <w:t>15:32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 xml:space="preserve">See how you translated this expression in </w:t>
      </w:r>
      <w:hyperlink r:id="rId169">
        <w:r>
          <w:rPr>
            <w:lang w:val="en_US" w:bidi="en_US"/>
          </w:rPr>
          <w:rPr>
            <w:color w:val="0000EE"/>
            <w:u w:val="single"/>
          </w:rPr>
          <w:t>9:9</w:t>
        </w:r>
      </w:hyperlink>
      <w:r>
        <w:rPr>
          <w:lang w:val="en_US" w:bidi="en_US"/>
        </w:rPr>
        <w:t>, where it has a similar meaning. Alternate translation: [the servant of Mephibosheth]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these to you"</w:t>
      </w:r>
    </w:p>
    <w:p>
      <w:pPr/>
      <w:r>
        <w:rPr>
          <w:lang w:val="en_US" w:bidi="en_US"/>
        </w:rPr>
      </w:r>
      <w:r>
        <w:rPr>
          <w:lang w:val="en_US" w:bidi="en_US"/>
        </w:rPr>
        <w:t xml:space="preserve">David is using </w:t>
      </w:r>
      <w:r>
        <w:rPr>
          <w:b/>
          <w:lang w:val="en_US" w:bidi="en_US"/>
        </w:rPr>
        <w:t>What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[May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w:t>
      </w:r>
      <w:hyperlink r:id="rId170">
        <w:r>
          <w:rPr>
            <w:lang w:val="en_US" w:bidi="en_US"/>
          </w:rPr>
          <w:rPr>
            <w:color w:val="0000EE"/>
            <w:u w:val="single"/>
          </w:rPr>
          <w:t>3:28</w:t>
        </w:r>
      </w:hyperlink>
      <w:r>
        <w:rPr>
          <w:lang w:val="en_US" w:bidi="en_US"/>
        </w:rPr>
        <w:t>. Alternate translation: [man of bloodshed]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w:t>
      </w:r>
      <w:hyperlink r:id="rId150">
        <w:r>
          <w:rPr>
            <w:lang w:val="en_US" w:bidi="en_US"/>
          </w:rPr>
          <w:rPr>
            <w:color w:val="0000EE"/>
            <w:u w:val="single"/>
          </w:rPr>
          <w:t>3:29</w:t>
        </w:r>
      </w:hyperlink>
      <w:r>
        <w:rPr>
          <w:lang w:val="en_US" w:bidi="en_US"/>
        </w:rPr>
        <w:t xml:space="preserve">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 xml:space="preserve">See how you translated the similar expression in </w:t>
      </w:r>
      <w:hyperlink r:id="rId171">
        <w:r>
          <w:rPr>
            <w:lang w:val="en_US" w:bidi="en_US"/>
          </w:rPr>
          <w:rPr>
            <w:color w:val="0000EE"/>
            <w:u w:val="single"/>
          </w:rPr>
          <w:t>9:5</w:t>
        </w:r>
      </w:hyperlink>
      <w:r>
        <w:rPr>
          <w:lang w:val="en_US" w:bidi="en_US"/>
        </w:rPr>
        <w:t>. Alternate translation: [contemptible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 xml:space="preserve">See how you translated the similar expression in </w:t>
      </w:r>
      <w:hyperlink r:id="rId172">
        <w:r>
          <w:rPr>
            <w:lang w:val="en_US" w:bidi="en_US"/>
          </w:rPr>
          <w:rPr>
            <w:color w:val="0000EE"/>
            <w:u w:val="single"/>
          </w:rPr>
          <w:t>7:12</w:t>
        </w:r>
      </w:hyperlink>
      <w:r>
        <w:rPr>
          <w:lang w:val="en_US" w:bidi="en_US"/>
        </w:rPr>
        <w:t>. Alternate translation: [whose actual father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 xml:space="preserve">See how you translated the similar expression in </w:t>
      </w:r>
      <w:hyperlink r:id="rId173">
        <w:r>
          <w:rPr>
            <w:lang w:val="en_US" w:bidi="en_US"/>
          </w:rPr>
          <w:rPr>
            <w:color w:val="0000EE"/>
            <w:u w:val="single"/>
          </w:rPr>
          <w:t>4:8</w:t>
        </w:r>
      </w:hyperlink>
      <w:r>
        <w:rPr>
          <w:lang w:val="en_US" w:bidi="en_US"/>
        </w:rPr>
        <w:t>. Alternate translation: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4:11</w:t>
        </w:r>
      </w:hyperlink>
      <w:r>
        <w:rPr>
          <w:lang w:val="en_US" w:bidi="en_US"/>
        </w:rPr>
        <w:t>. Alternate translation: [And with how much greater reason]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 xml:space="preserve">See how you translated the similar expression in </w:t>
      </w:r>
      <w:hyperlink r:id="rId175">
        <w:r>
          <w:rPr>
            <w:lang w:val="en_US" w:bidi="en_US"/>
          </w:rPr>
          <w:rPr>
            <w:color w:val="0000EE"/>
            <w:u w:val="single"/>
          </w:rPr>
          <w:t>16:6</w:t>
        </w:r>
      </w:hyperlink>
      <w:r>
        <w:rPr>
          <w:lang w:val="en_US" w:bidi="en_US"/>
        </w:rPr>
        <w:t>. Alternate translation: [and he threw stones at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 xml:space="preserve">The implication is that David and his people arrived at the fords of the Jordan River. That was where David specified he would be going in </w:t>
      </w:r>
      <w:hyperlink r:id="rId176">
        <w:r>
          <w:rPr>
            <w:lang w:val="en_US" w:bidi="en_US"/>
          </w:rPr>
          <w:rPr>
            <w:color w:val="0000EE"/>
            <w:u w:val="single"/>
          </w:rPr>
          <w:t>15:28</w:t>
        </w:r>
      </w:hyperlink>
      <w:r>
        <w:rPr>
          <w:lang w:val="en_US" w:bidi="en_US"/>
        </w:rPr>
        <w:t>. You could include this information if that would be helpful to your readers. Alternate translation: [arrived at the fords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 xml:space="preserve">See how you translated the similar expression in </w:t>
      </w:r>
      <w:hyperlink r:id="rId122">
        <w:r>
          <w:rPr>
            <w:lang w:val="en_US" w:bidi="en_US"/>
          </w:rPr>
          <w:rPr>
            <w:color w:val="0000EE"/>
            <w:u w:val="single"/>
          </w:rPr>
          <w:t>10:6</w:t>
        </w:r>
      </w:hyperlink>
      <w:r>
        <w:rPr>
          <w:lang w:val="en_US" w:bidi="en_US"/>
        </w:rPr>
        <w:t>. Alternate translation: [you have incensed your father] or [you have made yourself abhorrent to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with you will become strong"</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[and all who are with you will become more determined]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Here, the word ** eyes** represents sight. If it would be helpful in your language, you could use an equivalent expression or plain language. Alternate translation: [in the sight of all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 xml:space="preserve">See how you translated the similar expression in </w:t>
      </w:r>
      <w:hyperlink r:id="rId177">
        <w:r>
          <w:rPr>
            <w:lang w:val="en_US" w:bidi="en_US"/>
          </w:rPr>
          <w:rPr>
            <w:color w:val="0000EE"/>
            <w:u w:val="single"/>
          </w:rPr>
          <w:t>4:1</w:t>
        </w:r>
      </w:hyperlink>
      <w:r>
        <w:rPr>
          <w:lang w:val="en_US" w:bidi="en_US"/>
        </w:rPr>
        <w:t>. Alternate translation: [and worn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w:t>
      </w:r>
      <w:hyperlink r:id="rId178">
        <w:r>
          <w:rPr>
            <w:lang w:val="en_US" w:bidi="en_US"/>
          </w:rPr>
          <w:rPr>
            <w:color w:val="0000EE"/>
            <w:u w:val="single"/>
          </w:rPr>
          <w:t>1 Samuel 13:7</w:t>
        </w:r>
      </w:hyperlink>
      <w:r>
        <w:rPr>
          <w:lang w:val="en_US" w:bidi="en_US"/>
        </w:rPr>
        <w:t>. Alternate translation: [and I will make him tremble with fear] or [and I will terrify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Also see the discussion of the term “strike” in the Introduction to 2 Samuel. Alternate translation: [And I will kill the 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w:t>
      </w:r>
      <w:hyperlink r:id="rId77">
        <w:r>
          <w:rPr>
            <w:lang w:val="en_US" w:bidi="en_US"/>
          </w:rPr>
          <w:rPr>
            <w:color w:val="0000EE"/>
            <w:u w:val="single"/>
          </w:rPr>
          <w:t>3:19</w:t>
        </w:r>
      </w:hyperlink>
      <w:r>
        <w:rPr>
          <w:lang w:val="en_US" w:bidi="en_US"/>
        </w:rPr>
        <w:t>. Alternate translation: [seemed to Absalom and all of the elders of Israel to be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[tell us what you, for your part, would recommend]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 xml:space="preserve">It might seem that this expression contains extra information that would not be natural to express in your language. See how you translated the similar expression in </w:t>
      </w:r>
      <w:hyperlink r:id="rId179">
        <w:r>
          <w:rPr>
            <w:lang w:val="en_US" w:bidi="en_US"/>
          </w:rPr>
          <w:rPr>
            <w:color w:val="0000EE"/>
            <w:u w:val="single"/>
          </w:rPr>
          <w:t>16:23</w:t>
        </w:r>
      </w:hyperlink>
      <w:r>
        <w:rPr>
          <w:lang w:val="en_US" w:bidi="en_US"/>
        </w:rPr>
        <w:t>. Alternate translation: [The counsel that Ahithophel has 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xml:space="preserve">. He means that they were easily provoked to violence. If it would be clearer in your language, you could state the meaning plainly. If you have already translated the book of Judges, see how you translated the similar expression in </w:t>
      </w:r>
      <w:hyperlink r:id="rId180">
        <w:r>
          <w:rPr>
            <w:lang w:val="en_US" w:bidi="en_US"/>
          </w:rPr>
          <w:rPr>
            <w:color w:val="0000EE"/>
            <w:u w:val="single"/>
          </w:rPr>
          <w:t>Judges 18:25</w:t>
        </w:r>
      </w:hyperlink>
      <w:r>
        <w:rPr>
          <w:lang w:val="en_US" w:bidi="en_US"/>
        </w:rPr>
        <w:t>. Alternate translation: [and prone to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w:t>
      </w:r>
      <w:hyperlink r:id="rId181">
        <w:r>
          <w:rPr>
            <w:lang w:val="en_US" w:bidi="en_US"/>
          </w:rPr>
          <w:rPr>
            <w:color w:val="0000EE"/>
            <w:u w:val="single"/>
          </w:rPr>
          <w:t>2:16</w:t>
        </w:r>
      </w:hyperlink>
      <w:r>
        <w:rPr>
          <w:lang w:val="en_US" w:bidi="en_US"/>
        </w:rPr>
        <w:t>. Alternate translation: [when some among them die] or [when some among them are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behind Absalom"</w:t>
      </w:r>
    </w:p>
    <w:p>
      <w:pPr/>
      <w:r>
        <w:rPr>
          <w:lang w:val="en_US" w:bidi="en_US"/>
        </w:rPr>
      </w:r>
      <w:r>
        <w:rPr>
          <w:lang w:val="en_US" w:bidi="en_US"/>
        </w:rPr>
        <w:t xml:space="preserve">See how you translated the similar expression in </w:t>
      </w:r>
      <w:hyperlink r:id="rId182">
        <w:r>
          <w:rPr>
            <w:lang w:val="en_US" w:bidi="en_US"/>
          </w:rPr>
          <w:rPr>
            <w:color w:val="0000EE"/>
            <w:u w:val="single"/>
          </w:rPr>
          <w:t>2:25</w:t>
        </w:r>
      </w:hyperlink>
      <w:r>
        <w:rPr>
          <w:lang w:val="en_US" w:bidi="en_US"/>
        </w:rPr>
        <w:t>. Alternate translation: [the soldiers who are fighting for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 valiant warrior … are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a warrior and who with him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w:t>
      </w:r>
      <w:hyperlink r:id="rId183">
        <w:r>
          <w:rPr>
            <w:lang w:val="en_US" w:bidi="en_US"/>
          </w:rPr>
          <w:rPr>
            <w:color w:val="0000EE"/>
            <w:u w:val="single"/>
          </w:rPr>
          <w:t>Joshua 2:11</w:t>
        </w:r>
      </w:hyperlink>
      <w:r>
        <w:rPr>
          <w:lang w:val="en_US" w:bidi="en_US"/>
        </w:rPr>
        <w:t xml:space="preserve">, </w:t>
      </w:r>
      <w:hyperlink r:id="rId184">
        <w:r>
          <w:rPr>
            <w:lang w:val="en_US" w:bidi="en_US"/>
          </w:rPr>
          <w:rPr>
            <w:color w:val="0000EE"/>
            <w:u w:val="single"/>
          </w:rPr>
          <w:t>Joshua 5:1</w:t>
        </w:r>
      </w:hyperlink>
      <w:r>
        <w:rPr>
          <w:lang w:val="en_US" w:bidi="en_US"/>
        </w:rPr>
        <w:t xml:space="preserve">, and </w:t>
      </w:r>
      <w:hyperlink r:id="rId185">
        <w:r>
          <w:rPr>
            <w:lang w:val="en_US" w:bidi="en_US"/>
          </w:rPr>
          <w:rPr>
            <w:color w:val="0000EE"/>
            <w:u w:val="single"/>
          </w:rPr>
          <w:t>Joshua 7:5</w:t>
        </w:r>
      </w:hyperlink>
      <w:r>
        <w:rPr>
          <w:lang w:val="en_US" w:bidi="en_US"/>
        </w:rPr>
        <w:t>. Alternate translation: [he will certainly become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w:t>
      </w:r>
      <w:hyperlink r:id="rId186">
        <w:r>
          <w:rPr>
            <w:lang w:val="en_US" w:bidi="en_US"/>
          </w:rPr>
          <w:rPr>
            <w:color w:val="0000EE"/>
            <w:u w:val="single"/>
          </w:rPr>
          <w:t>verse 13</w:t>
        </w:r>
      </w:hyperlink>
      <w:r>
        <w:rPr>
          <w:lang w:val="en_US" w:bidi="en_US"/>
        </w:rPr>
        <w:t>. Alternate translation: [you shall certainly gather all of the soldiers of Israel] or [you shall certainly gather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xml:space="preserve">. If it would be helpful in your language, you could use an equivalent expression or plain language. See how you translated the similar expression in </w:t>
      </w:r>
      <w:hyperlink r:id="rId187">
        <w:r>
          <w:rPr>
            <w:lang w:val="en_US" w:bidi="en_US"/>
          </w:rPr>
          <w:rPr>
            <w:color w:val="0000EE"/>
            <w:u w:val="single"/>
          </w:rPr>
          <w:t>3:10</w:t>
        </w:r>
      </w:hyperlink>
      <w:r>
        <w:rPr>
          <w:lang w:val="en_US" w:bidi="en_US"/>
        </w:rPr>
        <w:t>. Alternate translation: [from throughout the country]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with him"</w:t>
      </w:r>
    </w:p>
    <w:p>
      <w:pPr/>
      <w:r>
        <w:rPr>
          <w:lang w:val="en_US" w:bidi="en_US"/>
        </w:rPr>
      </w:r>
      <w:r>
        <w:rPr>
          <w:lang w:val="en_US" w:bidi="en_US"/>
        </w:rPr>
        <w:t>We recommend that you represent this overstatement in your translation, like the one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 xml:space="preserve">Hushai is assuming that David would retreat into a fortified city that had been built on a hill above a valley or ravine through which water sometimes flowed. Since </w:t>
      </w:r>
      <w:hyperlink r:id="rId188">
        <w:r>
          <w:rPr>
            <w:lang w:val="en_US" w:bidi="en_US"/>
          </w:rPr>
          <w:rPr>
            <w:color w:val="0000EE"/>
            <w:u w:val="single"/>
          </w:rPr>
          <w:t>16:2</w:t>
        </w:r>
      </w:hyperlink>
      <w:r>
        <w:rPr>
          <w:lang w:val="en_US" w:bidi="en_US"/>
        </w:rPr>
        <w:t xml:space="preserve"> indicates that it was summer at this time, Hushai may not be expecting that water would be flowing. So you may wish to describe this feature without implying that there would be water in it. Alternate translation: [down into the ravine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xml:space="preserve">, that is, it will not be there. If it would be helpful in your language, you could state the meaning plainly. If you have already translated the book of 1 Samuel, see how you translated the similar expression in </w:t>
      </w:r>
      <w:hyperlink r:id="rId189">
        <w:r>
          <w:rPr>
            <w:lang w:val="en_US" w:bidi="en_US"/>
          </w:rPr>
          <w:rPr>
            <w:color w:val="0000EE"/>
            <w:u w:val="single"/>
          </w:rPr>
          <w:t>1 Samuel 9:8</w:t>
        </w:r>
      </w:hyperlink>
      <w:r>
        <w:rPr>
          <w:lang w:val="en_US" w:bidi="en_US"/>
        </w:rPr>
        <w:t>. Alternate translation: [not even a pebble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 xml:space="preserve">See how you translated the similar expression in </w:t>
      </w:r>
      <w:hyperlink r:id="rId190">
        <w:r>
          <w:rPr>
            <w:lang w:val="en_US" w:bidi="en_US"/>
          </w:rPr>
          <w:rPr>
            <w:color w:val="0000EE"/>
            <w:u w:val="single"/>
          </w:rPr>
          <w:t>15:34</w:t>
        </w:r>
      </w:hyperlink>
      <w:r>
        <w:rPr>
          <w:lang w:val="en_US" w:bidi="en_US"/>
        </w:rPr>
        <w:t>. Alternate translation: [to counter]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[I, for my part, have counseled]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15:28</w:t>
        </w:r>
      </w:hyperlink>
      <w:r>
        <w:rPr>
          <w:lang w:val="en_US" w:bidi="en_US"/>
        </w:rPr>
        <w:t>. Alternate translation: [at the fords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[and for their part, they would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the son of a man and his name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Ithra the Israelite"</w:t>
      </w:r>
    </w:p>
    <w:p>
      <w:pPr/>
      <w:r>
        <w:rPr>
          <w:lang w:val="en_US" w:bidi="en_US"/>
        </w:rPr>
      </w:r>
      <w:r>
        <w:rPr>
          <w:lang w:val="en_US" w:bidi="en_US"/>
        </w:rPr>
        <w:t xml:space="preserve">The account of Amasa’s lineage in </w:t>
      </w:r>
      <w:hyperlink r:id="rId191">
        <w:r>
          <w:rPr>
            <w:lang w:val="en_US" w:bidi="en_US"/>
          </w:rPr>
          <w:rPr>
            <w:color w:val="0000EE"/>
            <w:u w:val="single"/>
          </w:rPr>
          <w:t>1 Chronicles 2:17</w:t>
        </w:r>
      </w:hyperlink>
      <w:r>
        <w:rPr>
          <w:lang w:val="en_US" w:bidi="en_US"/>
        </w:rPr>
        <w:t xml:space="preserve">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 xml:space="preserve">The main verb of this sentence, “brought,” occurs in the next verse. If it would be helpful to your readers, you could combine </w:t>
      </w:r>
      <w:hyperlink r:id="rId192">
        <w:r>
          <w:rPr>
            <w:lang w:val="en_US" w:bidi="en_US"/>
          </w:rPr>
          <w:rPr>
            <w:color w:val="0000EE"/>
            <w:u w:val="single"/>
          </w:rPr>
          <w:t>17:28</w:t>
        </w:r>
      </w:hyperlink>
      <w:r>
        <w:rPr>
          <w:lang w:val="en_US" w:bidi="en_US"/>
        </w:rPr>
        <w:t xml:space="preserve"> and </w:t>
      </w:r>
      <w:hyperlink r:id="rId193">
        <w:r>
          <w:rPr>
            <w:lang w:val="en_US" w:bidi="en_US"/>
          </w:rPr>
          <w:rPr>
            <w:color w:val="0000EE"/>
            <w:u w:val="single"/>
          </w:rPr>
          <w:t>17:29</w:t>
        </w:r>
      </w:hyperlink>
      <w:r>
        <w:rPr>
          <w:lang w:val="en_US" w:bidi="en_US"/>
        </w:rPr>
        <w:t xml:space="preserve"> into a verse bridge so that you can put the verb “brought” before the list of things that these men provided. You could also state the verb, which is implied in the context, in this verse and repeat it in the next verse.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[they will not be concerned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[I will do as you see fit] or [I will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 xml:space="preserve">See how you translated the similar expression in </w:t>
      </w:r>
      <w:hyperlink r:id="rId160">
        <w:r>
          <w:rPr>
            <w:lang w:val="en_US" w:bidi="en_US"/>
          </w:rPr>
          <w:rPr>
            <w:color w:val="0000EE"/>
            <w:u w:val="single"/>
          </w:rPr>
          <w:t>15:2</w:t>
        </w:r>
      </w:hyperlink>
      <w:r>
        <w:rPr>
          <w:lang w:val="en_US" w:bidi="en_US"/>
        </w:rPr>
        <w:t>. Alternate translation: [next to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 And the people of Israel were struck there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[And the people of Israel were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11:11</w:t>
        </w:r>
      </w:hyperlink>
      <w:r>
        <w:rPr>
          <w:lang w:val="en_US" w:bidi="en_US"/>
        </w:rPr>
        <w:t>.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 xml:space="preserve">Riding on a mule was a symbolic action by which Absalom showed that he claimed to be king of Israel, since kings rode on mules. (For example, David has Solomon ride on his mule in </w:t>
      </w:r>
      <w:hyperlink r:id="rId194">
        <w:r>
          <w:rPr>
            <w:lang w:val="en_US" w:bidi="en_US"/>
          </w:rPr>
          <w:rPr>
            <w:color w:val="0000EE"/>
            <w:u w:val="single"/>
          </w:rPr>
          <w:t>1 Kings 1:33</w:t>
        </w:r>
      </w:hyperlink>
      <w:r>
        <w:rPr>
          <w:lang w:val="en_US" w:bidi="en_US"/>
        </w:rPr>
        <w:t xml:space="preserve"> to show that he has chosen him to be the next king.) If it would be helpful to your readers, you could explain the significance of this action in the text of your translation or in a footnote. Alternate translation: [Now Absalom was riding on the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to me to give to you"</w:t>
      </w:r>
    </w:p>
    <w:p>
      <w:pPr/>
      <w:r>
        <w:rPr>
          <w:lang w:val="en_US" w:bidi="en_US"/>
        </w:rPr>
      </w:r>
      <w:r>
        <w:rPr>
          <w:lang w:val="en_US" w:bidi="en_US"/>
        </w:rPr>
        <w:t xml:space="preserve">Joab is using </w:t>
      </w:r>
      <w:r>
        <w:rPr>
          <w:b/>
          <w:lang w:val="en_US" w:bidi="en_US"/>
        </w:rPr>
        <w:t>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 xml:space="preserve">See how you translated the similar expression in </w:t>
      </w:r>
      <w:hyperlink r:id="rId195">
        <w:r>
          <w:rPr>
            <w:lang w:val="en_US" w:bidi="en_US"/>
          </w:rPr>
          <w:rPr>
            <w:color w:val="0000EE"/>
            <w:u w:val="single"/>
          </w:rPr>
          <w:t>1:14</w:t>
        </w:r>
      </w:hyperlink>
      <w:r>
        <w:rPr>
          <w:lang w:val="en_US" w:bidi="en_US"/>
        </w:rPr>
        <w:t>. Alternate translation: [I would not use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בְנַפְשִׁי֙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 xml:space="preserve">See how you translated the similar expression “you, you know” in </w:t>
      </w:r>
      <w:hyperlink r:id="rId196">
        <w:r>
          <w:rPr>
            <w:lang w:val="en_US" w:bidi="en_US"/>
          </w:rPr>
          <w:rPr>
            <w:color w:val="0000EE"/>
            <w:u w:val="single"/>
          </w:rPr>
          <w:t>17:8</w:t>
        </w:r>
      </w:hyperlink>
      <w:r>
        <w:rPr>
          <w:lang w:val="en_US" w:bidi="en_US"/>
        </w:rPr>
        <w:t>. Alternate translation: [and you know quite well that you would have stationed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w:t>
      </w:r>
      <w:hyperlink r:id="rId197">
        <w:r>
          <w:rPr>
            <w:lang w:val="en_US" w:bidi="en_US"/>
          </w:rPr>
          <w:rPr>
            <w:color w:val="0000EE"/>
            <w:u w:val="single"/>
          </w:rPr>
          <w:t>Joshua 7:26</w:t>
        </w:r>
      </w:hyperlink>
      <w:r>
        <w:rPr>
          <w:lang w:val="en_US" w:bidi="en_US"/>
        </w:rPr>
        <w:t>. Some interpreters believe that in this case, it was also symbolic of the stoning that the Law of Moses said was the penalty for a rebellious son (</w:t>
      </w:r>
      <w:hyperlink r:id="rId198">
        <w:r>
          <w:rPr>
            <w:lang w:val="en_US" w:bidi="en_US"/>
          </w:rPr>
          <w:rPr>
            <w:color w:val="0000EE"/>
            <w:u w:val="single"/>
          </w:rPr>
          <w:t>Deuteronomy 21:18–21</w:t>
        </w:r>
      </w:hyperlink>
      <w:r>
        <w:rPr>
          <w:lang w:val="en_US" w:bidi="en_US"/>
        </w:rPr>
        <w:t>. If it would be helpful to your readers, you could explain the significance of this action in the text or in a footnote. Alternate translation: [and to shame him, they set over him a very great heap of stones]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 xml:space="preserve">The author says in </w:t>
      </w:r>
      <w:hyperlink r:id="rId199">
        <w:r>
          <w:rPr>
            <w:lang w:val="en_US" w:bidi="en_US"/>
          </w:rPr>
          <w:rPr>
            <w:color w:val="0000EE"/>
            <w:u w:val="single"/>
          </w:rPr>
          <w:t>14:27</w:t>
        </w:r>
      </w:hyperlink>
      <w:r>
        <w:rPr>
          <w:lang w:val="en_US" w:bidi="en_US"/>
        </w:rPr>
        <w:t xml:space="preserve"> that Absalom had three sons, so they had all apparently died by the time Absalom set up this pillar.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w:t>
      </w:r>
      <w:hyperlink r:id="rId200">
        <w:r>
          <w:rPr>
            <w:lang w:val="en_US" w:bidi="en_US"/>
          </w:rPr>
          <w:rPr>
            <w:color w:val="0000EE"/>
            <w:u w:val="single"/>
          </w:rPr>
          <w:t>1 Samuel 15:12</w:t>
        </w:r>
      </w:hyperlink>
      <w:r>
        <w:rPr>
          <w:lang w:val="en_US" w:bidi="en_US"/>
        </w:rPr>
        <w:t>. Alternate translation, as in the UST: [Absalom’s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w:t>
      </w:r>
      <w:hyperlink r:id="rId201">
        <w:r>
          <w:rPr>
            <w:lang w:val="en_US" w:bidi="en_US"/>
          </w:rPr>
          <w:rPr>
            <w:color w:val="0000EE"/>
            <w:u w:val="single"/>
          </w:rPr>
          <w:t>16:7</w:t>
        </w:r>
      </w:hyperlink>
      <w:r>
        <w:rPr>
          <w:lang w:val="en_US" w:bidi="en_US"/>
        </w:rPr>
        <w:t>. Alternate translation: [a man who brings news] or [the one to bring the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this, you running, my son, when for you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this, you running"</w:t>
      </w:r>
    </w:p>
    <w:p>
      <w:pPr/>
      <w:r>
        <w:rPr>
          <w:lang w:val="en_US" w:bidi="en_US"/>
        </w:rPr>
      </w:r>
      <w:r>
        <w:rPr>
          <w:lang w:val="en_US" w:bidi="en_US"/>
        </w:rPr>
        <w:t xml:space="preserve">Joab is using </w:t>
      </w:r>
      <w:r>
        <w:rPr>
          <w:b/>
          <w:lang w:val="en_US" w:bidi="en_US"/>
        </w:rPr>
        <w:t>Why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 xml:space="preserve">This phrase means the same thing as the phrase “in the middle of the gate” in </w:t>
      </w:r>
      <w:hyperlink r:id="rId202">
        <w:r>
          <w:rPr>
            <w:lang w:val="en_US" w:bidi="en_US"/>
          </w:rPr>
          <w:rPr>
            <w:color w:val="0000EE"/>
            <w:u w:val="single"/>
          </w:rPr>
          <w:t>3:27</w:t>
        </w:r>
      </w:hyperlink>
      <w:r>
        <w:rPr>
          <w:lang w:val="en_US" w:bidi="en_US"/>
        </w:rPr>
        <w:t>. See how you translated that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13:34</w:t>
        </w:r>
      </w:hyperlink>
      <w:r>
        <w:rPr>
          <w:lang w:val="en_US" w:bidi="en_US"/>
        </w:rPr>
        <w:t>. Alternate translation: [and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w:t>
      </w:r>
      <w:hyperlink r:id="rId204">
        <w:r>
          <w:rPr>
            <w:lang w:val="en_US" w:bidi="en_US"/>
          </w:rPr>
          <w:rPr>
            <w:color w:val="0000EE"/>
            <w:u w:val="single"/>
          </w:rPr>
          <w:t>1 Samuel 17:46</w:t>
        </w:r>
      </w:hyperlink>
      <w:r>
        <w:rPr>
          <w:lang w:val="en_US" w:bidi="en_US"/>
        </w:rPr>
        <w:t>. Alternate translation: [who has enabled your soldiers to overpower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w:t>
      </w:r>
      <w:hyperlink r:id="rId205">
        <w:r>
          <w:rPr>
            <w:lang w:val="en_US" w:bidi="en_US"/>
          </w:rPr>
          <w:rPr>
            <w:color w:val="0000EE"/>
            <w:u w:val="single"/>
          </w:rPr>
          <w:t>18:12</w:t>
        </w:r>
      </w:hyperlink>
      <w:r>
        <w:rPr>
          <w:lang w:val="en_US" w:bidi="en_US"/>
        </w:rPr>
        <w:t>.) If this phrase does not have that meaning in your language, you could use a comparable expression from your language that does have that meaning, or you could state the meaning plainly. Alternate translation: [who took up arms] or [who violently rebelled]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w:t>
      </w:r>
      <w:hyperlink r:id="rId206">
        <w:r>
          <w:rPr>
            <w:lang w:val="en_US" w:bidi="en_US"/>
          </w:rPr>
          <w:rPr>
            <w:color w:val="0000EE"/>
            <w:u w:val="single"/>
          </w:rPr>
          <w:t>verses 31</w:t>
        </w:r>
      </w:hyperlink>
      <w:r>
        <w:rPr>
          <w:lang w:val="en_US" w:bidi="en_US"/>
        </w:rPr>
        <w:t xml:space="preserve"> and </w:t>
      </w:r>
      <w:hyperlink r:id="rId207">
        <w:r>
          <w:rPr>
            <w:lang w:val="en_US" w:bidi="en_US"/>
          </w:rPr>
          <w:rPr>
            <w:color w:val="0000EE"/>
            <w:u w:val="single"/>
          </w:rPr>
          <w:t>32</w:t>
        </w:r>
      </w:hyperlink>
      <w:r>
        <w:rPr>
          <w:lang w:val="en_US" w:bidi="en_US"/>
        </w:rPr>
        <w:t>.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 xml:space="preserve">See how you translated the similar expression in </w:t>
      </w:r>
      <w:hyperlink r:id="rId208">
        <w:r>
          <w:rPr>
            <w:lang w:val="en_US" w:bidi="en_US"/>
          </w:rPr>
          <w:rPr>
            <w:color w:val="0000EE"/>
            <w:u w:val="single"/>
          </w:rPr>
          <w:t>18:19</w:t>
        </w:r>
      </w:hyperlink>
      <w:r>
        <w:rPr>
          <w:lang w:val="en_US" w:bidi="en_US"/>
        </w:rPr>
        <w:t>. Alternate translation: [Yahweh has judged you favorably today and has delivered you from the power of all of the ones having arisen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 xml:space="preserve">Covering his face was a symbolic action by which David showed his deep grief and distress, as he had done when fleeing Jerusalem in </w:t>
      </w:r>
      <w:hyperlink r:id="rId209">
        <w:r>
          <w:rPr>
            <w:lang w:val="en_US" w:bidi="en_US"/>
          </w:rPr>
          <w:rPr>
            <w:color w:val="0000EE"/>
            <w:u w:val="single"/>
          </w:rPr>
          <w:t>15:30</w:t>
        </w:r>
      </w:hyperlink>
      <w:r>
        <w:rPr>
          <w:lang w:val="en_US" w:bidi="en_US"/>
        </w:rPr>
        <w:t>. If it would be helpful to your readers, you could explain the significance of this action in the text of your translation or in a footnote. Alternate translation: [And to express his deep sorrow, the king covered his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 xml:space="preserve">See how you translated the similar expression in </w:t>
      </w:r>
      <w:hyperlink r:id="rId210">
        <w:r>
          <w:rPr>
            <w:lang w:val="en_US" w:bidi="en_US"/>
          </w:rPr>
          <w:rPr>
            <w:color w:val="0000EE"/>
            <w:u w:val="single"/>
          </w:rPr>
          <w:t>18:33</w:t>
        </w:r>
      </w:hyperlink>
      <w:r>
        <w:rPr>
          <w:lang w:val="en_US" w:bidi="en_US"/>
        </w:rPr>
        <w:t>. Alternate translation: [Oh, Absalom, my 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[you would consider that to be a good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xml:space="preserve">).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w:t>
      </w:r>
      <w:hyperlink r:id="rId211">
        <w:r>
          <w:rPr>
            <w:lang w:val="en_US" w:bidi="en_US"/>
          </w:rPr>
          <w:rPr>
            <w:color w:val="0000EE"/>
            <w:u w:val="single"/>
          </w:rPr>
          <w:t>14:19</w:t>
        </w:r>
      </w:hyperlink>
      <w:r>
        <w:rPr>
          <w:lang w:val="en_US" w:bidi="en_US"/>
        </w:rPr>
        <w:t>. Alternate translation: [not a man will lodge with you tonight]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 xml:space="preserve">The author is using this sentence to describe something that happened while the events he has been describing were taking place. He had already reported this in </w:t>
      </w:r>
      <w:hyperlink r:id="rId212">
        <w:r>
          <w:rPr>
            <w:lang w:val="en_US" w:bidi="en_US"/>
          </w:rPr>
          <w:rPr>
            <w:color w:val="0000EE"/>
            <w:u w:val="single"/>
          </w:rPr>
          <w:t>18:17</w:t>
        </w:r>
      </w:hyperlink>
      <w:r>
        <w:rPr>
          <w:lang w:val="en_US" w:bidi="en_US"/>
        </w:rPr>
        <w:t>,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[and he personally rescued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my brothers. You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19:12</w:t>
        </w:r>
      </w:hyperlink>
      <w:r>
        <w:rPr>
          <w:lang w:val="en_US" w:bidi="en_US"/>
        </w:rPr>
        <w:t>. Alternate translation: [Are you not my blood relative?] or [You are indeed my blood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 xml:space="preserve">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w:t>
      </w:r>
      <w:hyperlink r:id="rId69">
        <w:r>
          <w:rPr>
            <w:lang w:val="en_US" w:bidi="en_US"/>
          </w:rPr>
          <w:rPr>
            <w:color w:val="0000EE"/>
            <w:u w:val="single"/>
          </w:rPr>
          <w:t>3:9</w:t>
        </w:r>
      </w:hyperlink>
      <w:r>
        <w:rPr>
          <w:lang w:val="en_US" w:bidi="en_US"/>
        </w:rPr>
        <w:t>. Alternate translation: [I swear that you will be the commander of the army to my face all of the years in place of Joab, and if not,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14">
        <w:r>
          <w:rPr>
            <w:lang w:val="en_US" w:bidi="en_US"/>
          </w:rPr>
          <w:rPr>
            <w:color w:val="0000EE"/>
            <w:u w:val="single"/>
          </w:rPr>
          <w:t>1 Samuel 11:7</w:t>
        </w:r>
      </w:hyperlink>
      <w:r>
        <w:rPr>
          <w:lang w:val="en_US" w:bidi="en_US"/>
        </w:rPr>
        <w:t>. Alternate translation: [in complete agreement] or [unitedly]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 And they sent to the king,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 xml:space="preserve">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w:t>
      </w:r>
      <w:hyperlink r:id="rId215">
        <w:r>
          <w:rPr>
            <w:lang w:val="en_US" w:bidi="en_US"/>
          </w:rPr>
          <w:rPr>
            <w:color w:val="0000EE"/>
            <w:u w:val="single"/>
          </w:rPr>
          <w:t>verses 20</w:t>
        </w:r>
      </w:hyperlink>
      <w:r>
        <w:rPr>
          <w:lang w:val="en_US" w:bidi="en_US"/>
        </w:rPr>
        <w:t xml:space="preserve"> and </w:t>
      </w:r>
      <w:hyperlink r:id="rId216">
        <w:r>
          <w:rPr>
            <w:lang w:val="en_US" w:bidi="en_US"/>
          </w:rPr>
          <w:rPr>
            <w:color w:val="0000EE"/>
            <w:u w:val="single"/>
          </w:rPr>
          <w:t>24</w:t>
        </w:r>
      </w:hyperlink>
      <w:r>
        <w:rPr>
          <w:lang w:val="en_US" w:bidi="en_US"/>
        </w:rPr>
        <w:t>. Alternate translation: [and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 xml:space="preserve">See how you translated the similar expression in </w:t>
      </w:r>
      <w:hyperlink r:id="rId118">
        <w:r>
          <w:rPr>
            <w:lang w:val="en_US" w:bidi="en_US"/>
          </w:rPr>
          <w:rPr>
            <w:color w:val="0000EE"/>
            <w:u w:val="single"/>
          </w:rPr>
          <w:t>9:1</w:t>
        </w:r>
      </w:hyperlink>
      <w:r>
        <w:rPr>
          <w:lang w:val="en_US" w:bidi="en_US"/>
        </w:rPr>
        <w:t>. Alternate translation: [the servant of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217">
        <w:r>
          <w:rPr>
            <w:lang w:val="en_US" w:bidi="en_US"/>
          </w:rPr>
          <w:rPr>
            <w:color w:val="0000EE"/>
            <w:u w:val="single"/>
          </w:rPr>
          <w:t>15:35</w:t>
        </w:r>
      </w:hyperlink>
      <w:r>
        <w:rPr>
          <w:lang w:val="en_US" w:bidi="en_US"/>
        </w:rPr>
        <w:t>. Alternate translation: [the household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בְּעֵינָ֑יו</w:t>
      </w:r>
    </w:p>
    <w:p>
      <w:pPr/>
      <w:r>
        <w:rPr>
          <w:lang w:val="en_US" w:bidi="en_US"/>
        </w:rPr>
      </w:r>
      <w:r>
        <w:rPr>
          <w:b/>
          <w:lang w:val="en_US" w:bidi="en_US"/>
        </w:rPr>
        <w:t>"and to do the good in his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to do what he regarded 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to his heart"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[Please do not take it to heart] or [Please do not hold it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have personally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See how you translated the similar expression in </w:t>
      </w:r>
      <w:hyperlink r:id="rId195">
        <w:r>
          <w:rPr>
            <w:lang w:val="en_US" w:bidi="en_US"/>
          </w:rPr>
          <w:rPr>
            <w:color w:val="0000EE"/>
            <w:u w:val="single"/>
          </w:rPr>
          <w:t>1:14</w:t>
        </w:r>
      </w:hyperlink>
      <w:r>
        <w:rPr>
          <w:lang w:val="en_US" w:bidi="en_US"/>
        </w:rPr>
        <w:t>. Alternate translation: [the anointed one of Yahweh] or [the one whom Yahweh anointed as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16:10</w:t>
        </w:r>
      </w:hyperlink>
      <w:r>
        <w:rPr>
          <w:lang w:val="en_US" w:bidi="en_US"/>
        </w:rPr>
        <w:t>. Alternate translation: [What do I have in common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 xml:space="preserve">See how you translated the similar expression in </w:t>
      </w:r>
      <w:hyperlink r:id="rId169">
        <w:r>
          <w:rPr>
            <w:lang w:val="en_US" w:bidi="en_US"/>
          </w:rPr>
          <w:rPr>
            <w:color w:val="0000EE"/>
            <w:u w:val="single"/>
          </w:rPr>
          <w:t>9:9</w:t>
        </w:r>
      </w:hyperlink>
      <w:r>
        <w:rPr>
          <w:lang w:val="en_US" w:bidi="en_US"/>
        </w:rPr>
        <w:t>. Alternate translation: [the grandson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w:t>
      </w:r>
      <w:hyperlink r:id="rId219">
        <w:r>
          <w:rPr>
            <w:lang w:val="en_US" w:bidi="en_US"/>
          </w:rPr>
          <w:rPr>
            <w:color w:val="0000EE"/>
            <w:u w:val="single"/>
          </w:rPr>
          <w:t>14:20</w:t>
        </w:r>
      </w:hyperlink>
      <w:r>
        <w:rPr>
          <w:lang w:val="en_US" w:bidi="en_US"/>
        </w:rPr>
        <w:t>. Alternate translation: [is like an angel of God in that he knows what is really happening throughout his kingdom]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you see fit] or [what you think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b/>
          <w:lang w:val="en_US" w:bidi="en_US"/>
        </w:rPr>
        <w:t>"men of death to my lord the king"</w:t>
      </w:r>
    </w:p>
    <w:p>
      <w:pPr/>
      <w:r>
        <w:rPr>
          <w:lang w:val="en_US" w:bidi="en_US"/>
        </w:rPr>
      </w:r>
      <w:r>
        <w:rPr>
          <w:lang w:val="en_US" w:bidi="en_US"/>
        </w:rPr>
        <w:t xml:space="preserve">See how you translated the similar expressions “son of death” in </w:t>
      </w:r>
      <w:hyperlink r:id="rId220">
        <w:r>
          <w:rPr>
            <w:lang w:val="en_US" w:bidi="en_US"/>
          </w:rPr>
          <w:rPr>
            <w:color w:val="0000EE"/>
            <w:u w:val="single"/>
          </w:rPr>
          <w:t>12:5</w:t>
        </w:r>
      </w:hyperlink>
      <w:r>
        <w:rPr>
          <w:lang w:val="en_US" w:bidi="en_US"/>
        </w:rPr>
        <w:t xml:space="preserve"> and “man of blood” in </w:t>
      </w:r>
      <w:hyperlink r:id="rId201">
        <w:r>
          <w:rPr>
            <w:lang w:val="en_US" w:bidi="en_US"/>
          </w:rPr>
          <w:rPr>
            <w:color w:val="0000EE"/>
            <w:u w:val="single"/>
          </w:rPr>
          <w:t>16:7</w:t>
        </w:r>
      </w:hyperlink>
      <w:r>
        <w:rPr>
          <w:lang w:val="en_US" w:bidi="en_US"/>
        </w:rPr>
        <w:t>. Alternate translation: [men whom my lord the king could have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w:t>
      </w:r>
      <w:hyperlink r:id="rId221">
        <w:r>
          <w:rPr>
            <w:lang w:val="en_US" w:bidi="en_US"/>
          </w:rPr>
          <w:rPr>
            <w:color w:val="0000EE"/>
            <w:u w:val="single"/>
          </w:rPr>
          <w:t>18:13</w:t>
        </w:r>
      </w:hyperlink>
      <w:r>
        <w:rPr>
          <w:lang w:val="en_US" w:bidi="en_US"/>
        </w:rPr>
        <w:t>. Alternate translation: [Why do you still speak of your affairs]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[the fields] or [the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See how you translated the similar expression in </w:t>
      </w:r>
      <w:hyperlink r:id="rId216">
        <w:r>
          <w:rPr>
            <w:lang w:val="en_US" w:bidi="en_US"/>
          </w:rPr>
          <w:rPr>
            <w:color w:val="0000EE"/>
            <w:u w:val="single"/>
          </w:rPr>
          <w:t>19:24</w:t>
        </w:r>
      </w:hyperlink>
      <w:r>
        <w:rPr>
          <w:lang w:val="en_US" w:bidi="en_US"/>
        </w:rPr>
        <w:t>.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אֶת־הַיַּרְדֵּֽן</w:t>
      </w:r>
    </w:p>
    <w:p>
      <w:pPr/>
      <w:r>
        <w:rPr>
          <w:lang w:val="en_US" w:bidi="en_US"/>
        </w:rPr>
      </w:r>
      <w:r>
        <w:rPr>
          <w:b/>
          <w:lang w:val="en_US" w:bidi="en_US"/>
        </w:rPr>
        <w:t>"And he crossed the Jordan with the king to send him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[And he had personally sustained]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w:t>
      </w:r>
      <w:hyperlink r:id="rId222">
        <w:r>
          <w:rPr>
            <w:lang w:val="en_US" w:bidi="en_US"/>
          </w:rPr>
          <w:rPr>
            <w:color w:val="0000EE"/>
            <w:u w:val="single"/>
          </w:rPr>
          <w:t>1 Samuel 25:2</w:t>
        </w:r>
      </w:hyperlink>
      <w:r>
        <w:rPr>
          <w:lang w:val="en_US" w:bidi="en_US"/>
        </w:rPr>
        <w:t>. Alternate translation: [he was a very wealthy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the days of the years of my life, that I should go up with the king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 will be the years of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19:31</w:t>
        </w:r>
      </w:hyperlink>
      <w:r>
        <w:rPr>
          <w:lang w:val="en_US" w:bidi="en_US"/>
        </w:rPr>
        <w:t>. Alternate translation: [I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 son of 80 years"</w:t>
      </w:r>
    </w:p>
    <w:p>
      <w:pPr/>
      <w:r>
        <w:rPr>
          <w:lang w:val="en_US" w:bidi="en_US"/>
        </w:rPr>
      </w:r>
      <w:r>
        <w:rPr>
          <w:lang w:val="en_US" w:bidi="en_US"/>
        </w:rPr>
        <w:t xml:space="preserve">See how you translated the similar expression in </w:t>
      </w:r>
      <w:hyperlink r:id="rId224">
        <w:r>
          <w:rPr>
            <w:lang w:val="en_US" w:bidi="en_US"/>
          </w:rPr>
          <w:rPr>
            <w:color w:val="0000EE"/>
            <w:u w:val="single"/>
          </w:rPr>
          <w:t>19:32</w:t>
        </w:r>
      </w:hyperlink>
      <w:r>
        <w:rPr>
          <w:lang w:val="en_US" w:bidi="en_US"/>
        </w:rPr>
        <w:t>. Alternate translation: [I am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singers or the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w:t>
      </w:r>
      <w:hyperlink r:id="rId225">
        <w:r>
          <w:rPr>
            <w:lang w:val="en_US" w:bidi="en_US"/>
          </w:rPr>
          <w:rPr>
            <w:color w:val="0000EE"/>
            <w:u w:val="single"/>
          </w:rPr>
          <w:t>1 Kings 2:7</w:t>
        </w:r>
      </w:hyperlink>
      <w:r>
        <w:rPr>
          <w:lang w:val="en_US" w:bidi="en_US"/>
        </w:rPr>
        <w:t xml:space="preserve">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 Alternate translation: [But now here is your servant Chimham,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good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you see fit] or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19:12</w:t>
        </w:r>
      </w:hyperlink>
      <w:r>
        <w:rPr>
          <w:lang w:val="en_US" w:bidi="en_US"/>
        </w:rPr>
        <w:t>. Alternate translation: [our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19:18</w:t>
        </w:r>
      </w:hyperlink>
      <w:r>
        <w:rPr>
          <w:lang w:val="en_US" w:bidi="en_US"/>
        </w:rPr>
        <w:t>. Alternate translation: [and his household] or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27">
        <w:r>
          <w:rPr>
            <w:lang w:val="en_US" w:bidi="en_US"/>
          </w:rPr>
          <w:rPr>
            <w:color w:val="0000EE"/>
            <w:u w:val="single"/>
          </w:rPr>
          <w:t>1 Samuel 20:8</w:t>
        </w:r>
      </w:hyperlink>
      <w:r>
        <w:rPr>
          <w:lang w:val="en_US" w:bidi="en_US"/>
        </w:rPr>
        <w:t>. Alternate translation: [And there is no need for it to burn to you about this matter.] or [And it should not be that it burns to you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to me in the king"</w:t>
      </w:r>
    </w:p>
    <w:p>
      <w:pPr/>
      <w:r>
        <w:rPr>
          <w:lang w:val="en_US" w:bidi="en_US"/>
        </w:rPr>
      </w:r>
      <w:r>
        <w:rPr>
          <w:lang w:val="en_US" w:bidi="en_US"/>
        </w:rPr>
        <w:t xml:space="preserve">The men of Israel are using </w:t>
      </w:r>
      <w:r>
        <w:rPr>
          <w:b/>
          <w:lang w:val="en_US" w:bidi="en_US"/>
        </w:rPr>
        <w:t>Ten hands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 So you should not have despised us! It was our word that was first, to bring back my king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 xml:space="preserve">See how you translated the similar expression in </w:t>
      </w:r>
      <w:hyperlink r:id="rId228">
        <w:r>
          <w:rPr>
            <w:lang w:val="en_US" w:bidi="en_US"/>
          </w:rPr>
          <w:rPr>
            <w:color w:val="0000EE"/>
            <w:u w:val="single"/>
          </w:rPr>
          <w:t>18:9</w:t>
        </w:r>
      </w:hyperlink>
      <w:r>
        <w:rPr>
          <w:lang w:val="en_US" w:bidi="en_US"/>
        </w:rPr>
        <w:t>. Alternate translation: [And a man of wickedness happened to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[Have them here within two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w:t>
      </w:r>
      <w:hyperlink r:id="rId98">
        <w:r>
          <w:rPr>
            <w:lang w:val="en_US" w:bidi="en_US"/>
          </w:rPr>
          <w:rPr>
            <w:color w:val="0000EE"/>
            <w:u w:val="single"/>
          </w:rPr>
          <w:t>5:2</w:t>
        </w:r>
      </w:hyperlink>
      <w:r>
        <w:rPr>
          <w:lang w:val="en_US" w:bidi="en_US"/>
        </w:rPr>
        <w:t>. Alternate translation: [And lead them here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your part,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 xml:space="preserve">This expression probably refers to Joab’s armor bearers or personal guard, whom the author describes as the “carriers of the weapons of Joab” in </w:t>
      </w:r>
      <w:hyperlink r:id="rId229">
        <w:r>
          <w:rPr>
            <w:lang w:val="en_US" w:bidi="en_US"/>
          </w:rPr>
          <w:rPr>
            <w:color w:val="0000EE"/>
            <w:u w:val="single"/>
          </w:rPr>
          <w:t>18:15</w:t>
        </w:r>
      </w:hyperlink>
      <w:r>
        <w:rPr>
          <w:lang w:val="en_US" w:bidi="en_US"/>
        </w:rPr>
        <w:t>. Alternate translation: [Joab’s armor bearers]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b/>
          <w:lang w:val="en_US" w:bidi="en_US"/>
        </w:rPr>
        <w:t>"and the Cherethites and the Pelethites"</w:t>
      </w:r>
    </w:p>
    <w:p>
      <w:pPr/>
      <w:r>
        <w:rPr>
          <w:lang w:val="en_US" w:bidi="en_US"/>
        </w:rPr>
      </w:r>
      <w:r>
        <w:rPr>
          <w:lang w:val="en_US" w:bidi="en_US"/>
        </w:rPr>
        <w:t xml:space="preserve">See how you translated these names in </w:t>
      </w:r>
      <w:hyperlink r:id="rId161">
        <w:r>
          <w:rPr>
            <w:lang w:val="en_US" w:bidi="en_US"/>
          </w:rPr>
          <w:rPr>
            <w:color w:val="0000EE"/>
            <w:u w:val="single"/>
          </w:rPr>
          <w:t>8:18</w:t>
        </w:r>
      </w:hyperlink>
      <w:r>
        <w:rPr>
          <w:lang w:val="en_US" w:bidi="en_US"/>
        </w:rPr>
        <w:t xml:space="preserve"> and </w:t>
      </w:r>
      <w:hyperlink r:id="rId230">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 xml:space="preserve">These seem to be the same men whom the author describes as “the Gittites” in </w:t>
      </w:r>
      <w:hyperlink r:id="rId230">
        <w:r>
          <w:rPr>
            <w:lang w:val="en_US" w:bidi="en_US"/>
          </w:rPr>
          <w:rPr>
            <w:color w:val="0000EE"/>
            <w:u w:val="single"/>
          </w:rPr>
          <w:t>15:18</w:t>
        </w:r>
      </w:hyperlink>
      <w:r>
        <w:rPr>
          <w:lang w:val="en_US" w:bidi="en_US"/>
        </w:rPr>
        <w:t>. See what expression you used for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his garment his clothing, and on him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xml:space="preserve">, he means an article of clothing that was designed for soldiers to wear under armor. If you have already translated the book of 1 Samuel, see how you translated the similar expression in </w:t>
      </w:r>
      <w:hyperlink r:id="rId231">
        <w:r>
          <w:rPr>
            <w:lang w:val="en_US" w:bidi="en_US"/>
          </w:rPr>
          <w:rPr>
            <w:color w:val="0000EE"/>
            <w:u w:val="single"/>
          </w:rPr>
          <w:t>1 Samuel 17:38</w:t>
        </w:r>
      </w:hyperlink>
      <w:r>
        <w:rPr>
          <w:lang w:val="en_US" w:bidi="en_US"/>
        </w:rPr>
        <w:t>.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וַיִּקָּ֣הֲל֔וּ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pacified and faithful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w:t>
      </w:r>
      <w:hyperlink r:id="rId232">
        <w:r>
          <w:rPr>
            <w:lang w:val="en_US" w:bidi="en_US"/>
          </w:rPr>
          <w:rPr>
            <w:color w:val="0000EE"/>
            <w:u w:val="single"/>
          </w:rPr>
          <w:t>14:16</w:t>
        </w:r>
      </w:hyperlink>
      <w:r>
        <w:rPr>
          <w:lang w:val="en_US" w:bidi="en_US"/>
        </w:rPr>
        <w:t>. Alternate translation: [so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 xml:space="preserve">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w:t>
      </w:r>
      <w:hyperlink r:id="rId233">
        <w:r>
          <w:rPr>
            <w:lang w:val="en_US" w:bidi="en_US"/>
          </w:rPr>
          <w:rPr>
            <w:color w:val="0000EE"/>
            <w:u w:val="single"/>
          </w:rPr>
          <w:t>1 Samuel 2:30</w:t>
        </w:r>
      </w:hyperlink>
      <w:r>
        <w:rPr>
          <w:lang w:val="en_US" w:bidi="en_US"/>
        </w:rPr>
        <w:t>. Alternate translation: [Far be it, far be it from me to devour or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 xml:space="preserve">See how you translated the similar expression in </w:t>
      </w:r>
      <w:hyperlink r:id="rId234">
        <w:r>
          <w:rPr>
            <w:lang w:val="en_US" w:bidi="en_US"/>
          </w:rPr>
          <w:rPr>
            <w:color w:val="0000EE"/>
            <w:u w:val="single"/>
          </w:rPr>
          <w:t>18:21</w:t>
        </w:r>
      </w:hyperlink>
      <w:r>
        <w:rPr>
          <w:lang w:val="en_US" w:bidi="en_US"/>
        </w:rPr>
        <w:t>. Alternate translation: [has sought to harm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18:17</w:t>
        </w:r>
      </w:hyperlink>
      <w:r>
        <w:rPr>
          <w:lang w:val="en_US" w:bidi="en_US"/>
        </w:rPr>
        <w:t>. Alternate translation: [each one leaving the army and returning to his own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over all of the army of Israel"</w:t>
      </w:r>
    </w:p>
    <w:p>
      <w:pPr/>
      <w:r>
        <w:rPr>
          <w:lang w:val="en_US" w:bidi="en_US"/>
        </w:rPr>
      </w:r>
      <w:r>
        <w:rPr>
          <w:lang w:val="en_US" w:bidi="en_US"/>
        </w:rPr>
        <w:t>See the discussion in the Introduction to this chapter of the list that begins here and continues to the end of the chapter.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 xml:space="preserve">See how you translated the similar expression in </w:t>
      </w:r>
      <w:hyperlink r:id="rId235">
        <w:r>
          <w:rPr>
            <w:lang w:val="en_US" w:bidi="en_US"/>
          </w:rPr>
          <w:rPr>
            <w:color w:val="0000EE"/>
            <w:u w:val="single"/>
          </w:rPr>
          <w:t>8:16</w:t>
        </w:r>
      </w:hyperlink>
      <w:r>
        <w:rPr>
          <w:lang w:val="en_US" w:bidi="en_US"/>
        </w:rPr>
        <w:t>. Alternate translation: [the royal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8:18</w:t>
        </w:r>
      </w:hyperlink>
      <w:r>
        <w:rPr>
          <w:lang w:val="en_US" w:bidi="en_US"/>
        </w:rPr>
        <w:t>.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 xml:space="preserve">See how you translated the similar expression in </w:t>
      </w:r>
      <w:hyperlink r:id="rId236">
        <w:r>
          <w:rPr>
            <w:lang w:val="en_US" w:bidi="en_US"/>
          </w:rPr>
          <w:rPr>
            <w:color w:val="0000EE"/>
            <w:u w:val="single"/>
          </w:rPr>
          <w:t>6:11</w:t>
        </w:r>
      </w:hyperlink>
      <w:r>
        <w:rPr>
          <w:lang w:val="en_US" w:bidi="en_US"/>
        </w:rPr>
        <w:t>. Alternate translation: [and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[is guilt for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 xml:space="preserve">The author assumes that readers will know that the Israelites had sworn to protect the Gibeonites and not kill them, as recorded in </w:t>
      </w:r>
      <w:hyperlink r:id="rId237">
        <w:r>
          <w:rPr>
            <w:lang w:val="en_US" w:bidi="en_US"/>
          </w:rPr>
          <w:rPr>
            <w:color w:val="0000EE"/>
            <w:u w:val="single"/>
          </w:rPr>
          <w:t>Joshua 9</w:t>
        </w:r>
      </w:hyperlink>
      <w:r>
        <w:rPr>
          <w:lang w:val="en_US" w:bidi="en_US"/>
        </w:rPr>
        <w:t>. You could say that explicitly if that would be helpful to your readers. Alternate translation: [And the sons of Israel had sworn to them that they would spare their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w:t>
      </w:r>
      <w:hyperlink r:id="rId238">
        <w:r>
          <w:rPr>
            <w:lang w:val="en_US" w:bidi="en_US"/>
          </w:rPr>
          <w:rPr>
            <w:color w:val="0000EE"/>
            <w:u w:val="single"/>
          </w:rPr>
          <w:t>1 Samuel 2:28</w:t>
        </w:r>
      </w:hyperlink>
      <w:r>
        <w:rPr>
          <w:lang w:val="en_US" w:bidi="en_US"/>
        </w:rPr>
        <w:t>. Alternate translation: [the Israelites … the Israelites and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 xml:space="preserve">See how you translated the similar expression in </w:t>
      </w:r>
      <w:hyperlink r:id="rId232">
        <w:r>
          <w:rPr>
            <w:lang w:val="en_US" w:bidi="en_US"/>
          </w:rPr>
          <w:rPr>
            <w:color w:val="0000EE"/>
            <w:u w:val="single"/>
          </w:rPr>
          <w:t>14:16</w:t>
        </w:r>
      </w:hyperlink>
      <w:r>
        <w:rPr>
          <w:lang w:val="en_US" w:bidi="en_US"/>
        </w:rPr>
        <w:t>. Alternate translation: [Yahweh’s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אֵֽין־לָ֜נוּ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[with Saul, that is, with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xml:space="preserve">. If a speaker of your language would not use a possessive form for this, you could express this idea in another way. This refers to the oath that Jonathan had David swear to him by Yahweh, as described in </w:t>
      </w:r>
      <w:hyperlink r:id="rId239">
        <w:r>
          <w:rPr>
            <w:lang w:val="en_US" w:bidi="en_US"/>
          </w:rPr>
          <w:rPr>
            <w:color w:val="0000EE"/>
            <w:u w:val="single"/>
          </w:rPr>
          <w:t>1 Samuel 20:14–16</w:t>
        </w:r>
      </w:hyperlink>
      <w:r>
        <w:rPr>
          <w:lang w:val="en_US" w:bidi="en_US"/>
        </w:rPr>
        <w:t>, that he would not harm his descendants. Alternate translation: [the oath sworn in the name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w:t>
      </w:r>
      <w:hyperlink r:id="rId208">
        <w:r>
          <w:rPr>
            <w:lang w:val="en_US" w:bidi="en_US"/>
          </w:rPr>
          <w:rPr>
            <w:color w:val="0000EE"/>
            <w:u w:val="single"/>
          </w:rPr>
          <w:t>1 Samuel 18:19</w:t>
        </w:r>
      </w:hyperlink>
      <w:r>
        <w:rPr>
          <w:lang w:val="en_US" w:bidi="en_US"/>
        </w:rPr>
        <w:t xml:space="preserve"> describes how it was Merab who married </w:t>
      </w:r>
      <w:r>
        <w:rPr>
          <w:b/>
          <w:lang w:val="en_US" w:bidi="en_US"/>
        </w:rPr>
        <w:t>Adriel</w:t>
      </w:r>
      <w:r>
        <w:rPr>
          <w:lang w:val="en_US" w:bidi="en_US"/>
        </w:rPr>
        <w:t xml:space="preserve"> of Meholah, while the author says in </w:t>
      </w:r>
      <w:hyperlink r:id="rId240">
        <w:r>
          <w:rPr>
            <w:lang w:val="en_US" w:bidi="en_US"/>
          </w:rPr>
          <w:rPr>
            <w:color w:val="0000EE"/>
            <w:u w:val="single"/>
          </w:rPr>
          <w:t>6:23</w:t>
        </w:r>
      </w:hyperlink>
      <w:r>
        <w:rPr>
          <w:lang w:val="en_US" w:bidi="en_US"/>
        </w:rPr>
        <w:t xml:space="preserve"> that Michal had no children.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If your language would not represent a number in a form such as ** first**, you could represent this number in a form that your language would use or with an equivalent term. Alternate translation: [in the starting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w:t>
      </w:r>
      <w:hyperlink r:id="rId241">
        <w:r>
          <w:rPr>
            <w:lang w:val="en_US" w:bidi="en_US"/>
          </w:rPr>
          <w:rPr>
            <w:color w:val="0000EE"/>
            <w:u w:val="single"/>
          </w:rPr>
          <w:t>verses 18</w:t>
        </w:r>
      </w:hyperlink>
      <w:r>
        <w:rPr>
          <w:lang w:val="en_US" w:bidi="en_US"/>
        </w:rPr>
        <w:t xml:space="preserve">, </w:t>
      </w:r>
      <w:hyperlink r:id="rId242">
        <w:r>
          <w:rPr>
            <w:lang w:val="en_US" w:bidi="en_US"/>
          </w:rPr>
          <w:rPr>
            <w:color w:val="0000EE"/>
            <w:u w:val="single"/>
          </w:rPr>
          <w:t>20</w:t>
        </w:r>
      </w:hyperlink>
      <w:r>
        <w:rPr>
          <w:lang w:val="en_US" w:bidi="en_US"/>
        </w:rPr>
        <w:t xml:space="preserve">, and </w:t>
      </w:r>
      <w:hyperlink r:id="rId243">
        <w:r>
          <w:rPr>
            <w:lang w:val="en_US" w:bidi="en_US"/>
          </w:rPr>
          <w:rPr>
            <w:color w:val="0000EE"/>
            <w:u w:val="single"/>
          </w:rPr>
          <w:t>22</w:t>
        </w:r>
      </w:hyperlink>
      <w:r>
        <w:rPr>
          <w:lang w:val="en_US" w:bidi="en_US"/>
        </w:rPr>
        <w:t>. Alternate translation: [was one of the descendants of Rapha] or [was a Raphaite]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300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[and he said to himself, “I will strike David”] or [and he thought he would strike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 xml:space="preserve">The traditional Hebrew text reads “Gob” here. The ULT follows that reading. However, a place called Gob is otherwise not known. The Septuagint (an ancient Greek translation) reads “Gath.” The parallel passage in </w:t>
      </w:r>
      <w:hyperlink r:id="rId244">
        <w:r>
          <w:rPr>
            <w:lang w:val="en_US" w:bidi="en_US"/>
          </w:rPr>
          <w:rPr>
            <w:color w:val="0000EE"/>
            <w:u w:val="single"/>
          </w:rPr>
          <w:t>1 Chronicles 20:4</w:t>
        </w:r>
      </w:hyperlink>
      <w:r>
        <w:rPr>
          <w:lang w:val="en_US" w:bidi="en_US"/>
        </w:rPr>
        <w:t xml:space="preserve"> reads “Gezer.” So there is some doubt as to the actual name of this place.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like the beam of weavers, Elhanan struck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 xml:space="preserve">The traditional Hebrew text reads “Jaare Oregim” here. The ULT follows that reading. The parallel passage in </w:t>
      </w:r>
      <w:hyperlink r:id="rId245">
        <w:r>
          <w:rPr>
            <w:lang w:val="en_US" w:bidi="en_US"/>
          </w:rPr>
          <w:rPr>
            <w:color w:val="0000EE"/>
            <w:u w:val="single"/>
          </w:rPr>
          <w:t>1 Chronicles 20:5</w:t>
        </w:r>
      </w:hyperlink>
      <w:r>
        <w:rPr>
          <w:lang w:val="en_US" w:bidi="en_US"/>
        </w:rPr>
        <w:t xml:space="preserve">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 xml:space="preserve">The traditional Hebrew text reads “Goliath the Gittite” here. The ULT follows that reading. The parallel passage in </w:t>
      </w:r>
      <w:hyperlink r:id="rId245">
        <w:r>
          <w:rPr>
            <w:lang w:val="en_US" w:bidi="en_US"/>
          </w:rPr>
          <w:rPr>
            <w:color w:val="0000EE"/>
            <w:u w:val="single"/>
          </w:rPr>
          <w:t>1 Chronicles 20:5</w:t>
        </w:r>
      </w:hyperlink>
      <w:r>
        <w:rPr>
          <w:lang w:val="en_US" w:bidi="en_US"/>
        </w:rPr>
        <w:t xml:space="preserve"> reads “the brother of Goliath the Gittite.” That may have been the original reading, since </w:t>
      </w:r>
      <w:hyperlink r:id="rId246">
        <w:r>
          <w:rPr>
            <w:lang w:val="en_US" w:bidi="en_US"/>
          </w:rPr>
          <w:rPr>
            <w:color w:val="0000EE"/>
            <w:u w:val="single"/>
          </w:rPr>
          <w:t>1 Samuel 17:1–51</w:t>
        </w:r>
      </w:hyperlink>
      <w:r>
        <w:rPr>
          <w:lang w:val="en_US" w:bidi="en_US"/>
        </w:rPr>
        <w:t xml:space="preserve"> describes how it was actually David who killed Goliath the Gittite.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w:t>
      </w:r>
      <w:hyperlink r:id="rId247">
        <w:r>
          <w:rPr>
            <w:lang w:val="en_US" w:bidi="en_US"/>
          </w:rPr>
          <w:rPr>
            <w:color w:val="0000EE"/>
            <w:u w:val="single"/>
          </w:rPr>
          <w:t>1 Samuel 17:7</w:t>
        </w:r>
      </w:hyperlink>
      <w:r>
        <w:rPr>
          <w:lang w:val="en_US" w:bidi="en_US"/>
        </w:rPr>
        <w:t>.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David says in </w:t>
      </w:r>
      <w:hyperlink r:id="rId23">
        <w:r>
          <w:rPr>
            <w:lang w:val="en_US" w:bidi="en_US"/>
          </w:rPr>
          <w:rPr>
            <w:color w:val="0000EE"/>
            <w:u w:val="single"/>
          </w:rPr>
          <w:t>22:1</w:t>
        </w:r>
      </w:hyperlink>
      <w:r>
        <w:rPr>
          <w:lang w:val="en_US" w:bidi="en_US"/>
        </w:rPr>
        <w:t xml:space="preserve"> that David sang this song “to Yahweh.” Here and later in the song, especially in </w:t>
      </w:r>
      <w:hyperlink r:id="rId248">
        <w:r>
          <w:rPr>
            <w:lang w:val="en_US" w:bidi="en_US"/>
          </w:rPr>
          <w:rPr>
            <w:color w:val="0000EE"/>
            <w:u w:val="single"/>
          </w:rPr>
          <w:t>verses 26–44</w:t>
        </w:r>
      </w:hyperlink>
      <w:r>
        <w:rPr>
          <w:lang w:val="en_US" w:bidi="en_US"/>
        </w:rPr>
        <w:t xml:space="preserve"> and </w:t>
      </w:r>
      <w:hyperlink r:id="rId45">
        <w:r>
          <w:rPr>
            <w:lang w:val="en_US" w:bidi="en_US"/>
          </w:rPr>
          <w:rPr>
            <w:color w:val="0000EE"/>
            <w:u w:val="single"/>
          </w:rPr>
          <w:t>49–51</w:t>
        </w:r>
      </w:hyperlink>
      <w:r>
        <w:rPr>
          <w:lang w:val="en_US" w:bidi="en_US"/>
        </w:rPr>
        <w:t>,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See how you translated the similar expression with “listen” in </w:t>
      </w:r>
      <w:hyperlink r:id="rId41">
        <w:r>
          <w:rPr>
            <w:lang w:val="en_US" w:bidi="en_US"/>
          </w:rPr>
          <w:rPr>
            <w:color w:val="0000EE"/>
            <w:u w:val="single"/>
          </w:rPr>
          <w:t>12:18</w:t>
        </w:r>
      </w:hyperlink>
      <w:r>
        <w:rPr>
          <w:lang w:val="en_US" w:bidi="en_US"/>
        </w:rPr>
        <w:t>. Alternate translation: [And he granted my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See how you translated the similar expression in </w:t>
      </w:r>
      <w:hyperlink r:id="rId29">
        <w:r>
          <w:rPr>
            <w:lang w:val="en_US" w:bidi="en_US"/>
          </w:rPr>
          <w:rPr>
            <w:color w:val="0000EE"/>
            <w:u w:val="single"/>
          </w:rPr>
          <w:t>6:8</w:t>
        </w:r>
      </w:hyperlink>
      <w:r>
        <w:rPr>
          <w:lang w:val="en_US" w:bidi="en_US"/>
        </w:rPr>
        <w:t>. Alternate translation: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same idea in another way, here and in </w:t>
      </w:r>
      <w:hyperlink r:id="rId249">
        <w:r>
          <w:rPr>
            <w:lang w:val="en_US" w:bidi="en_US"/>
          </w:rPr>
          <w:rPr>
            <w:color w:val="0000EE"/>
            <w:u w:val="single"/>
          </w:rPr>
          <w:t>verse 25</w:t>
        </w:r>
      </w:hyperlink>
      <w:r>
        <w:rPr>
          <w:lang w:val="en_US" w:bidi="en_US"/>
        </w:rPr>
        <w:t>. Alternate translation: [according to the way I had been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xml:space="preserve">, which could be physically clean or dirty. He means that his behavior has been morally pure. If it would be helpful in your language, you could state the meaning plainly, here and in </w:t>
      </w:r>
      <w:hyperlink r:id="rId249">
        <w:r>
          <w:rPr>
            <w:lang w:val="en_US" w:bidi="en_US"/>
          </w:rPr>
          <w:rPr>
            <w:color w:val="0000EE"/>
            <w:u w:val="single"/>
          </w:rPr>
          <w:t>verse 25</w:t>
        </w:r>
      </w:hyperlink>
      <w:r>
        <w:rPr>
          <w:lang w:val="en_US" w:bidi="en_US"/>
        </w:rPr>
        <w:t>.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w:t>
      </w:r>
      <w:hyperlink r:id="rId250">
        <w:r>
          <w:rPr>
            <w:lang w:val="en_US" w:bidi="en_US"/>
          </w:rPr>
          <w:rPr>
            <w:color w:val="0000EE"/>
            <w:u w:val="single"/>
          </w:rPr>
          <w:t>verses 23</w:t>
        </w:r>
      </w:hyperlink>
      <w:r>
        <w:rPr>
          <w:lang w:val="en_US" w:bidi="en_US"/>
        </w:rPr>
        <w:t xml:space="preserve">, </w:t>
      </w:r>
      <w:hyperlink r:id="rId251">
        <w:r>
          <w:rPr>
            <w:lang w:val="en_US" w:bidi="en_US"/>
          </w:rPr>
          <w:rPr>
            <w:color w:val="0000EE"/>
            <w:u w:val="single"/>
          </w:rPr>
          <w:t>29</w:t>
        </w:r>
      </w:hyperlink>
      <w:r>
        <w:rPr>
          <w:lang w:val="en_US" w:bidi="en_US"/>
        </w:rPr>
        <w:t xml:space="preserve">, </w:t>
      </w:r>
      <w:hyperlink r:id="rId252">
        <w:r>
          <w:rPr>
            <w:lang w:val="en_US" w:bidi="en_US"/>
          </w:rPr>
          <w:rPr>
            <w:color w:val="0000EE"/>
            <w:u w:val="single"/>
          </w:rPr>
          <w:t>30</w:t>
        </w:r>
      </w:hyperlink>
      <w:r>
        <w:rPr>
          <w:lang w:val="en_US" w:bidi="en_US"/>
        </w:rPr>
        <w:t xml:space="preserve">, and </w:t>
      </w:r>
      <w:hyperlink r:id="rId253">
        <w:r>
          <w:rPr>
            <w:lang w:val="en_US" w:bidi="en_US"/>
          </w:rPr>
          <w:rPr>
            <w:color w:val="0000EE"/>
            <w:u w:val="single"/>
          </w:rPr>
          <w:t>32</w:t>
        </w:r>
      </w:hyperlink>
      <w:r>
        <w:rPr>
          <w:lang w:val="en_US" w:bidi="en_US"/>
        </w:rPr>
        <w: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w:t>
      </w:r>
      <w:hyperlink r:id="rId254">
        <w:r>
          <w:rPr>
            <w:lang w:val="en_US" w:bidi="en_US"/>
          </w:rPr>
          <w:rPr>
            <w:color w:val="0000EE"/>
            <w:u w:val="single"/>
          </w:rPr>
          <w:t>22:3</w:t>
        </w:r>
      </w:hyperlink>
      <w:r>
        <w:rPr>
          <w:lang w:val="en_US" w:bidi="en_US"/>
        </w:rPr>
        <w:t xml:space="preserve">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against the ones being high, you bring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w:t>
      </w:r>
      <w:hyperlink r:id="rId255">
        <w:r>
          <w:rPr>
            <w:lang w:val="en_US" w:bidi="en_US"/>
          </w:rPr>
          <w:rPr>
            <w:color w:val="0000EE"/>
            <w:u w:val="single"/>
          </w:rPr>
          <w:t>1 Samuel 30:8</w:t>
        </w:r>
      </w:hyperlink>
      <w:r>
        <w:rPr>
          <w:lang w:val="en_US" w:bidi="en_US"/>
        </w:rPr>
        <w:t>)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w:t>
      </w:r>
      <w:hyperlink r:id="rId256">
        <w:r>
          <w:rPr>
            <w:lang w:val="en_US" w:bidi="en_US"/>
          </w:rPr>
          <w:rPr>
            <w:color w:val="0000EE"/>
            <w:u w:val="single"/>
          </w:rPr>
          <w:t>5:6–9</w:t>
        </w:r>
      </w:hyperlink>
      <w:r>
        <w:rPr>
          <w:lang w:val="en_US" w:bidi="en_US"/>
        </w:rPr>
        <w:t>).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God except Yahweh? And who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neck"</w:t>
      </w:r>
    </w:p>
    <w:p>
      <w:pPr/>
      <w:r>
        <w:rPr>
          <w:lang w:val="en_US" w:bidi="en_US"/>
        </w:rPr>
      </w:r>
      <w:r>
        <w:rPr>
          <w:lang w:val="en_US" w:bidi="en_US"/>
        </w:rPr>
        <w:t xml:space="preserve">David is describing a symbolic action in which victorious soldiers would make defeated enemies lie face down on the ground and then step on their necks to demonstrate their complete triumph (as in </w:t>
      </w:r>
      <w:hyperlink r:id="rId257">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[you enable me to step in complete triumph on the backs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[but he does not do what they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In certain contexts, biblical authors and characters use the common expression of their culture **Sons of **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See how you translated the similar expression in </w:t>
      </w:r>
      <w:hyperlink r:id="rId253">
        <w:r>
          <w:rPr>
            <w:lang w:val="en_US" w:bidi="en_US"/>
          </w:rPr>
          <w:rPr>
            <w:color w:val="0000EE"/>
            <w:u w:val="single"/>
          </w:rPr>
          <w:t>22:32</w:t>
        </w:r>
      </w:hyperlink>
      <w:r>
        <w:rPr>
          <w:lang w:val="en_US" w:bidi="en_US"/>
        </w:rPr>
        <w:t>. Alternate translation: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w:t>
      </w:r>
      <w:hyperlink r:id="rId23">
        <w:r>
          <w:rPr>
            <w:lang w:val="en_US" w:bidi="en_US"/>
          </w:rPr>
          <w:rPr>
            <w:color w:val="0000EE"/>
            <w:u w:val="single"/>
          </w:rPr>
          <w:t>chapter 22</w:t>
        </w:r>
      </w:hyperlink>
      <w:r>
        <w:rPr>
          <w:lang w:val="en_US" w:bidi="en_US"/>
        </w:rPr>
        <w:t xml:space="preserve"> how you decided as a team to represent Hebrew poetry in your translation. Alternate translation: [An oracle of David the son of Jesse, yes, an oracle of the man raised to height] or [An oracle of David the son of Jesse, who was a man raised to height]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on my tongue"</w:t>
      </w:r>
    </w:p>
    <w:p>
      <w:pPr/>
      <w:r>
        <w:rPr>
          <w:lang w:val="en_US" w:bidi="en_US"/>
        </w:rPr>
      </w:r>
      <w:r>
        <w:rPr>
          <w:lang w:val="en_US" w:bidi="en_US"/>
        </w:rPr>
        <w:t xml:space="preserve">These two clauses say basically the same thing as the previous verse. See the discussion in the Introduction to </w:t>
      </w:r>
      <w:hyperlink r:id="rId23">
        <w:r>
          <w:rPr>
            <w:lang w:val="en_US" w:bidi="en_US"/>
          </w:rPr>
          <w:rPr>
            <w:color w:val="0000EE"/>
            <w:u w:val="single"/>
          </w:rPr>
          <w:t>chapter 22</w:t>
        </w:r>
      </w:hyperlink>
      <w:r>
        <w:rPr>
          <w:lang w:val="en_US" w:bidi="en_US"/>
        </w:rPr>
        <w:t xml:space="preserve">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 xml:space="preserve">See how you translated the similar expression in </w:t>
      </w:r>
      <w:hyperlink r:id="rId258">
        <w:r>
          <w:rPr>
            <w:lang w:val="en_US" w:bidi="en_US"/>
          </w:rPr>
          <w:rPr>
            <w:color w:val="0000EE"/>
            <w:u w:val="single"/>
          </w:rPr>
          <w:t>22:2</w:t>
        </w:r>
      </w:hyperlink>
      <w:r>
        <w:rPr>
          <w:lang w:val="en_US" w:bidi="en_US"/>
        </w:rPr>
        <w:t>. Alternate translation: [the Protector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w:t>
      </w:r>
      <w:hyperlink r:id="rId50">
        <w:r>
          <w:rPr>
            <w:lang w:val="en_US" w:bidi="en_US"/>
          </w:rPr>
          <w:rPr>
            <w:color w:val="0000EE"/>
            <w:u w:val="single"/>
          </w:rPr>
          <w:t>1:12</w:t>
        </w:r>
      </w:hyperlink>
      <w:r>
        <w:rPr>
          <w:lang w:val="en_US" w:bidi="en_US"/>
        </w:rPr>
        <w:t xml:space="preserve">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הֽוּא־עוֹרֵ֧ר אֶת־חֲנִית֛⁠וֹ</w:t>
      </w:r>
    </w:p>
    <w:p>
      <w:pPr/>
      <w:r>
        <w:rPr>
          <w:lang w:val="en_US" w:bidi="en_US"/>
        </w:rPr>
      </w:r>
      <w:r>
        <w:rPr>
          <w:b/>
          <w:lang w:val="en_US" w:bidi="en_US"/>
        </w:rPr>
        <w:t>"He was lifting his spear"</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אֶחָֽת</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בֶּן־דֹּד֖וֹ בֶּן־אֲחֹחִ֑י בִּ⁠שְׁלֹשָׁ֨ה הַגִּבֹּרִ֜ים עִם־דָּוִ֗ד</w:t>
      </w:r>
    </w:p>
    <w:p>
      <w:pPr/>
      <w:r>
        <w:rPr>
          <w:lang w:val="en_US" w:bidi="en_US"/>
        </w:rPr>
      </w:r>
      <w:r>
        <w:rPr>
          <w:b/>
          <w:lang w:val="en_US" w:bidi="en_US"/>
        </w:rPr>
        <w:t>"And after him Eleazar the son of Dodo, the son of Ahohi, among the three warriors with David"</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xml:space="preserve">, he means Pas Dammim, a place where the Israelites and Philistines frequently fought battles. The parallel passage in </w:t>
      </w:r>
      <w:hyperlink r:id="rId259">
        <w:r>
          <w:rPr>
            <w:lang w:val="en_US" w:bidi="en_US"/>
          </w:rPr>
          <w:rPr>
            <w:color w:val="0000EE"/>
            <w:u w:val="single"/>
          </w:rPr>
          <w:t>1 Chronicles 11:13</w:t>
        </w:r>
      </w:hyperlink>
      <w:r>
        <w:rPr>
          <w:lang w:val="en_US" w:bidi="en_US"/>
        </w:rPr>
        <w:t xml:space="preserve"> states the name of this place explicitly, and you could do the same in your translation if that would be helpful to your readers. Alternate translation: [at Pas Dammim]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[he himself took action and slew]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same idea in another way, here and in </w:t>
      </w:r>
      <w:hyperlink r:id="rId260">
        <w:r>
          <w:rPr>
            <w:lang w:val="en_US" w:bidi="en_US"/>
          </w:rPr>
          <w:rPr>
            <w:color w:val="0000EE"/>
            <w:u w:val="single"/>
          </w:rPr>
          <w:t>verse 12</w:t>
        </w:r>
      </w:hyperlink>
      <w:r>
        <w:rPr>
          <w:lang w:val="en_US" w:bidi="en_US"/>
        </w:rPr>
        <w:t>. Alternate translation: [And Yahweh powerfully saved the Israelites]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 xml:space="preserve">The traditional Hebrew text reads “the harvest.” The ULT follows that reading. The parallel passage in </w:t>
      </w:r>
      <w:hyperlink r:id="rId261">
        <w:r>
          <w:rPr>
            <w:lang w:val="en_US" w:bidi="en_US"/>
          </w:rPr>
          <w:rPr>
            <w:color w:val="0000EE"/>
            <w:u w:val="single"/>
          </w:rPr>
          <w:t>1 Chronicles 11:15</w:t>
        </w:r>
      </w:hyperlink>
      <w:r>
        <w:rPr>
          <w:lang w:val="en_US" w:bidi="en_US"/>
        </w:rPr>
        <w:t xml:space="preserve">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then in the stronghold, and a garrison of the Philistines then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at the gate!]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the similar expression in </w:t>
      </w:r>
      <w:hyperlink r:id="rId262">
        <w:r>
          <w:rPr>
            <w:lang w:val="en_US" w:bidi="en_US"/>
          </w:rPr>
          <w:rPr>
            <w:color w:val="0000EE"/>
            <w:u w:val="single"/>
          </w:rPr>
          <w:t>20:20</w:t>
        </w:r>
      </w:hyperlink>
      <w:r>
        <w:rPr>
          <w:lang w:val="en_US" w:bidi="en_US"/>
        </w:rPr>
        <w:t>. Alternate translation: [Far be it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using ** having gone with their lives**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w:t>
      </w:r>
      <w:hyperlink r:id="rId263">
        <w:r>
          <w:rPr>
            <w:lang w:val="en_US" w:bidi="en_US"/>
          </w:rPr>
          <w:rPr>
            <w:color w:val="0000EE"/>
            <w:u w:val="single"/>
          </w:rPr>
          <w:t>2:13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הַשְּׁלֹשָׁ֔ה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w:t>
      </w:r>
      <w:hyperlink r:id="rId24">
        <w:r>
          <w:rPr>
            <w:lang w:val="en_US" w:bidi="en_US"/>
          </w:rPr>
          <w:rPr>
            <w:color w:val="0000EE"/>
            <w:u w:val="single"/>
          </w:rPr>
          <w:t>23:8–12</w:t>
        </w:r>
      </w:hyperlink>
      <w:r>
        <w:rPr>
          <w:lang w:val="en_US" w:bidi="en_US"/>
        </w:rPr>
        <w:t xml:space="preserve">), and by treating the word </w:t>
      </w:r>
      <w:r>
        <w:rPr>
          <w:b/>
          <w:lang w:val="en_US" w:bidi="en_US"/>
        </w:rPr>
        <w:t>three</w:t>
      </w:r>
      <w:r>
        <w:rPr>
          <w:lang w:val="en_US" w:bidi="en_US"/>
        </w:rPr>
        <w:t xml:space="preserve"> as a description (lowercase) when it describes the great warriors of the second rank, Abishai, Benaiah, and another unnamed warrior (</w:t>
      </w:r>
      <w:hyperlink r:id="rId264">
        <w:r>
          <w:rPr>
            <w:lang w:val="en_US" w:bidi="en_US"/>
          </w:rPr>
          <w:rPr>
            <w:color w:val="0000EE"/>
            <w:u w:val="single"/>
          </w:rPr>
          <w:t>23:13–23</w:t>
        </w:r>
      </w:hyperlink>
      <w:r>
        <w:rPr>
          <w:lang w:val="en_US" w:bidi="en_US"/>
        </w:rPr>
        <w:t xml:space="preserve">).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w:t>
      </w:r>
      <w:hyperlink r:id="rId265">
        <w:r>
          <w:rPr>
            <w:lang w:val="en_US" w:bidi="en_US"/>
          </w:rPr>
          <w:rPr>
            <w:color w:val="0000EE"/>
            <w:u w:val="single"/>
          </w:rPr>
          <w:t>23:24–39</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[and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[whom he slew]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w:t>
      </w:r>
      <w:hyperlink r:id="rId266">
        <w:r>
          <w:rPr>
            <w:lang w:val="en_US" w:bidi="en_US"/>
          </w:rPr>
          <w:rPr>
            <w:color w:val="0000EE"/>
            <w:u w:val="single"/>
          </w:rPr>
          <w:t>verse 22</w:t>
        </w:r>
      </w:hyperlink>
      <w:r>
        <w:rPr>
          <w:lang w:val="en_US" w:bidi="en_US"/>
        </w:rPr>
        <w:t>. Alternate translation: [And he had as great a reputation as the Three]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w:t>
      </w:r>
      <w:hyperlink r:id="rId267">
        <w:r>
          <w:rPr>
            <w:lang w:val="en_US" w:bidi="en_US"/>
          </w:rPr>
          <w:rPr>
            <w:color w:val="0000EE"/>
            <w:u w:val="single"/>
          </w:rPr>
          <w:t>verse 23</w:t>
        </w:r>
      </w:hyperlink>
      <w:r>
        <w:rPr>
          <w:lang w:val="en_US" w:bidi="en_US"/>
        </w:rPr>
        <w:t>. Alternate translation: [But he did not join the ranks of the Three] or [But he did achieve the same exploits and reputation as the Three]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בֶּן־אִֽישׁ־חַ֛יִל</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xml:space="preserve">. See how you translated the similar expression in </w:t>
      </w:r>
      <w:hyperlink r:id="rId220">
        <w:r>
          <w:rPr>
            <w:lang w:val="en_US" w:bidi="en_US"/>
          </w:rPr>
          <w:rPr>
            <w:color w:val="0000EE"/>
            <w:u w:val="single"/>
          </w:rPr>
          <w:t>12:5</w:t>
        </w:r>
      </w:hyperlink>
      <w:r>
        <w:rPr>
          <w:lang w:val="en_US" w:bidi="en_US"/>
        </w:rPr>
        <w:t>. Alternate translation: [was characterized by being a man of valor]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בֶּן־אִֽישׁ־חַ֛יִל רַב־פְּעָלִ֖ים מִֽ⁠קַּבְצְאֵ֑ל</w:t>
      </w:r>
    </w:p>
    <w:p>
      <w:pPr/>
      <w:r>
        <w:rPr>
          <w:lang w:val="en_US" w:bidi="en_US"/>
        </w:rPr>
      </w:r>
      <w:r>
        <w:rPr>
          <w:b/>
          <w:lang w:val="en_US" w:bidi="en_US"/>
        </w:rPr>
        <w:t>"And Benaiah, the son of Jehoiada,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אִ֣ישׁ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w:t>
      </w:r>
      <w:hyperlink r:id="rId268">
        <w:r>
          <w:rPr>
            <w:lang w:val="en_US" w:bidi="en_US"/>
          </w:rPr>
          <w:rPr>
            <w:color w:val="0000EE"/>
            <w:u w:val="single"/>
          </w:rPr>
          <w:t>Genesis 46:23</w:t>
        </w:r>
      </w:hyperlink>
      <w:r>
        <w:rPr>
          <w:lang w:val="en_US" w:bidi="en_US"/>
        </w:rPr>
        <w:t>, “And the sons of Dan, Hushim.” Alternate translation: [Jonathan the son of Jashen]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w:t>
      </w:r>
      <w:hyperlink r:id="rId269">
        <w:r>
          <w:rPr>
            <w:lang w:val="en_US" w:bidi="en_US"/>
          </w:rPr>
          <w:rPr>
            <w:color w:val="0000EE"/>
            <w:u w:val="single"/>
          </w:rPr>
          <w:t>23:11–12</w:t>
        </w:r>
      </w:hyperlink>
      <w:r>
        <w:rPr>
          <w:lang w:val="en_US" w:bidi="en_US"/>
        </w:rPr>
        <w:t xml:space="preserve">,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w:t>
      </w:r>
      <w:hyperlink r:id="rId270">
        <w:r>
          <w:rPr>
            <w:lang w:val="en_US" w:bidi="en_US"/>
          </w:rPr>
          <w:rPr>
            <w:color w:val="0000EE"/>
            <w:u w:val="single"/>
          </w:rPr>
          <w:t>1 Chronicles 11:34</w:t>
        </w:r>
      </w:hyperlink>
      <w:r>
        <w:rPr>
          <w:lang w:val="en_US" w:bidi="en_US"/>
        </w:rPr>
        <w:t xml:space="preserve"> suggests this as a possible reading.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w:t>
      </w:r>
      <w:hyperlink r:id="rId265">
        <w:r>
          <w:rPr>
            <w:lang w:val="en_US" w:bidi="en_US"/>
          </w:rPr>
          <w:rPr>
            <w:color w:val="0000EE"/>
            <w:u w:val="single"/>
          </w:rPr>
          <w:t>23:24–39</w:t>
        </w:r>
      </w:hyperlink>
      <w:r>
        <w:rPr>
          <w:lang w:val="en_US" w:bidi="en_US"/>
        </w:rPr>
        <w:t xml:space="preserve">, described as the Thirty, and those said to be greater than these Thirty, that is, the Three described in </w:t>
      </w:r>
      <w:hyperlink r:id="rId269">
        <w:r>
          <w:rPr>
            <w:lang w:val="en_US" w:bidi="en_US"/>
          </w:rPr>
          <w:rPr>
            <w:color w:val="0000EE"/>
            <w:u w:val="single"/>
          </w:rPr>
          <w:t>23:11–12</w:t>
        </w:r>
      </w:hyperlink>
      <w:r>
        <w:rPr>
          <w:lang w:val="en_US" w:bidi="en_US"/>
        </w:rPr>
        <w:t xml:space="preserve"> and the three described in (</w:t>
      </w:r>
      <w:hyperlink r:id="rId264">
        <w:r>
          <w:rPr>
            <w:lang w:val="en_US" w:bidi="en_US"/>
          </w:rPr>
          <w:rPr>
            <w:color w:val="0000EE"/>
            <w:u w:val="single"/>
          </w:rPr>
          <w:t>23:13–23</w:t>
        </w:r>
      </w:hyperlink>
      <w:r>
        <w:rPr>
          <w:lang w:val="en_US" w:bidi="en_US"/>
        </w:rPr>
        <w:t xml:space="preserve"> (although one of them is not named). To help your readers see how this total reflects the names the author provides, you may wish to translate “Thirty” in </w:t>
      </w:r>
      <w:hyperlink r:id="rId265">
        <w:r>
          <w:rPr>
            <w:lang w:val="en_US" w:bidi="en_US"/>
          </w:rPr>
          <w:rPr>
            <w:color w:val="0000EE"/>
            <w:u w:val="single"/>
          </w:rPr>
          <w:t>23:24</w:t>
        </w:r>
      </w:hyperlink>
      <w:r>
        <w:rPr>
          <w:lang w:val="en_US" w:bidi="en_US"/>
        </w:rPr>
        <w:t xml:space="preserve"> as a title, as the ULT does, rather than as a number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xml:space="preserve">, he is using two common expressions of his culture See how you translated the expressions “nose” and “burn” in </w:t>
      </w:r>
      <w:hyperlink r:id="rId129">
        <w:r>
          <w:rPr>
            <w:lang w:val="en_US" w:bidi="en_US"/>
          </w:rPr>
          <w:rPr>
            <w:color w:val="0000EE"/>
            <w:u w:val="single"/>
          </w:rPr>
          <w:t>6:7</w:t>
        </w:r>
      </w:hyperlink>
      <w:r>
        <w:rPr>
          <w:lang w:val="en_US" w:bidi="en_US"/>
        </w:rPr>
        <w:t xml:space="preserve"> and the expression “added” in </w:t>
      </w:r>
      <w:hyperlink r:id="rId100">
        <w:r>
          <w:rPr>
            <w:lang w:val="en_US" w:bidi="en_US"/>
          </w:rPr>
          <w:rPr>
            <w:color w:val="0000EE"/>
            <w:u w:val="single"/>
          </w:rPr>
          <w:t>3:34</w:t>
        </w:r>
      </w:hyperlink>
      <w:r>
        <w:rPr>
          <w:lang w:val="en_US" w:bidi="en_US"/>
        </w:rPr>
        <w:t>. Alternate translation: [And Yahweh became angry with Israel again] or [And Yahweh continued to be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 xml:space="preserve">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w:t>
      </w:r>
      <w:hyperlink r:id="rId218">
        <w:r>
          <w:rPr>
            <w:lang w:val="en_US" w:bidi="en_US"/>
          </w:rPr>
          <w:rPr>
            <w:color w:val="0000EE"/>
            <w:u w:val="single"/>
          </w:rPr>
          <w:t>16:10</w:t>
        </w:r>
      </w:hyperlink>
      <w:r>
        <w:rPr>
          <w:lang w:val="en_US" w:bidi="en_US"/>
        </w:rPr>
        <w:t>, where David says of Shimei, “If he curses because Yahweh has said to him, ‘Curse David,’” meaning, “If he curses because Yahweh has led him to curse me.” Alternate translation: [leading him to go and count Israel and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with him"</w:t>
      </w:r>
    </w:p>
    <w:p>
      <w:pPr/>
      <w:r>
        <w:rPr>
          <w:lang w:val="en_US" w:bidi="en_US"/>
        </w:rPr>
      </w:r>
      <w:r>
        <w:rPr>
          <w:lang w:val="en_US" w:bidi="en_US"/>
        </w:rPr>
        <w:t xml:space="preserve">This seems to be a reference to the corps of soldiers stationed at the court who always remained on active military duty, that is, to David’s permanent army. The author describes these troops in </w:t>
      </w:r>
      <w:hyperlink r:id="rId230">
        <w:r>
          <w:rPr>
            <w:lang w:val="en_US" w:bidi="en_US"/>
          </w:rPr>
          <w:rPr>
            <w:color w:val="0000EE"/>
            <w:u w:val="single"/>
          </w:rPr>
          <w:t>15:18</w:t>
        </w:r>
      </w:hyperlink>
      <w:r>
        <w:rPr>
          <w:lang w:val="en_US" w:bidi="en_US"/>
        </w:rPr>
        <w:t xml:space="preserve"> and </w:t>
      </w:r>
      <w:hyperlink r:id="rId271">
        <w:r>
          <w:rPr>
            <w:lang w:val="en_US" w:bidi="en_US"/>
          </w:rPr>
          <w:rPr>
            <w:color w:val="0000EE"/>
            <w:u w:val="single"/>
          </w:rPr>
          <w:t>20:7</w:t>
        </w:r>
      </w:hyperlink>
      <w:r>
        <w:rPr>
          <w:lang w:val="en_US" w:bidi="en_US"/>
        </w:rPr>
        <w:t xml:space="preserve">, and he says in </w:t>
      </w:r>
      <w:hyperlink r:id="rId235">
        <w:r>
          <w:rPr>
            <w:lang w:val="en_US" w:bidi="en_US"/>
          </w:rPr>
          <w:rPr>
            <w:color w:val="0000EE"/>
            <w:u w:val="single"/>
          </w:rPr>
          <w:t>8:16</w:t>
        </w:r>
      </w:hyperlink>
      <w:r>
        <w:rPr>
          <w:lang w:val="en_US" w:bidi="en_US"/>
        </w:rPr>
        <w:t xml:space="preserve"> that Joab commanded them. David wanted to know how many further men were eligible for military service, that is, how great were his reserves. Alternate translation: [his standing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b/>
          <w:lang w:val="en_US" w:bidi="en_US"/>
        </w:rPr>
        <w:t>"from Dan and to Beersheba"</w:t>
      </w:r>
    </w:p>
    <w:p>
      <w:pPr/>
      <w:r>
        <w:rPr>
          <w:lang w:val="en_US" w:bidi="en_US"/>
        </w:rPr>
      </w:r>
      <w:r>
        <w:rPr>
          <w:lang w:val="en_US" w:bidi="en_US"/>
        </w:rPr>
        <w:t xml:space="preserve">To decide how to translate this expression here and in </w:t>
      </w:r>
      <w:hyperlink r:id="rId272">
        <w:r>
          <w:rPr>
            <w:lang w:val="en_US" w:bidi="en_US"/>
          </w:rPr>
          <w:rPr>
            <w:color w:val="0000EE"/>
            <w:u w:val="single"/>
          </w:rPr>
          <w:t>verse 15</w:t>
        </w:r>
      </w:hyperlink>
      <w:r>
        <w:rPr>
          <w:lang w:val="en_US" w:bidi="en_US"/>
        </w:rPr>
        <w:t xml:space="preserve">, see how you translated it in </w:t>
      </w:r>
      <w:hyperlink r:id="rId187">
        <w:r>
          <w:rPr>
            <w:lang w:val="en_US" w:bidi="en_US"/>
          </w:rPr>
          <w:rPr>
            <w:color w:val="0000EE"/>
            <w:u w:val="single"/>
          </w:rPr>
          <w:t>3:10</w:t>
        </w:r>
      </w:hyperlink>
      <w:r>
        <w:rPr>
          <w:lang w:val="en_US" w:bidi="en_US"/>
        </w:rPr>
        <w:t>. Alternate translation: [throughout the entire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Joab is using **like them and like them **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 xml:space="preserve">See how you translated the similar expression in </w:t>
      </w:r>
      <w:hyperlink r:id="rId273">
        <w:r>
          <w:rPr>
            <w:lang w:val="en_US" w:bidi="en_US"/>
          </w:rPr>
          <w:rPr>
            <w:color w:val="0000EE"/>
            <w:u w:val="single"/>
          </w:rPr>
          <w:t>7:4</w:t>
        </w:r>
      </w:hyperlink>
      <w:r>
        <w:rPr>
          <w:lang w:val="en_US" w:bidi="en_US"/>
        </w:rPr>
        <w:t>. Alternate translation: [and Yahweh spoke a message to Gad]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w:t>
      </w:r>
      <w:hyperlink r:id="rId195">
        <w:r>
          <w:rPr>
            <w:lang w:val="en_US" w:bidi="en_US"/>
          </w:rPr>
          <w:rPr>
            <w:color w:val="0000EE"/>
            <w:u w:val="single"/>
          </w:rPr>
          <w:t>1:14</w:t>
        </w:r>
      </w:hyperlink>
      <w:r>
        <w:rPr>
          <w:lang w:val="en_US" w:bidi="en_US"/>
        </w:rPr>
        <w:t xml:space="preserve"> and </w:t>
      </w:r>
      <w:hyperlink r:id="rId205">
        <w:r>
          <w:rPr>
            <w:lang w:val="en_US" w:bidi="en_US"/>
          </w:rPr>
          <w:rPr>
            <w:color w:val="0000EE"/>
            <w:u w:val="single"/>
          </w:rPr>
          <w:t>18:12</w:t>
        </w:r>
      </w:hyperlink>
      <w:r>
        <w:rPr>
          <w:lang w:val="en_US" w:bidi="en_US"/>
        </w:rPr>
        <w:t xml:space="preserve">,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w:t>
      </w:r>
      <w:hyperlink r:id="rId274">
        <w:r>
          <w:rPr>
            <w:lang w:val="en_US" w:bidi="en_US"/>
          </w:rPr>
          <w:rPr>
            <w:color w:val="0000EE"/>
            <w:u w:val="single"/>
          </w:rPr>
          <w:t>verse 17</w:t>
        </w:r>
      </w:hyperlink>
      <w:r>
        <w:rPr>
          <w:lang w:val="en_US" w:bidi="en_US"/>
        </w:rPr>
        <w:t xml:space="preserve"> as “the striker among the people.” Because this information appears in the following verse, you may not find a need to explain about the angel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b/>
          <w:lang w:val="en_US" w:bidi="en_US"/>
        </w:rPr>
        <w:t>"Go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b/>
          <w:lang w:val="en_US" w:bidi="en_US"/>
        </w:rPr>
        <w:t>"and he prostrated himself to the king, his nose to the ground"</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&amp; And Yahweh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55">
        <w:r>
          <w:rPr>
            <w:lang w:val="en_US" w:bidi="en_US"/>
          </w:rPr>
          <w:rPr>
            <w:color w:val="0000EE"/>
            <w:u w:val="single"/>
          </w:rPr>
          <w:t>1:19–27</w:t>
        </w:r>
      </w:hyperlink>
      <w:r>
        <w:rPr>
          <w:lang w:val="en_US" w:bidi="en_US"/>
        </w:rPr>
        <w:t>.</w:t>
      </w:r>
    </w:p>
    <w:p>
      <w:pPr>
        <w:pStyle w:val="Heading3"/>
      </w:pPr>
      <w:r>
        <w:rPr>
          <w:lang w:val="en_US" w:bidi="en_US"/>
        </w:rPr>
        <w:t>Religious and Cultural Concepts in This Chapter</w:t>
      </w:r>
    </w:p>
    <w:p>
      <w:pPr>
        <w:pStyle w:val="Heading4"/>
      </w:pPr>
      <w:r>
        <w:rPr>
          <w:lang w:val="en_US" w:bidi="en_US"/>
        </w:rPr>
        <w:t xml:space="preserve">Why is the young Amalekite’s account of Saul’s death different from the account in </w:t>
      </w:r>
      <w:hyperlink r:id="rId275">
        <w:r>
          <w:rPr>
            <w:lang w:val="en_US" w:bidi="en_US"/>
          </w:rPr>
          <w:rPr>
            <w:color w:val="0000EE"/>
            <w:u w:val="single"/>
          </w:rPr>
          <w:t>1 Samuel 31</w:t>
        </w:r>
      </w:hyperlink>
      <w:r>
        <w:rPr>
          <w:lang w:val="en_US" w:bidi="en_US"/>
        </w:rPr>
        <w:t>?</w:t>
      </w:r>
    </w:p>
    <w:p>
      <w:pPr/>
      <w:r>
        <w:rPr>
          <w:lang w:val="en_US" w:bidi="en_US"/>
        </w:rPr>
      </w:r>
      <w:r>
        <w:rPr>
          <w:lang w:val="en_US" w:bidi="en_US"/>
        </w:rPr>
        <w:t xml:space="preserve">In </w:t>
      </w:r>
      <w:hyperlink r:id="rId276">
        <w:r>
          <w:rPr>
            <w:lang w:val="en_US" w:bidi="en_US"/>
          </w:rPr>
          <w:rPr>
            <w:color w:val="0000EE"/>
            <w:u w:val="single"/>
          </w:rPr>
          <w:t>1 Samuel 31:4</w:t>
        </w:r>
      </w:hyperlink>
      <w:r>
        <w:rPr>
          <w:lang w:val="en_US" w:bidi="en_US"/>
        </w:rPr>
        <w:t>,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w:t>
        <w:br/>
      </w:r>
      <w:r>
        <w:rPr>
          <w:lang w:val="en_US" w:bidi="en_US"/>
        </w:rPr>
        <w:t xml:space="preserve">He is not an Israelite but an Amalekite living in Israel, as he says in </w:t>
      </w:r>
      <w:hyperlink r:id="rId277">
        <w:r>
          <w:rPr>
            <w:lang w:val="en_US" w:bidi="en_US"/>
          </w:rPr>
          <w:rPr>
            <w:color w:val="0000EE"/>
            <w:u w:val="single"/>
          </w:rPr>
          <w:t>1:13</w:t>
        </w:r>
      </w:hyperlink>
      <w:r>
        <w:rPr>
          <w:lang w:val="en_US" w:bidi="en_US"/>
        </w:rPr>
        <w:t xml:space="preserve">.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w:t>
      </w:r>
      <w:hyperlink r:id="rId278">
        <w:r>
          <w:rPr>
            <w:lang w:val="en_US" w:bidi="en_US"/>
          </w:rPr>
          <w:rPr>
            <w:color w:val="0000EE"/>
            <w:u w:val="single"/>
          </w:rPr>
          <w:t>1 Samuel 31:8</w:t>
        </w:r>
      </w:hyperlink>
      <w:r>
        <w:rPr>
          <w:lang w:val="en_US" w:bidi="en_US"/>
        </w:rPr>
        <w:t>.)</w:t>
        <w:br/>
      </w:r>
      <w:r>
        <w:rPr>
          <w:lang w:val="en_US" w:bidi="en_US"/>
        </w:rPr>
        <w:t xml:space="preserve">He recognized Saul’s body from his royal crown and armband, and he took those things for himself. He believed that David considered Saul to be his enemy and that David would reward him if he had killed Saul. (David suggests in </w:t>
      </w:r>
      <w:hyperlink r:id="rId279">
        <w:r>
          <w:rPr>
            <w:lang w:val="en_US" w:bidi="en_US"/>
          </w:rPr>
          <w:rPr>
            <w:color w:val="0000EE"/>
            <w:u w:val="single"/>
          </w:rPr>
          <w:t>2 Samuel 4:10</w:t>
        </w:r>
      </w:hyperlink>
      <w:r>
        <w:rPr>
          <w:lang w:val="en_US" w:bidi="en_US"/>
        </w:rPr>
        <w:t xml:space="preserve">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w:t>
      </w:r>
      <w:hyperlink r:id="rId280">
        <w:r>
          <w:rPr>
            <w:lang w:val="en_US" w:bidi="en_US"/>
          </w:rPr>
          <w:rPr>
            <w:color w:val="0000EE"/>
            <w:u w:val="single"/>
          </w:rPr>
          <w:t>1 Samuel 31:6</w:t>
        </w:r>
      </w:hyperlink>
      <w:r>
        <w:rPr>
          <w:lang w:val="en_US" w:bidi="en_US"/>
        </w:rPr>
        <w:t xml:space="preserve">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w:t>
      </w:r>
      <w:hyperlink r:id="rId195">
        <w:r>
          <w:rPr>
            <w:lang w:val="en_US" w:bidi="en_US"/>
          </w:rPr>
          <w:rPr>
            <w:color w:val="0000EE"/>
            <w:u w:val="single"/>
          </w:rPr>
          <w:t>1:14</w:t>
        </w:r>
      </w:hyperlink>
      <w:r>
        <w:rPr>
          <w:lang w:val="en_US" w:bidi="en_US"/>
        </w:rPr>
        <w:t>).</w:t>
      </w:r>
    </w:p>
    <w:p>
      <w:pPr>
        <w:pStyle w:val="Heading4"/>
      </w:pPr>
      <w:r>
        <w:rPr>
          <w:lang w:val="en_US" w:bidi="en_US"/>
        </w:rPr>
        <w:t>Why was Saul’s shield still on Mount Gilboa?</w:t>
      </w:r>
    </w:p>
    <w:p>
      <w:pPr/>
      <w:r>
        <w:rPr>
          <w:lang w:val="en_US" w:bidi="en_US"/>
        </w:rPr>
      </w:r>
      <w:r>
        <w:rPr>
          <w:lang w:val="en_US" w:bidi="en_US"/>
        </w:rPr>
        <w:t xml:space="preserve">1 Samuel </w:t>
      </w:r>
      <w:hyperlink r:id="rId281">
        <w:r>
          <w:rPr>
            <w:lang w:val="en_US" w:bidi="en_US"/>
          </w:rPr>
          <w:rPr>
            <w:color w:val="0000EE"/>
            <w:u w:val="single"/>
          </w:rPr>
          <w:t>31:10</w:t>
        </w:r>
      </w:hyperlink>
      <w:r>
        <w:rPr>
          <w:lang w:val="en_US" w:bidi="en_US"/>
        </w:rPr>
        <w:t xml:space="preserve"> says that when the Philistines found Saul dead on Mount Gilboa the day after their battle with the Israelites, they took Saul’s equipment and put it in one of their idol temples as a trophy of victory. But David speaks in </w:t>
      </w:r>
      <w:hyperlink r:id="rId282">
        <w:r>
          <w:rPr>
            <w:lang w:val="en_US" w:bidi="en_US"/>
          </w:rPr>
          <w:rPr>
            <w:color w:val="0000EE"/>
            <w:u w:val="single"/>
          </w:rPr>
          <w:t>2 Samuel 1:21</w:t>
        </w:r>
      </w:hyperlink>
      <w:r>
        <w:rPr>
          <w:lang w:val="en_US" w:bidi="en_US"/>
        </w:rPr>
        <w:t xml:space="preserve"> as if Saul’s shield was still on Mount Gilboa. It is possible that the Philistines simply did not consider the shield something they should put in their temple along with Saul’s armor and weapons.</w:t>
        <w:br/>
      </w:r>
      <w:r>
        <w:rPr>
          <w:lang w:val="en_US" w:bidi="en_US"/>
        </w:rPr>
        <w:t>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p>
    <w:p>
      <w:pPr>
        <w:pStyle w:val="Heading3"/>
      </w:pPr>
      <w:r>
        <w:rPr>
          <w:lang w:val="en_US" w:bidi="en_US"/>
        </w:rPr>
        <w:t>Translation Issues in This Chapter</w:t>
      </w:r>
    </w:p>
    <w:p>
      <w:pPr>
        <w:pStyle w:val="Heading4"/>
      </w:pPr>
      <w:r>
        <w:rPr>
          <w:lang w:val="en_US" w:bidi="en_US"/>
        </w:rPr>
        <w:t>Parallelism</w:t>
      </w:r>
    </w:p>
    <w:p>
      <w:pPr/>
      <w:r>
        <w:rPr>
          <w:lang w:val="en_US" w:bidi="en_US"/>
        </w:rPr>
      </w:r>
      <w:r>
        <w:rPr>
          <w:lang w:val="en_US" w:bidi="en_US"/>
        </w:rPr>
        <w:t>In the song that David composed as a memorial tribute to Saul and Jonathan (</w:t>
      </w:r>
      <w:hyperlink r:id="rId55">
        <w:r>
          <w:rPr>
            <w:lang w:val="en_US" w:bidi="en_US"/>
          </w:rPr>
          <w:rPr>
            <w:color w:val="0000EE"/>
            <w:u w:val="single"/>
          </w:rPr>
          <w:t>1:19–27</w:t>
        </w:r>
      </w:hyperlink>
      <w:r>
        <w:rPr>
          <w:lang w:val="en_US" w:bidi="en_US"/>
        </w:rPr>
        <w:t xml:space="preserve">),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w:t>
      </w:r>
      <w:hyperlink r:id="rId54">
        <w:r>
          <w:rPr>
            <w:lang w:val="en_US" w:bidi="en_US"/>
          </w:rPr>
          <w:rPr>
            <w:color w:val="0000EE"/>
            <w:u w:val="single"/>
          </w:rPr>
          <w:t>1:20</w:t>
        </w:r>
      </w:hyperlink>
      <w:r>
        <w:rPr>
          <w:lang w:val="en_US" w:bidi="en_US"/>
        </w:rPr>
        <w:t xml:space="preserve">, for “lest the daughters of the Philistines rejoice, lest the daughters of the uncircumcised triumph,” you might say, “otherwise, the daughters of the Philistines would rejoice, yes, the daughters of the uncircumcised would triumph.” In </w:t>
      </w:r>
      <w:hyperlink r:id="rId56">
        <w:r>
          <w:rPr>
            <w:lang w:val="en_US" w:bidi="en_US"/>
          </w:rPr>
          <w:rPr>
            <w:color w:val="0000EE"/>
            <w:u w:val="single"/>
          </w:rPr>
          <w:t>1:22</w:t>
        </w:r>
      </w:hyperlink>
      <w:r>
        <w:rPr>
          <w:lang w:val="en_US" w:bidi="en_US"/>
        </w:rPr>
        <w:t>, for “the bow of Jonathan did not turn back, and the sword of Saul did not return empty,” you might say, “the bow of Jonathan did not turn back, no, the sword of Saul did not return empty.”</w:t>
      </w:r>
    </w:p>
    <w:p>
      <w:pPr>
        <w:pStyle w:val="Heading4"/>
      </w:pPr>
      <w:r>
        <w:rPr>
          <w:lang w:val="en_US" w:bidi="en_US"/>
        </w:rPr>
        <w:t>David’s love for Jonathan</w:t>
      </w:r>
    </w:p>
    <w:p>
      <w:pPr/>
      <w:r>
        <w:rPr>
          <w:lang w:val="en_US" w:bidi="en_US"/>
        </w:rPr>
      </w:r>
      <w:r>
        <w:rPr>
          <w:lang w:val="en_US" w:bidi="en_US"/>
        </w:rPr>
        <w:t xml:space="preserve">David speaks in </w:t>
      </w:r>
      <w:hyperlink r:id="rId283">
        <w:r>
          <w:rPr>
            <w:lang w:val="en_US" w:bidi="en_US"/>
          </w:rPr>
          <w:rPr>
            <w:color w:val="0000EE"/>
            <w:u w:val="single"/>
          </w:rPr>
          <w:t>1:26</w:t>
        </w:r>
      </w:hyperlink>
      <w:r>
        <w:rPr>
          <w:lang w:val="en_US" w:bidi="en_US"/>
        </w:rPr>
        <w:t xml:space="preserve">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w:t>
      </w:r>
      <w:hyperlink r:id="rId284">
        <w:r>
          <w:rPr>
            <w:lang w:val="en_US" w:bidi="en_US"/>
          </w:rPr>
          <w:rPr>
            <w:color w:val="0000EE"/>
            <w:u w:val="single"/>
          </w:rPr>
          <w:t>1 Samuel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p>
    <w:p>
      <w:pPr>
        <w:pStyle w:val="Heading3"/>
      </w:pPr>
      <w:r>
        <w:rPr>
          <w:lang w:val="en_US" w:bidi="en_US"/>
        </w:rPr>
        <w:t>Religious and Cultural Concepts in This Chapter</w:t>
      </w:r>
    </w:p>
    <w:p>
      <w:pPr>
        <w:pStyle w:val="Heading4"/>
      </w:pPr>
      <w:r>
        <w:rPr>
          <w:lang w:val="en_US" w:bidi="en_US"/>
        </w:rPr>
        <w:t>For which “two years” did Ishbosheth reign?</w:t>
      </w:r>
    </w:p>
    <w:p>
      <w:pPr/>
      <w:r>
        <w:rPr>
          <w:lang w:val="en_US" w:bidi="en_US"/>
        </w:rPr>
      </w:r>
      <w:r>
        <w:rPr>
          <w:lang w:val="en_US" w:bidi="en_US"/>
        </w:rPr>
        <w:t xml:space="preserve">The author says in </w:t>
      </w:r>
      <w:hyperlink r:id="rId78">
        <w:r>
          <w:rPr>
            <w:lang w:val="en_US" w:bidi="en_US"/>
          </w:rPr>
          <w:rPr>
            <w:color w:val="0000EE"/>
            <w:u w:val="single"/>
          </w:rPr>
          <w:t>2:10</w:t>
        </w:r>
      </w:hyperlink>
      <w:r>
        <w:rPr>
          <w:lang w:val="en_US" w:bidi="en_US"/>
        </w:rPr>
        <w:t xml:space="preserve"> that Ishbosheth reigned for two years after the death of his father Saul. He says in </w:t>
      </w:r>
      <w:hyperlink r:id="rId285">
        <w:r>
          <w:rPr>
            <w:lang w:val="en_US" w:bidi="en_US"/>
          </w:rPr>
          <w:rPr>
            <w:color w:val="0000EE"/>
            <w:u w:val="single"/>
          </w:rPr>
          <w:t>2:11</w:t>
        </w:r>
      </w:hyperlink>
      <w:r>
        <w:rPr>
          <w:lang w:val="en_US" w:bidi="en_US"/>
        </w:rPr>
        <w:t xml:space="preserve"> that David “was king in Hebron over the house of Judah” for seven years and six months, also starting shortly after the death of Saul. However, it appears from </w:t>
      </w:r>
      <w:hyperlink r:id="rId15">
        <w:r>
          <w:rPr>
            <w:lang w:val="en_US" w:bidi="en_US"/>
          </w:rPr>
          <w:rPr>
            <w:color w:val="0000EE"/>
            <w:u w:val="single"/>
          </w:rPr>
          <w:t>5:1</w:t>
        </w:r>
      </w:hyperlink>
      <w:r>
        <w:rPr>
          <w:lang w:val="en_US" w:bidi="en_US"/>
        </w:rPr>
        <w:t xml:space="preserve"> that the other tribes of Israel came and anointed David as their king shortly after the death of Ishbosheth. So what accounts for the difference of five and a half years? The explanation may be in what the author says in </w:t>
      </w:r>
      <w:hyperlink r:id="rId286">
        <w:r>
          <w:rPr>
            <w:lang w:val="en_US" w:bidi="en_US"/>
          </w:rPr>
          <w:rPr>
            <w:color w:val="0000EE"/>
            <w:u w:val="single"/>
          </w:rPr>
          <w:t>2:9</w:t>
        </w:r>
      </w:hyperlink>
      <w:r>
        <w:rPr>
          <w:lang w:val="en_US" w:bidi="en_US"/>
        </w:rPr>
        <w:t>,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p>
    <w:p>
      <w:pPr>
        <w:pStyle w:val="Heading4"/>
      </w:pPr>
      <w:r>
        <w:rPr>
          <w:lang w:val="en_US" w:bidi="en_US"/>
        </w:rPr>
        <w:t>Why did Joab’s soldiers stop when they got to Asahel’s body?</w:t>
      </w:r>
    </w:p>
    <w:p>
      <w:pPr/>
      <w:r>
        <w:rPr>
          <w:lang w:val="en_US" w:bidi="en_US"/>
        </w:rPr>
      </w:r>
      <w:r>
        <w:rPr>
          <w:lang w:val="en_US" w:bidi="en_US"/>
        </w:rPr>
        <w:t xml:space="preserve">In </w:t>
      </w:r>
      <w:hyperlink r:id="rId76">
        <w:r>
          <w:rPr>
            <w:lang w:val="en_US" w:bidi="en_US"/>
          </w:rPr>
          <w:rPr>
            <w:color w:val="0000EE"/>
            <w:u w:val="single"/>
          </w:rPr>
          <w:t>2:23</w:t>
        </w:r>
      </w:hyperlink>
      <w:r>
        <w:rPr>
          <w:lang w:val="en_US" w:bidi="en_US"/>
        </w:rPr>
        <w:t xml:space="preserve">,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w:t>
      </w:r>
      <w:hyperlink r:id="rId276">
        <w:r>
          <w:rPr>
            <w:lang w:val="en_US" w:bidi="en_US"/>
          </w:rPr>
          <w:rPr>
            <w:color w:val="0000EE"/>
            <w:u w:val="single"/>
          </w:rPr>
          <w:t>1 Samuel 31:4</w:t>
        </w:r>
      </w:hyperlink>
      <w:r>
        <w:rPr>
          <w:lang w:val="en_US" w:bidi="en_US"/>
        </w:rPr>
        <w:t xml:space="preserve">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78">
        <w:r>
          <w:rPr>
            <w:lang w:val="en_US" w:bidi="en_US"/>
          </w:rPr>
          <w:rPr>
            <w:color w:val="0000EE"/>
            <w:u w:val="single"/>
          </w:rPr>
          <w:t>2:10</w:t>
        </w:r>
      </w:hyperlink>
      <w:r>
        <w:rPr>
          <w:lang w:val="en_US" w:bidi="en_US"/>
        </w:rPr>
        <w:t xml:space="preserve">,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w:t>
      </w:r>
      <w:hyperlink r:id="rId287">
        <w:r>
          <w:rPr>
            <w:lang w:val="en_US" w:bidi="en_US"/>
          </w:rPr>
          <w:rPr>
            <w:color w:val="0000EE"/>
            <w:u w:val="single"/>
          </w:rPr>
          <w:t>1 Samuel 13:1</w:t>
        </w:r>
      </w:hyperlink>
      <w:r>
        <w:rPr>
          <w:lang w:val="en_US" w:bidi="en_US"/>
        </w:rPr>
        <w:t>.</w:t>
      </w:r>
    </w:p>
    <w:p>
      <w:pPr>
        <w:pStyle w:val="Heading4"/>
      </w:pPr>
      <w:r>
        <w:rPr>
          <w:lang w:val="en_US" w:bidi="en_US"/>
        </w:rPr>
        <w:t xml:space="preserve">The meaning of “play” in </w:t>
      </w:r>
      <w:hyperlink r:id="rId73">
        <w:r>
          <w:rPr>
            <w:lang w:val="en_US" w:bidi="en_US"/>
          </w:rPr>
          <w:rPr>
            <w:color w:val="0000EE"/>
            <w:u w:val="single"/>
          </w:rPr>
          <w:t>2:14</w:t>
        </w:r>
      </w:hyperlink>
    </w:p>
    <w:p>
      <w:pPr/>
      <w:r>
        <w:rPr>
          <w:lang w:val="en_US" w:bidi="en_US"/>
        </w:rPr>
      </w:r>
      <w:r>
        <w:rPr>
          <w:lang w:val="en_US" w:bidi="en_US"/>
        </w:rPr>
        <w:t xml:space="preserve">In </w:t>
      </w:r>
      <w:hyperlink r:id="rId73">
        <w:r>
          <w:rPr>
            <w:lang w:val="en_US" w:bidi="en_US"/>
          </w:rPr>
          <w:rPr>
            <w:color w:val="0000EE"/>
            <w:u w:val="single"/>
          </w:rPr>
          <w:t>2:14</w:t>
        </w:r>
      </w:hyperlink>
      <w:r>
        <w:rPr>
          <w:lang w:val="en_US" w:bidi="en_US"/>
        </w:rPr>
        <w:t xml:space="preserve">,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w:t>
      </w:r>
      <w:hyperlink r:id="rId73">
        <w:r>
          <w:rPr>
            <w:lang w:val="en_US" w:bidi="en_US"/>
          </w:rPr>
          <w:rPr>
            <w:color w:val="0000EE"/>
            <w:u w:val="single"/>
          </w:rPr>
          <w:t>2:14</w:t>
        </w:r>
      </w:hyperlink>
      <w:r>
        <w:rPr>
          <w:lang w:val="en_US" w:bidi="en_US"/>
        </w:rPr>
        <w:t xml:space="preserve">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88">
        <w:r>
          <w:rPr>
            <w:lang w:val="en_US" w:bidi="en_US"/>
          </w:rPr>
          <w:rPr>
            <w:color w:val="0000EE"/>
            <w:u w:val="single"/>
          </w:rPr>
          <w:t>3:33–34</w:t>
        </w:r>
      </w:hyperlink>
      <w:r>
        <w:rPr>
          <w:lang w:val="en_US" w:bidi="en_US"/>
        </w:rPr>
        <w:t>.</w:t>
      </w:r>
    </w:p>
    <w:p>
      <w:pPr/>
      <w:r>
        <w:rPr>
          <w:lang w:val="en_US" w:bidi="en_US"/>
        </w:rPr>
      </w:r>
      <w:r>
        <w:rPr>
          <w:lang w:val="en_US" w:bidi="en_US"/>
        </w:rPr>
        <w:t xml:space="preserve">You may choose to present the list of David’s sons in </w:t>
      </w:r>
      <w:hyperlink r:id="rId67">
        <w:r>
          <w:rPr>
            <w:lang w:val="en_US" w:bidi="en_US"/>
          </w:rPr>
          <w:rPr>
            <w:color w:val="0000EE"/>
            <w:u w:val="single"/>
          </w:rPr>
          <w:t>3:2–5</w:t>
        </w:r>
      </w:hyperlink>
      <w:r>
        <w:rPr>
          <w:lang w:val="en_US" w:bidi="en_US"/>
        </w:rPr>
        <w:t xml:space="preserve"> the way a list would appear in your culture. For example, you might put the title and concluding summary on separate lines and the names of each son on a separate line, like this:</w:t>
      </w:r>
    </w:p>
    <w:p>
      <w:pPr/>
      <w:r>
        <w:rPr>
          <w:lang w:val="en_US" w:bidi="en_US"/>
        </w:rPr>
      </w:r>
      <w:r>
        <w:rPr>
          <w:lang w:val="en_US" w:bidi="en_US"/>
        </w:rPr>
        <w:t>Now sons were born to David in Hebron.</w:t>
        <w:br/>
      </w:r>
      <w:r>
        <w:rPr>
          <w:lang w:val="en_US" w:bidi="en_US"/>
        </w:rPr>
        <w:t>And his firstborn was Amnon, to Ahinoam the Jezreelite.</w:t>
        <w:br/>
      </w:r>
      <w:r>
        <w:rPr>
          <w:lang w:val="en_US" w:bidi="en_US"/>
        </w:rPr>
        <w:t>And his second was Kileab, to Abigail, the wife of Nabal the Carmelite.</w:t>
        <w:br/>
      </w:r>
      <w:r>
        <w:rPr>
          <w:lang w:val="en_US" w:bidi="en_US"/>
        </w:rPr>
        <w:t>And the third was Absalom, the son of Maacah, the daughter of Talmai, the king of Geshur.</w:t>
        <w:br/>
      </w:r>
      <w:r>
        <w:rPr>
          <w:lang w:val="en_US" w:bidi="en_US"/>
        </w:rPr>
        <w:t>And the fourth was Adonijah, the son of Haggith.</w:t>
        <w:br/>
      </w:r>
      <w:r>
        <w:rPr>
          <w:lang w:val="en_US" w:bidi="en_US"/>
        </w:rPr>
        <w:t>And the fifth was Shephatiah, the son of Abital.</w:t>
        <w:br/>
      </w:r>
      <w:r>
        <w:rPr>
          <w:lang w:val="en_US" w:bidi="en_US"/>
        </w:rPr>
        <w:t>And the sixth was Ithream, to Eglah, the wife of David.</w:t>
        <w:br/>
      </w:r>
      <w:r>
        <w:rPr>
          <w:lang w:val="en_US" w:bidi="en_US"/>
        </w:rPr>
        <w:t>These were born to David in Hebron.</w:t>
      </w:r>
    </w:p>
    <w:p>
      <w:pPr/>
      <w:r>
        <w:rPr>
          <w:lang w:val="en_US" w:bidi="en_US"/>
        </w:rPr>
      </w:r>
      <w:r>
        <w:rPr>
          <w:lang w:val="en_US" w:bidi="en_US"/>
        </w:rPr>
        <w:t>There are many similar lists later in the historical books of the Bible. Decide as a team how you will present them.</w:t>
      </w:r>
    </w:p>
    <w:p>
      <w:pPr>
        <w:pStyle w:val="Heading3"/>
      </w:pPr>
      <w:r>
        <w:rPr>
          <w:lang w:val="en_US" w:bidi="en_US"/>
        </w:rPr>
        <w:t>Religious and Cultural Concepts in This Chapter</w:t>
      </w:r>
    </w:p>
    <w:p>
      <w:pPr>
        <w:pStyle w:val="Heading4"/>
      </w:pPr>
      <w:r>
        <w:rPr>
          <w:lang w:val="en_US" w:bidi="en_US"/>
        </w:rPr>
        <w:t>Did Abner have sexual relations with Rizpah?</w:t>
      </w:r>
    </w:p>
    <w:p>
      <w:pPr/>
      <w:r>
        <w:rPr>
          <w:lang w:val="en_US" w:bidi="en_US"/>
        </w:rPr>
      </w:r>
      <w:r>
        <w:rPr>
          <w:lang w:val="en_US" w:bidi="en_US"/>
        </w:rPr>
        <w:t xml:space="preserve">In </w:t>
      </w:r>
      <w:hyperlink r:id="rId83">
        <w:r>
          <w:rPr>
            <w:lang w:val="en_US" w:bidi="en_US"/>
          </w:rPr>
          <w:rPr>
            <w:color w:val="0000EE"/>
            <w:u w:val="single"/>
          </w:rPr>
          <w:t>3:7</w:t>
        </w:r>
      </w:hyperlink>
      <w:r>
        <w:rPr>
          <w:lang w:val="en_US" w:bidi="en_US"/>
        </w:rPr>
        <w:t xml:space="preserve">,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w:t>
      </w:r>
      <w:hyperlink r:id="rId289">
        <w:r>
          <w:rPr>
            <w:lang w:val="en_US" w:bidi="en_US"/>
          </w:rPr>
          <w:rPr>
            <w:color w:val="0000EE"/>
            <w:u w:val="single"/>
          </w:rPr>
          <w:t>1 Kings 2:22</w:t>
        </w:r>
      </w:hyperlink>
      <w:r>
        <w:rPr>
          <w:lang w:val="en_US" w:bidi="en_US"/>
        </w:rPr>
        <w:t xml:space="preserve">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w:t>
      </w:r>
      <w:hyperlink r:id="rId38">
        <w:r>
          <w:rPr>
            <w:lang w:val="en_US" w:bidi="en_US"/>
          </w:rPr>
          <w:rPr>
            <w:color w:val="0000EE"/>
            <w:u w:val="single"/>
          </w:rPr>
          <w:t>3:8</w:t>
        </w:r>
      </w:hyperlink>
      <w:r>
        <w:rPr>
          <w:lang w:val="en_US" w:bidi="en_US"/>
        </w:rPr>
        <w:t>,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p>
    <w:p>
      <w:pPr>
        <w:pStyle w:val="Heading3"/>
      </w:pPr>
      <w:r>
        <w:rPr>
          <w:lang w:val="en_US" w:bidi="en_US"/>
        </w:rPr>
        <w:t>Translation Issues in This Chapter</w:t>
      </w:r>
    </w:p>
    <w:p>
      <w:pPr>
        <w:pStyle w:val="Heading4"/>
      </w:pPr>
      <w:r>
        <w:rPr>
          <w:lang w:val="en_US" w:bidi="en_US"/>
        </w:rPr>
        <w:t>“cut” a covenant</w:t>
      </w:r>
    </w:p>
    <w:p>
      <w:pPr/>
      <w:r>
        <w:rPr>
          <w:lang w:val="en_US" w:bidi="en_US"/>
        </w:rPr>
      </w:r>
      <w:r>
        <w:rPr>
          <w:lang w:val="en_US" w:bidi="en_US"/>
        </w:rPr>
        <w:t xml:space="preserve">In </w:t>
      </w:r>
      <w:hyperlink r:id="rId74">
        <w:r>
          <w:rPr>
            <w:lang w:val="en_US" w:bidi="en_US"/>
          </w:rPr>
          <w:rPr>
            <w:color w:val="0000EE"/>
            <w:u w:val="single"/>
          </w:rPr>
          <w:t>3:12</w:t>
        </w:r>
      </w:hyperlink>
      <w:r>
        <w:rPr>
          <w:lang w:val="en_US" w:bidi="en_US"/>
        </w:rPr>
        <w:t>,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4"/>
      </w:pPr>
      <w:r>
        <w:rPr>
          <w:lang w:val="en_US" w:bidi="en_US"/>
        </w:rPr>
        <w:t>Paltiel</w:t>
      </w:r>
    </w:p>
    <w:p>
      <w:pPr/>
      <w:r>
        <w:rPr>
          <w:lang w:val="en_US" w:bidi="en_US"/>
        </w:rPr>
      </w:r>
      <w:r>
        <w:rPr>
          <w:lang w:val="en_US" w:bidi="en_US"/>
        </w:rPr>
        <w:t xml:space="preserve">In </w:t>
      </w:r>
      <w:hyperlink r:id="rId71">
        <w:r>
          <w:rPr>
            <w:lang w:val="en_US" w:bidi="en_US"/>
          </w:rPr>
          <w:rPr>
            <w:color w:val="0000EE"/>
            <w:u w:val="single"/>
          </w:rPr>
          <w:t>3:15</w:t>
        </w:r>
      </w:hyperlink>
      <w:r>
        <w:rPr>
          <w:lang w:val="en_US" w:bidi="en_US"/>
        </w:rPr>
        <w:t xml:space="preserve">, the author uses the name Paltiel for the man to whom Saul gave Michal as a wife when he took her away from David. In </w:t>
      </w:r>
      <w:hyperlink r:id="rId70">
        <w:r>
          <w:rPr>
            <w:lang w:val="en_US" w:bidi="en_US"/>
          </w:rPr>
          <w:rPr>
            <w:color w:val="0000EE"/>
            <w:u w:val="single"/>
          </w:rPr>
          <w:t>1 Samuel 25:44</w:t>
        </w:r>
      </w:hyperlink>
      <w:r>
        <w:rPr>
          <w:lang w:val="en_US" w:bidi="en_US"/>
        </w:rPr>
        <w:t xml:space="preserve">, the author calls this man Palti. From ancient times, Jewish interpreters have stated that in </w:t>
      </w:r>
      <w:hyperlink r:id="rId71">
        <w:r>
          <w:rPr>
            <w:lang w:val="en_US" w:bidi="en_US"/>
          </w:rPr>
          <w:rPr>
            <w:color w:val="0000EE"/>
            <w:u w:val="single"/>
          </w:rPr>
          <w:t>2 Samuel 3:15</w:t>
        </w:r>
      </w:hyperlink>
      <w:r>
        <w:rPr>
          <w:lang w:val="en_US" w:bidi="en_US"/>
        </w:rPr>
        <w:t xml:space="preserve">,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w:t>
      </w:r>
      <w:hyperlink r:id="rId290">
        <w:r>
          <w:rPr>
            <w:lang w:val="en_US" w:bidi="en_US"/>
          </w:rPr>
          <w:rPr>
            <w:color w:val="0000EE"/>
            <w:u w:val="single"/>
          </w:rPr>
          <w:t>Deuteronomy 24:4</w:t>
        </w:r>
      </w:hyperlink>
      <w:r>
        <w:rPr>
          <w:lang w:val="en_US" w:bidi="en_US"/>
        </w:rPr>
        <w:t>,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w:t>
      </w:r>
      <w:hyperlink r:id="rId291">
        <w:r>
          <w:rPr>
            <w:lang w:val="en_US" w:bidi="en_US"/>
          </w:rPr>
          <w:rPr>
            <w:color w:val="0000EE"/>
            <w:u w:val="single"/>
          </w:rPr>
          <w:t>1 Samuel 24:22</w:t>
        </w:r>
      </w:hyperlink>
      <w:r>
        <w:rPr>
          <w:lang w:val="en_US" w:bidi="en_US"/>
        </w:rPr>
        <w:t xml:space="preserve"> that he would not kill his descendants.)</w:t>
      </w:r>
    </w:p>
    <w:p>
      <w:pPr>
        <w:pStyle w:val="Heading3"/>
      </w:pPr>
      <w:r>
        <w:rPr>
          <w:lang w:val="en_US" w:bidi="en_US"/>
        </w:rPr>
        <w:t>Religious and Cultural Concepts in This Chapter</w:t>
      </w:r>
    </w:p>
    <w:p>
      <w:pPr>
        <w:pStyle w:val="Heading4"/>
      </w:pPr>
      <w:r>
        <w:rPr>
          <w:lang w:val="en_US" w:bidi="en_US"/>
        </w:rPr>
        <w:t>Why does the author describe the Beerothites fleeing to Gittaim?</w:t>
      </w:r>
    </w:p>
    <w:p>
      <w:pPr/>
      <w:r>
        <w:rPr>
          <w:lang w:val="en_US" w:bidi="en_US"/>
        </w:rPr>
      </w:r>
      <w:r>
        <w:rPr>
          <w:lang w:val="en_US" w:bidi="en_US"/>
        </w:rPr>
        <w:t xml:space="preserve">In </w:t>
      </w:r>
      <w:hyperlink r:id="rId28">
        <w:r>
          <w:rPr>
            <w:lang w:val="en_US" w:bidi="en_US"/>
          </w:rPr>
          <w:rPr>
            <w:color w:val="0000EE"/>
            <w:u w:val="single"/>
          </w:rPr>
          <w:t>4:3</w:t>
        </w:r>
      </w:hyperlink>
      <w:r>
        <w:rPr>
          <w:lang w:val="en_US" w:bidi="en_US"/>
        </w:rPr>
        <w:t xml:space="preserve">,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w:t>
      </w:r>
      <w:hyperlink r:id="rId22">
        <w:r>
          <w:rPr>
            <w:lang w:val="en_US" w:bidi="en_US"/>
          </w:rPr>
          <w:rPr>
            <w:color w:val="0000EE"/>
            <w:u w:val="single"/>
          </w:rPr>
          <w:t>21:1–2</w:t>
        </w:r>
      </w:hyperlink>
      <w:r>
        <w:rPr>
          <w:lang w:val="en_US" w:bidi="en_US"/>
        </w:rPr>
        <w:t>,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p>
    <w:p>
      <w:pPr>
        <w:pStyle w:val="Heading3"/>
      </w:pPr>
      <w:r>
        <w:rPr>
          <w:lang w:val="en_US" w:bidi="en_US"/>
        </w:rPr>
        <w:t>Translation Issues in This Chapter</w:t>
      </w:r>
    </w:p>
    <w:p>
      <w:pPr>
        <w:pStyle w:val="Heading4"/>
      </w:pPr>
      <w:r>
        <w:rPr>
          <w:lang w:val="en_US" w:bidi="en_US"/>
        </w:rPr>
        <w:t>Why does the author call Baanah and Recab “sons of Benjamin”?</w:t>
      </w:r>
    </w:p>
    <w:p>
      <w:pPr/>
      <w:r>
        <w:rPr>
          <w:lang w:val="en_US" w:bidi="en_US"/>
        </w:rPr>
      </w:r>
      <w:r>
        <w:rPr>
          <w:lang w:val="en_US" w:bidi="en_US"/>
        </w:rPr>
        <w:t xml:space="preserve">In </w:t>
      </w:r>
      <w:hyperlink r:id="rId292">
        <w:r>
          <w:rPr>
            <w:lang w:val="en_US" w:bidi="en_US"/>
          </w:rPr>
          <w:rPr>
            <w:color w:val="0000EE"/>
            <w:u w:val="single"/>
          </w:rPr>
          <w:t>4:2</w:t>
        </w:r>
      </w:hyperlink>
      <w:r>
        <w:rPr>
          <w:lang w:val="en_US" w:bidi="en_US"/>
        </w:rPr>
        <w:t xml:space="preserve">, the author introduces two men, Baanah and Recab, whom he says were “from the sons of Benjamin.” That phrase would ordinarily indicate that they were descendants of Benjamin, as in the case of the phrase “the sons of Judah” in </w:t>
      </w:r>
      <w:hyperlink r:id="rId51">
        <w:r>
          <w:rPr>
            <w:lang w:val="en_US" w:bidi="en_US"/>
          </w:rPr>
          <w:rPr>
            <w:color w:val="0000EE"/>
            <w:u w:val="single"/>
          </w:rPr>
          <w:t>1:18</w:t>
        </w:r>
      </w:hyperlink>
      <w:r>
        <w:rPr>
          <w:lang w:val="en_US" w:bidi="en_US"/>
        </w:rPr>
        <w:t xml:space="preserve">.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w:t>
      </w:r>
      <w:hyperlink r:id="rId292">
        <w:r>
          <w:rPr>
            <w:lang w:val="en_US" w:bidi="en_US"/>
          </w:rPr>
          <w:rPr>
            <w:color w:val="0000EE"/>
            <w:u w:val="single"/>
          </w:rPr>
          <w:t>4:2</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David became king of Israel, and it begins the story of what David did as the king of Israel.</w:t>
        <w:br/>
      </w:r>
      <w:r>
        <w:rPr>
          <w:lang w:val="en_US" w:bidi="en_US"/>
        </w:rPr>
        <w:t>5:1–3 The leaders of the Israelite tribes come and anoint David as their king</w:t>
        <w:br/>
      </w:r>
      <w:r>
        <w:rPr>
          <w:lang w:val="en_US" w:bidi="en_US"/>
        </w:rPr>
        <w:t>5:4–5 The author formally reintroduces David as a character in the story in his new role</w:t>
        <w:br/>
      </w:r>
      <w:r>
        <w:rPr>
          <w:lang w:val="en_US" w:bidi="en_US"/>
        </w:rPr>
        <w:t>5:6–10 David captures the fortress in Jerusalem and makes that city his capital</w:t>
        <w:br/>
      </w:r>
      <w:r>
        <w:rPr>
          <w:lang w:val="en_US" w:bidi="en_US"/>
        </w:rPr>
        <w:t>5:11–12 Hiram, the king of Tyre, builds a palace for David</w:t>
        <w:br/>
      </w:r>
      <w:r>
        <w:rPr>
          <w:lang w:val="en_US" w:bidi="en_US"/>
        </w:rPr>
        <w:t>5:13–16 The author lists the further sons David had in Jerusalem</w:t>
        <w:br/>
      </w:r>
      <w:r>
        <w:rPr>
          <w:lang w:val="en_US" w:bidi="en_US"/>
        </w:rPr>
        <w:t>5:17–25 David defeats the invading Philistines</w:t>
      </w:r>
    </w:p>
    <w:p>
      <w:pPr/>
      <w:r>
        <w:rPr>
          <w:lang w:val="en_US" w:bidi="en_US"/>
        </w:rPr>
      </w:r>
      <w:r>
        <w:rPr>
          <w:lang w:val="en_US" w:bidi="en_US"/>
        </w:rPr>
        <w:t xml:space="preserve">If you chose to present the list of David’s sons in </w:t>
      </w:r>
      <w:hyperlink r:id="rId67">
        <w:r>
          <w:rPr>
            <w:lang w:val="en_US" w:bidi="en_US"/>
          </w:rPr>
          <w:rPr>
            <w:color w:val="0000EE"/>
            <w:u w:val="single"/>
          </w:rPr>
          <w:t>3:2–5</w:t>
        </w:r>
      </w:hyperlink>
      <w:r>
        <w:rPr>
          <w:lang w:val="en_US" w:bidi="en_US"/>
        </w:rPr>
        <w:t xml:space="preserve"> the way a list would appear in your culture, you should present the list in </w:t>
      </w:r>
      <w:hyperlink r:id="rId66">
        <w:r>
          <w:rPr>
            <w:lang w:val="en_US" w:bidi="en_US"/>
          </w:rPr>
          <w:rPr>
            <w:color w:val="0000EE"/>
            <w:u w:val="single"/>
          </w:rPr>
          <w:t>5:13–16</w:t>
        </w:r>
      </w:hyperlink>
      <w:r>
        <w:rPr>
          <w:lang w:val="en_US" w:bidi="en_US"/>
        </w:rPr>
        <w:t xml:space="preserve"> in the same way. For example, you might put the title on a separate line and the names of three or four sons on the following lines, like this:</w:t>
        <w:br/>
      </w:r>
      <w:r>
        <w:rPr>
          <w:lang w:val="en_US" w:bidi="en_US"/>
        </w:rPr>
        <w:t>And these are the names of the ones born to him in Jerusalem:</w:t>
        <w:br/>
      </w:r>
      <w:r>
        <w:rPr>
          <w:lang w:val="en_US" w:bidi="en_US"/>
        </w:rPr>
        <w:t>Shammua and Shobab and Nathan and Solomon</w:t>
        <w:br/>
      </w:r>
      <w:r>
        <w:rPr>
          <w:lang w:val="en_US" w:bidi="en_US"/>
        </w:rPr>
        <w:t>and Ibhar and Elishua and Nepheg and Japhia</w:t>
        <w:br/>
      </w:r>
      <w:r>
        <w:rPr>
          <w:lang w:val="en_US" w:bidi="en_US"/>
        </w:rPr>
        <w:t>and Elishama and Eliada and Eliphelet.</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p>
    <w:p>
      <w:pPr>
        <w:pStyle w:val="Heading3"/>
      </w:pPr>
      <w:r>
        <w:rPr>
          <w:lang w:val="en_US" w:bidi="en_US"/>
        </w:rPr>
        <w:t>Religious and Cultural Concepts in This Chapter</w:t>
      </w:r>
    </w:p>
    <w:p>
      <w:pPr>
        <w:pStyle w:val="Heading4"/>
      </w:pPr>
      <w:r>
        <w:rPr>
          <w:lang w:val="en_US" w:bidi="en_US"/>
        </w:rPr>
        <w:t>Why did David offer sacrifices after the people carrying the Box had taken six steps?</w:t>
      </w:r>
    </w:p>
    <w:p>
      <w:pPr/>
      <w:r>
        <w:rPr>
          <w:lang w:val="en_US" w:bidi="en_US"/>
        </w:rPr>
      </w:r>
      <w:r>
        <w:rPr>
          <w:lang w:val="en_US" w:bidi="en_US"/>
        </w:rPr>
        <w:t xml:space="preserve">The author relates in </w:t>
      </w:r>
      <w:hyperlink r:id="rId293">
        <w:r>
          <w:rPr>
            <w:lang w:val="en_US" w:bidi="en_US"/>
          </w:rPr>
          <w:rPr>
            <w:color w:val="0000EE"/>
            <w:u w:val="single"/>
          </w:rPr>
          <w:t>6:13</w:t>
        </w:r>
      </w:hyperlink>
      <w:r>
        <w:rPr>
          <w:lang w:val="en_US" w:bidi="en_US"/>
        </w:rPr>
        <w:t xml:space="preserve">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w:t>
      </w:r>
      <w:hyperlink r:id="rId160">
        <w:r>
          <w:rPr>
            <w:lang w:val="en_US" w:bidi="en_US"/>
          </w:rPr>
          <w:rPr>
            <w:color w:val="0000EE"/>
            <w:u w:val="single"/>
          </w:rPr>
          <w:t>1 Chronicles 15:2–14</w:t>
        </w:r>
      </w:hyperlink>
      <w:r>
        <w:rPr>
          <w:lang w:val="en_US" w:bidi="en_US"/>
        </w:rPr>
        <w:t xml:space="preserve">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p>
    <w:p>
      <w:pPr>
        <w:pStyle w:val="Heading3"/>
      </w:pPr>
      <w:r>
        <w:rPr>
          <w:lang w:val="en_US" w:bidi="en_US"/>
        </w:rPr>
        <w:t>Translation Issues in This Chapter</w:t>
      </w:r>
    </w:p>
    <w:p>
      <w:pPr>
        <w:pStyle w:val="Heading4"/>
      </w:pPr>
      <w:r>
        <w:rPr>
          <w:lang w:val="en_US" w:bidi="en_US"/>
        </w:rPr>
        <w:t xml:space="preserve">Multiple levels of quotation in Yahweh’s message to Nathan in </w:t>
      </w:r>
      <w:hyperlink r:id="rId97">
        <w:r>
          <w:rPr>
            <w:lang w:val="en_US" w:bidi="en_US"/>
          </w:rPr>
          <w:rPr>
            <w:color w:val="0000EE"/>
            <w:u w:val="single"/>
          </w:rPr>
          <w:t>7:5–16</w:t>
        </w:r>
      </w:hyperlink>
    </w:p>
    <w:p>
      <w:pPr/>
      <w:r>
        <w:rPr>
          <w:lang w:val="en_US" w:bidi="en_US"/>
        </w:rPr>
      </w:r>
      <w:r>
        <w:rPr>
          <w:lang w:val="en_US" w:bidi="en_US"/>
        </w:rPr>
        <w:t xml:space="preserve">Yahweh speaks a message to the prophet Nathan in </w:t>
      </w:r>
      <w:hyperlink r:id="rId97">
        <w:r>
          <w:rPr>
            <w:lang w:val="en_US" w:bidi="en_US"/>
          </w:rPr>
          <w:rPr>
            <w:color w:val="0000EE"/>
            <w:u w:val="single"/>
          </w:rPr>
          <w:t>verses 5–16</w:t>
        </w:r>
      </w:hyperlink>
      <w:r>
        <w:rPr>
          <w:lang w:val="en_US" w:bidi="en_US"/>
        </w:rPr>
        <w:t>.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p>
    <w:p>
      <w:pPr>
        <w:pStyle w:val="Heading4"/>
      </w:pPr>
      <w:r>
        <w:rPr>
          <w:lang w:val="en_US" w:bidi="en_US"/>
        </w:rPr>
        <w:t xml:space="preserve">David referring to himself in the third person in </w:t>
      </w:r>
      <w:hyperlink r:id="rId294">
        <w:r>
          <w:rPr>
            <w:lang w:val="en_US" w:bidi="en_US"/>
          </w:rPr>
          <w:rPr>
            <w:color w:val="0000EE"/>
            <w:u w:val="single"/>
          </w:rPr>
          <w:t>7:19–29</w:t>
        </w:r>
      </w:hyperlink>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p>
    <w:p>
      <w:pPr/>
      <w:r>
        <w:rPr>
          <w:lang w:val="en_US" w:bidi="en_US"/>
        </w:rPr>
      </w:r>
      <w:r>
        <w:rPr>
          <w:lang w:val="en_US" w:bidi="en_US"/>
        </w:rPr>
        <w:t xml:space="preserve">If you chose to present the lists in </w:t>
      </w:r>
      <w:hyperlink r:id="rId67">
        <w:r>
          <w:rPr>
            <w:lang w:val="en_US" w:bidi="en_US"/>
          </w:rPr>
          <w:rPr>
            <w:color w:val="0000EE"/>
            <w:u w:val="single"/>
          </w:rPr>
          <w:t>3:2–5</w:t>
        </w:r>
      </w:hyperlink>
      <w:r>
        <w:rPr>
          <w:lang w:val="en_US" w:bidi="en_US"/>
        </w:rPr>
        <w:t xml:space="preserve"> and </w:t>
      </w:r>
      <w:hyperlink r:id="rId66">
        <w:r>
          <w:rPr>
            <w:lang w:val="en_US" w:bidi="en_US"/>
          </w:rPr>
          <w:rPr>
            <w:color w:val="0000EE"/>
            <w:u w:val="single"/>
          </w:rPr>
          <w:t>5:13–16</w:t>
        </w:r>
      </w:hyperlink>
      <w:r>
        <w:rPr>
          <w:lang w:val="en_US" w:bidi="en_US"/>
        </w:rPr>
        <w:t xml:space="preserve"> as the lists would appear in your culture, you should present the list in </w:t>
      </w:r>
      <w:hyperlink r:id="rId295">
        <w:r>
          <w:rPr>
            <w:lang w:val="en_US" w:bidi="en_US"/>
          </w:rPr>
          <w:rPr>
            <w:color w:val="0000EE"/>
            <w:u w:val="single"/>
          </w:rPr>
          <w:t>8:15–18</w:t>
        </w:r>
      </w:hyperlink>
      <w:r>
        <w:rPr>
          <w:lang w:val="en_US" w:bidi="en_US"/>
        </w:rPr>
        <w:t xml:space="preserve"> in the same way. For example, you might put </w:t>
      </w:r>
      <w:hyperlink r:id="rId295">
        <w:r>
          <w:rPr>
            <w:lang w:val="en_US" w:bidi="en_US"/>
          </w:rPr>
          <w:rPr>
            <w:color w:val="0000EE"/>
            <w:u w:val="single"/>
          </w:rPr>
          <w:t>verse 15</w:t>
        </w:r>
      </w:hyperlink>
      <w:r>
        <w:rPr>
          <w:lang w:val="en_US" w:bidi="en_US"/>
        </w:rPr>
        <w:t xml:space="preserve"> on a separate line as a summary of David’s government. You might then put the name of each official on a separate line, like this:</w:t>
        <w:br/>
      </w:r>
      <w:r>
        <w:rPr>
          <w:lang w:val="en_US" w:bidi="en_US"/>
        </w:rPr>
        <w:t>And David was king over all of Israel. And it happened, David did justice and righteousness for all of his people.</w:t>
        <w:br/>
      </w:r>
      <w:r>
        <w:rPr>
          <w:lang w:val="en_US" w:bidi="en_US"/>
        </w:rPr>
        <w:t>Joab, the son of Zeruiah, was over the army</w:t>
        <w:br/>
      </w:r>
      <w:r>
        <w:rPr>
          <w:lang w:val="en_US" w:bidi="en_US"/>
        </w:rPr>
        <w:t>Jehoshapat, the son of Ahilud, was the recorder.</w:t>
        <w:br/>
      </w:r>
      <w:r>
        <w:rPr>
          <w:lang w:val="en_US" w:bidi="en_US"/>
        </w:rPr>
        <w:t>Zadok, the son of Ahitub, and Ahimelech, the son of Abiathar, were priests</w:t>
        <w:br/>
      </w:r>
      <w:r>
        <w:rPr>
          <w:lang w:val="en_US" w:bidi="en_US"/>
        </w:rPr>
        <w:t>Seraiah was the scribe.</w:t>
        <w:br/>
      </w:r>
      <w:r>
        <w:rPr>
          <w:lang w:val="en_US" w:bidi="en_US"/>
        </w:rPr>
        <w:t>Benaiah, the son of Jehoiada, was over both the Kerethites and the Pelethites.</w:t>
        <w:br/>
      </w:r>
      <w:r>
        <w:rPr>
          <w:lang w:val="en_US" w:bidi="en_US"/>
        </w:rPr>
        <w:t>The sons of David were priests.</w:t>
      </w:r>
    </w:p>
    <w:p>
      <w:pPr>
        <w:pStyle w:val="Heading3"/>
      </w:pPr>
      <w:r>
        <w:rPr>
          <w:lang w:val="en_US" w:bidi="en_US"/>
        </w:rPr>
        <w:t>Religious and Cultural Concepts in This Chapter</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296">
        <w:r>
          <w:rPr>
            <w:lang w:val="en_US" w:bidi="en_US"/>
          </w:rPr>
          <w:rPr>
            <w:color w:val="0000EE"/>
            <w:u w:val="single"/>
          </w:rPr>
          <w:t>verses 4</w:t>
        </w:r>
      </w:hyperlink>
      <w:r>
        <w:rPr>
          <w:lang w:val="en_US" w:bidi="en_US"/>
        </w:rPr>
        <w:t xml:space="preserve">, </w:t>
      </w:r>
      <w:hyperlink r:id="rId297">
        <w:r>
          <w:rPr>
            <w:lang w:val="en_US" w:bidi="en_US"/>
          </w:rPr>
          <w:rPr>
            <w:color w:val="0000EE"/>
            <w:u w:val="single"/>
          </w:rPr>
          <w:t>5</w:t>
        </w:r>
      </w:hyperlink>
      <w:r>
        <w:rPr>
          <w:lang w:val="en_US" w:bidi="en_US"/>
        </w:rPr>
        <w:t xml:space="preserve">, and </w:t>
      </w:r>
      <w:hyperlink r:id="rId298">
        <w:r>
          <w:rPr>
            <w:lang w:val="en_US" w:bidi="en_US"/>
          </w:rPr>
          <w:rPr>
            <w:color w:val="0000EE"/>
            <w:u w:val="single"/>
          </w:rPr>
          <w:t>13</w:t>
        </w:r>
      </w:hyperlink>
      <w:r>
        <w:rPr>
          <w:lang w:val="en_US" w:bidi="en_US"/>
        </w:rPr>
        <w:t>. Decide how you will represent large numbers in your translation.</w:t>
      </w:r>
    </w:p>
    <w:p>
      <w:pPr>
        <w:pStyle w:val="Heading4"/>
      </w:pPr>
      <w:r>
        <w:rPr>
          <w:lang w:val="en_US" w:bidi="en_US"/>
        </w:rPr>
        <w:t>“struck”</w:t>
      </w:r>
    </w:p>
    <w:p>
      <w:pPr/>
      <w:r>
        <w:rPr>
          <w:lang w:val="en_US" w:bidi="en_US"/>
        </w:rPr>
      </w:r>
      <w:r>
        <w:rPr>
          <w:lang w:val="en_US" w:bidi="en_US"/>
        </w:rPr>
        <w:t>In several places in this chapter, the author says that David “struck” an opposing army. He means that David and his army defeated those opponents in battle.</w:t>
      </w:r>
    </w:p>
    <w:p>
      <w:pPr>
        <w:pStyle w:val="Heading4"/>
      </w:pPr>
      <w:r>
        <w:rPr>
          <w:lang w:val="en_US" w:bidi="en_US"/>
        </w:rPr>
        <w:t>“to restore his hand at the River”</w:t>
      </w:r>
    </w:p>
    <w:p>
      <w:pPr/>
      <w:r>
        <w:rPr>
          <w:lang w:val="en_US" w:bidi="en_US"/>
        </w:rPr>
      </w:r>
      <w:r>
        <w:rPr>
          <w:lang w:val="en_US" w:bidi="en_US"/>
        </w:rPr>
        <w:t xml:space="preserve">In </w:t>
      </w:r>
      <w:hyperlink r:id="rId123">
        <w:r>
          <w:rPr>
            <w:lang w:val="en_US" w:bidi="en_US"/>
          </w:rPr>
          <w:rPr>
            <w:color w:val="0000EE"/>
            <w:u w:val="single"/>
          </w:rPr>
          <w:t>8:3</w:t>
        </w:r>
      </w:hyperlink>
      <w:r>
        <w:rPr>
          <w:lang w:val="en_US" w:bidi="en_US"/>
        </w:rPr>
        <w:t xml:space="preserve">,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w:t>
      </w:r>
      <w:hyperlink r:id="rId200">
        <w:r>
          <w:rPr>
            <w:lang w:val="en_US" w:bidi="en_US"/>
          </w:rPr>
          <w:rPr>
            <w:color w:val="0000EE"/>
            <w:u w:val="single"/>
          </w:rPr>
          <w:t>1 Samuel 15:12</w:t>
        </w:r>
      </w:hyperlink>
      <w:r>
        <w:rPr>
          <w:lang w:val="en_US" w:bidi="en_US"/>
        </w:rPr>
        <w:t>,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p>
    <w:p>
      <w:pPr>
        <w:pStyle w:val="Heading3"/>
      </w:pPr>
      <w:r>
        <w:rPr>
          <w:lang w:val="en_US" w:bidi="en_US"/>
        </w:rPr>
        <w:t>Textual Issues in This Chapter</w:t>
      </w:r>
    </w:p>
    <w:p>
      <w:pPr>
        <w:pStyle w:val="Heading4"/>
      </w:pPr>
      <w:r>
        <w:rPr>
          <w:lang w:val="en_US" w:bidi="en_US"/>
        </w:rPr>
        <w:t>Betah</w:t>
      </w:r>
    </w:p>
    <w:p>
      <w:pPr/>
      <w:r>
        <w:rPr>
          <w:lang w:val="en_US" w:bidi="en_US"/>
        </w:rPr>
      </w:r>
      <w:r>
        <w:rPr>
          <w:lang w:val="en_US" w:bidi="en_US"/>
        </w:rPr>
        <w:t xml:space="preserve">In </w:t>
      </w:r>
      <w:hyperlink r:id="rId299">
        <w:r>
          <w:rPr>
            <w:lang w:val="en_US" w:bidi="en_US"/>
          </w:rPr>
          <w:rPr>
            <w:color w:val="0000EE"/>
            <w:u w:val="single"/>
          </w:rPr>
          <w:t>8:8</w:t>
        </w:r>
      </w:hyperlink>
      <w:r>
        <w:rPr>
          <w:lang w:val="en_US" w:bidi="en_US"/>
        </w:rPr>
        <w:t xml:space="preserve">, the author refers to a city by the name of </w:t>
      </w:r>
      <w:r>
        <w:rPr>
          <w:b/>
          <w:lang w:val="en_US" w:bidi="en_US"/>
        </w:rPr>
        <w:t>Betah</w:t>
      </w:r>
      <w:r>
        <w:rPr>
          <w:lang w:val="en_US" w:bidi="en_US"/>
        </w:rPr>
        <w:t xml:space="preserve">. However, in the parallel passage in </w:t>
      </w:r>
      <w:hyperlink r:id="rId300">
        <w:r>
          <w:rPr>
            <w:lang w:val="en_US" w:bidi="en_US"/>
          </w:rPr>
          <w:rPr>
            <w:color w:val="0000EE"/>
            <w:u w:val="single"/>
          </w:rPr>
          <w:t>1 Chronicles 18:8</w:t>
        </w:r>
      </w:hyperlink>
      <w:r>
        <w:rPr>
          <w:lang w:val="en_US" w:bidi="en_US"/>
        </w:rPr>
        <w:t>,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honored his promise to Jonathan by providing for his son Mephibosheth.</w:t>
      </w:r>
    </w:p>
    <w:p>
      <w:pPr>
        <w:pStyle w:val="Heading3"/>
      </w:pPr>
      <w:r>
        <w:rPr>
          <w:lang w:val="en_US" w:bidi="en_US"/>
        </w:rPr>
        <w:t>Religious and Cultural Concepts in This Chapter</w:t>
      </w:r>
    </w:p>
    <w:p>
      <w:pPr>
        <w:pStyle w:val="Heading4"/>
      </w:pPr>
      <w:r>
        <w:rPr>
          <w:lang w:val="en_US" w:bidi="en_US"/>
        </w:rPr>
        <w:t>Since Saul was dead, how could he still have had a servant?</w:t>
      </w:r>
    </w:p>
    <w:p>
      <w:pPr/>
      <w:r>
        <w:rPr>
          <w:lang w:val="en_US" w:bidi="en_US"/>
        </w:rPr>
      </w:r>
      <w:r>
        <w:rPr>
          <w:lang w:val="en_US" w:bidi="en_US"/>
        </w:rPr>
        <w:t xml:space="preserve">The author says in </w:t>
      </w:r>
      <w:hyperlink r:id="rId301">
        <w:r>
          <w:rPr>
            <w:lang w:val="en_US" w:bidi="en_US"/>
          </w:rPr>
          <w:rPr>
            <w:color w:val="0000EE"/>
            <w:u w:val="single"/>
          </w:rPr>
          <w:t>9:2</w:t>
        </w:r>
      </w:hyperlink>
      <w:r>
        <w:rPr>
          <w:lang w:val="en_US" w:bidi="en_US"/>
        </w:rPr>
        <w:t xml:space="preserve">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w:t>
      </w:r>
      <w:hyperlink r:id="rId302">
        <w:r>
          <w:rPr>
            <w:lang w:val="en_US" w:bidi="en_US"/>
          </w:rPr>
          <w:rPr>
            <w:color w:val="0000EE"/>
            <w:u w:val="single"/>
          </w:rPr>
          <w:t>9:11</w:t>
        </w:r>
      </w:hyperlink>
      <w:r>
        <w:rPr>
          <w:lang w:val="en_US" w:bidi="en_US"/>
        </w:rPr>
        <w:t>,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p>
    <w:p>
      <w:pPr>
        <w:pStyle w:val="Heading3"/>
      </w:pPr>
      <w:r>
        <w:rPr>
          <w:lang w:val="en_US" w:bidi="en_US"/>
        </w:rPr>
        <w:t>Religious and Cultural Concepts in This Chapter</w:t>
      </w:r>
    </w:p>
    <w:p>
      <w:pPr>
        <w:pStyle w:val="Heading4"/>
      </w:pPr>
      <w:r>
        <w:rPr>
          <w:lang w:val="en_US" w:bidi="en_US"/>
        </w:rPr>
        <w:t>Why did Hanun shave half of the beards of David’s messengers and cut their garments in the middle?</w:t>
      </w:r>
    </w:p>
    <w:p>
      <w:pPr/>
      <w:r>
        <w:rPr>
          <w:lang w:val="en_US" w:bidi="en_US"/>
        </w:rPr>
      </w:r>
      <w:r>
        <w:rPr>
          <w:lang w:val="en_US" w:bidi="en_US"/>
        </w:rPr>
        <w:t xml:space="preserve">In </w:t>
      </w:r>
      <w:hyperlink r:id="rId303">
        <w:r>
          <w:rPr>
            <w:lang w:val="en_US" w:bidi="en_US"/>
          </w:rPr>
          <w:rPr>
            <w:color w:val="0000EE"/>
            <w:u w:val="single"/>
          </w:rPr>
          <w:t>10:4</w:t>
        </w:r>
      </w:hyperlink>
      <w:r>
        <w:rPr>
          <w:lang w:val="en_US" w:bidi="en_US"/>
        </w:rPr>
        <w:t>,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122">
        <w:r>
          <w:rPr>
            <w:lang w:val="en_US" w:bidi="en_US"/>
          </w:rPr>
          <w:rPr>
            <w:color w:val="0000EE"/>
            <w:u w:val="single"/>
          </w:rPr>
          <w:t>verses 6</w:t>
        </w:r>
      </w:hyperlink>
      <w:r>
        <w:rPr>
          <w:lang w:val="en_US" w:bidi="en_US"/>
        </w:rPr>
        <w:t xml:space="preserve"> and </w:t>
      </w:r>
      <w:hyperlink r:id="rId304">
        <w:r>
          <w:rPr>
            <w:lang w:val="en_US" w:bidi="en_US"/>
          </w:rPr>
          <w:rPr>
            <w:color w:val="0000EE"/>
            <w:u w:val="single"/>
          </w:rPr>
          <w:t>18</w:t>
        </w:r>
      </w:hyperlink>
      <w:r>
        <w:rPr>
          <w:lang w:val="en_US" w:bidi="en_US"/>
        </w:rPr>
        <w:t xml:space="preserve">. Translate these according to the decision you made for </w:t>
      </w:r>
      <w:hyperlink r:id="rId17">
        <w:r>
          <w:rPr>
            <w:lang w:val="en_US" w:bidi="en_US"/>
          </w:rPr>
          <w:rPr>
            <w:color w:val="0000EE"/>
            <w:u w:val="single"/>
          </w:rPr>
          <w:t>chapter 8</w:t>
        </w:r>
      </w:hyperlink>
      <w:r>
        <w:rPr>
          <w:lang w:val="en_US" w:bidi="en_US"/>
        </w:rPr>
        <w:t xml:space="preserve">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p>
    <w:p>
      <w:pPr>
        <w:pStyle w:val="Heading3"/>
      </w:pPr>
      <w:r>
        <w:rPr>
          <w:lang w:val="en_US" w:bidi="en_US"/>
        </w:rPr>
        <w:t>Translation Issues in This Chapter</w:t>
      </w:r>
    </w:p>
    <w:p>
      <w:pPr/>
      <w:r>
        <w:rPr>
          <w:lang w:val="en_US" w:bidi="en_US"/>
        </w:rPr>
      </w:r>
      <w:r>
        <w:rPr>
          <w:lang w:val="en_US" w:bidi="en_US"/>
        </w:rPr>
        <w:t xml:space="preserve">In </w:t>
      </w:r>
      <w:hyperlink r:id="rId305">
        <w:r>
          <w:rPr>
            <w:lang w:val="en_US" w:bidi="en_US"/>
          </w:rPr>
          <w:rPr>
            <w:color w:val="0000EE"/>
            <w:u w:val="single"/>
          </w:rPr>
          <w:t>verses 7–12</w:t>
        </w:r>
      </w:hyperlink>
      <w:r>
        <w:rPr>
          <w:lang w:val="en_US" w:bidi="en_US"/>
        </w:rPr>
        <w:t>,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p>
    <w:p>
      <w:pPr>
        <w:pStyle w:val="Heading3"/>
      </w:pPr>
      <w:r>
        <w:rPr>
          <w:lang w:val="en_US" w:bidi="en_US"/>
        </w:rPr>
        <w:t>Textual Issues in This Chapter</w:t>
      </w:r>
    </w:p>
    <w:p>
      <w:pPr>
        <w:pStyle w:val="Heading4"/>
      </w:pPr>
      <w:r>
        <w:rPr>
          <w:lang w:val="en_US" w:bidi="en_US"/>
        </w:rPr>
        <w:t>“the enemies of Yahweh” (</w:t>
      </w:r>
      <w:hyperlink r:id="rId306">
        <w:r>
          <w:rPr>
            <w:lang w:val="en_US" w:bidi="en_US"/>
          </w:rPr>
          <w:rPr>
            <w:color w:val="0000EE"/>
            <w:u w:val="single"/>
          </w:rPr>
          <w:t>12:14</w:t>
        </w:r>
      </w:hyperlink>
      <w:r>
        <w:rPr>
          <w:lang w:val="en_US" w:bidi="en_US"/>
        </w:rPr>
        <w:t>)</w:t>
      </w:r>
    </w:p>
    <w:p>
      <w:pPr/>
      <w:r>
        <w:rPr>
          <w:lang w:val="en_US" w:bidi="en_US"/>
        </w:rPr>
      </w:r>
      <w:r>
        <w:rPr>
          <w:lang w:val="en_US" w:bidi="en_US"/>
        </w:rPr>
        <w:t xml:space="preserve">In </w:t>
      </w:r>
      <w:hyperlink r:id="rId306">
        <w:r>
          <w:rPr>
            <w:lang w:val="en_US" w:bidi="en_US"/>
          </w:rPr>
          <w:rPr>
            <w:color w:val="0000EE"/>
            <w:u w:val="single"/>
          </w:rPr>
          <w:t>12:14</w:t>
        </w:r>
      </w:hyperlink>
      <w:r>
        <w:rPr>
          <w:lang w:val="en_US" w:bidi="en_US"/>
        </w:rPr>
        <w:t xml:space="preserve">,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w:t>
      </w:r>
      <w:hyperlink r:id="rId307">
        <w:r>
          <w:rPr>
            <w:lang w:val="en_US" w:bidi="en_US"/>
          </w:rPr>
          <w:rPr>
            <w:color w:val="0000EE"/>
            <w:u w:val="single"/>
          </w:rPr>
          <w:t>1 Samuel 20:16</w:t>
        </w:r>
      </w:hyperlink>
      <w:r>
        <w:rPr>
          <w:lang w:val="en_US" w:bidi="en_US"/>
        </w:rPr>
        <w:t xml:space="preserve">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p>
    <w:p>
      <w:pPr>
        <w:pStyle w:val="Heading3"/>
      </w:pPr>
      <w:r>
        <w:rPr>
          <w:lang w:val="en_US" w:bidi="en_US"/>
        </w:rPr>
        <w:t>Religious and Cultural Concepts in This Chapter</w:t>
      </w:r>
    </w:p>
    <w:p>
      <w:pPr>
        <w:pStyle w:val="Heading4"/>
      </w:pPr>
      <w:r>
        <w:rPr>
          <w:lang w:val="en_US" w:bidi="en_US"/>
        </w:rPr>
        <w:t>“keep silent, he is your brother”</w:t>
      </w:r>
    </w:p>
    <w:p>
      <w:pPr/>
      <w:r>
        <w:rPr>
          <w:lang w:val="en_US" w:bidi="en_US"/>
        </w:rPr>
      </w:r>
      <w:r>
        <w:rPr>
          <w:lang w:val="en_US" w:bidi="en_US"/>
        </w:rPr>
        <w:t xml:space="preserve">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w:t>
      </w:r>
      <w:hyperlink r:id="rId308">
        <w:r>
          <w:rPr>
            <w:lang w:val="en_US" w:bidi="en_US"/>
          </w:rPr>
          <w:rPr>
            <w:color w:val="0000EE"/>
            <w:u w:val="single"/>
          </w:rPr>
          <w:t>13:23–29</w:t>
        </w:r>
      </w:hyperlink>
      <w:r>
        <w:rPr>
          <w:lang w:val="en_US" w:bidi="en_US"/>
        </w:rPr>
        <w:t xml:space="preserve">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p>
    <w:p>
      <w:pPr>
        <w:pStyle w:val="Heading4"/>
      </w:pPr>
      <w:r>
        <w:rPr>
          <w:lang w:val="en_US" w:bidi="en_US"/>
        </w:rPr>
        <w:t>Why did Absalom flee to Talmai, the son of Ammihud, the king of Geshur?</w:t>
      </w:r>
    </w:p>
    <w:p>
      <w:pPr/>
      <w:r>
        <w:rPr>
          <w:lang w:val="en_US" w:bidi="en_US"/>
        </w:rPr>
      </w:r>
      <w:r>
        <w:rPr>
          <w:lang w:val="en_US" w:bidi="en_US"/>
        </w:rPr>
        <w:t xml:space="preserve">The author reports in </w:t>
      </w:r>
      <w:hyperlink r:id="rId309">
        <w:r>
          <w:rPr>
            <w:lang w:val="en_US" w:bidi="en_US"/>
          </w:rPr>
          <w:rPr>
            <w:color w:val="0000EE"/>
            <w:u w:val="single"/>
          </w:rPr>
          <w:t>13:37</w:t>
        </w:r>
      </w:hyperlink>
      <w:r>
        <w:rPr>
          <w:lang w:val="en_US" w:bidi="en_US"/>
        </w:rPr>
        <w:t xml:space="preserve"> that after he murdered Amnon, Absalom fled to Talmai, the son of Ammihud, the king of Geshur. The author records in </w:t>
      </w:r>
      <w:hyperlink r:id="rId310">
        <w:r>
          <w:rPr>
            <w:lang w:val="en_US" w:bidi="en_US"/>
          </w:rPr>
          <w:rPr>
            <w:color w:val="0000EE"/>
            <w:u w:val="single"/>
          </w:rPr>
          <w:t>3:3</w:t>
        </w:r>
      </w:hyperlink>
      <w:r>
        <w:rPr>
          <w:lang w:val="en_US" w:bidi="en_US"/>
        </w:rPr>
        <w:t xml:space="preserve">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p>
    <w:p>
      <w:pPr>
        <w:pStyle w:val="Heading3"/>
      </w:pPr>
      <w:r>
        <w:rPr>
          <w:lang w:val="en_US" w:bidi="en_US"/>
        </w:rPr>
        <w:t>Translation Issues in This Chapter</w:t>
      </w:r>
    </w:p>
    <w:p>
      <w:pPr>
        <w:pStyle w:val="Heading4"/>
      </w:pPr>
      <w:r>
        <w:rPr>
          <w:lang w:val="en_US" w:bidi="en_US"/>
        </w:rPr>
        <w:t>“brother,” “sister”</w:t>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p>
    <w:p>
      <w:pPr>
        <w:pStyle w:val="Heading3"/>
      </w:pPr>
      <w:r>
        <w:rPr>
          <w:lang w:val="en_US" w:bidi="en_US"/>
        </w:rPr>
        <w:t>Religious and Cultural Concepts in This Chapter</w:t>
      </w:r>
    </w:p>
    <w:p>
      <w:pPr>
        <w:pStyle w:val="Heading4"/>
      </w:pPr>
      <w:r>
        <w:rPr>
          <w:lang w:val="en_US" w:bidi="en_US"/>
        </w:rPr>
        <w:t>How much did Absalom’s hair weigh?</w:t>
      </w:r>
    </w:p>
    <w:p>
      <w:pPr/>
      <w:r>
        <w:rPr>
          <w:lang w:val="en_US" w:bidi="en_US"/>
        </w:rPr>
      </w:r>
      <w:r>
        <w:rPr>
          <w:lang w:val="en_US" w:bidi="en_US"/>
        </w:rPr>
        <w:t xml:space="preserve">In </w:t>
      </w:r>
      <w:hyperlink r:id="rId311">
        <w:r>
          <w:rPr>
            <w:lang w:val="en_US" w:bidi="en_US"/>
          </w:rPr>
          <w:rPr>
            <w:color w:val="0000EE"/>
            <w:u w:val="single"/>
          </w:rPr>
          <w:t>14:26</w:t>
        </w:r>
      </w:hyperlink>
      <w:r>
        <w:rPr>
          <w:lang w:val="en_US" w:bidi="en_US"/>
        </w:rPr>
        <w:t>,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p>
    <w:p>
      <w:pPr>
        <w:pStyle w:val="Heading3"/>
      </w:pPr>
      <w:r>
        <w:rPr>
          <w:lang w:val="en_US" w:bidi="en_US"/>
        </w:rPr>
        <w:t>Translation Issues in This Chapter</w:t>
      </w:r>
    </w:p>
    <w:p>
      <w:pPr>
        <w:pStyle w:val="Heading4"/>
      </w:pPr>
      <w:r>
        <w:rPr>
          <w:lang w:val="en_US" w:bidi="en_US"/>
        </w:rPr>
        <w:t>“my lord the king”</w:t>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p>
    <w:p>
      <w:pPr>
        <w:pStyle w:val="Heading3"/>
      </w:pPr>
      <w:r>
        <w:rPr>
          <w:lang w:val="en_US" w:bidi="en_US"/>
        </w:rPr>
        <w:t>Translation Issues in This Chapter</w:t>
      </w:r>
    </w:p>
    <w:p>
      <w:pPr>
        <w:pStyle w:val="Heading4"/>
      </w:pPr>
      <w:r>
        <w:rPr>
          <w:lang w:val="en_US" w:bidi="en_US"/>
        </w:rPr>
        <w:t>“your servant”</w:t>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p>
    <w:p>
      <w:pPr>
        <w:pStyle w:val="Heading3"/>
      </w:pPr>
      <w:r>
        <w:rPr>
          <w:lang w:val="en_US" w:bidi="en_US"/>
        </w:rPr>
        <w:t>Textual Variants in This Chapter</w:t>
      </w:r>
    </w:p>
    <w:p>
      <w:pPr>
        <w:pStyle w:val="Heading4"/>
      </w:pPr>
      <w:r>
        <w:rPr>
          <w:lang w:val="en_US" w:bidi="en_US"/>
        </w:rPr>
        <w:t>Did Absalom spend four years or 40 years becoming popular among the Israelites?</w:t>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p>
    <w:p>
      <w:pPr>
        <w:pStyle w:val="Heading3"/>
      </w:pPr>
      <w:r>
        <w:rPr>
          <w:lang w:val="en_US" w:bidi="en_US"/>
        </w:rPr>
        <w:t>Religious and Cultural Concepts in This Chapter</w:t>
      </w:r>
    </w:p>
    <w:p>
      <w:pPr>
        <w:pStyle w:val="Heading4"/>
      </w:pPr>
      <w:r>
        <w:rPr>
          <w:lang w:val="en_US" w:bidi="en_US"/>
        </w:rPr>
        <w:t>Why did Ahithophel tell Absalom to have sexual relations with David’s concubines?</w:t>
      </w:r>
    </w:p>
    <w:p>
      <w:pPr/>
      <w:r>
        <w:rPr>
          <w:lang w:val="en_US" w:bidi="en_US"/>
        </w:rPr>
      </w:r>
      <w:r>
        <w:rPr>
          <w:lang w:val="en_US" w:bidi="en_US"/>
        </w:rPr>
        <w:t xml:space="preserve">One reason why Ahithophel told Absalom to do this was to make a complete break with David so that his followers would fight desperately. Ahithophel says this himself in </w:t>
      </w:r>
      <w:hyperlink r:id="rId312">
        <w:r>
          <w:rPr>
            <w:lang w:val="en_US" w:bidi="en_US"/>
          </w:rPr>
          <w:rPr>
            <w:color w:val="0000EE"/>
            <w:u w:val="single"/>
          </w:rPr>
          <w:t>16:21</w:t>
        </w:r>
      </w:hyperlink>
      <w:r>
        <w:rPr>
          <w:lang w:val="en_US" w:bidi="en_US"/>
        </w:rPr>
        <w:t xml:space="preserve">. However, a further reason may have been that having sexual relations with a former king’s concubines would be a symbolic assertion that Absalom was now the king instead. This seems to be the background in </w:t>
      </w:r>
      <w:hyperlink r:id="rId83">
        <w:r>
          <w:rPr>
            <w:lang w:val="en_US" w:bidi="en_US"/>
          </w:rPr>
          <w:rPr>
            <w:color w:val="0000EE"/>
            <w:u w:val="single"/>
          </w:rPr>
          <w:t>3:7</w:t>
        </w:r>
      </w:hyperlink>
      <w:r>
        <w:rPr>
          <w:lang w:val="en_US" w:bidi="en_US"/>
        </w:rPr>
        <w:t xml:space="preserve"> and later in </w:t>
      </w:r>
      <w:hyperlink r:id="rId289">
        <w:r>
          <w:rPr>
            <w:lang w:val="en_US" w:bidi="en_US"/>
          </w:rPr>
          <w:rPr>
            <w:color w:val="0000EE"/>
            <w:u w:val="single"/>
          </w:rPr>
          <w:t>1 Kings 2:22</w:t>
        </w:r>
      </w:hyperlink>
      <w:r>
        <w:rPr>
          <w:lang w:val="en_US" w:bidi="en_US"/>
        </w:rPr>
        <w:t>.</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 xml:space="preserve">In the story of Absalom’s rebellion against David, the author and characters use the term “people” in various contexts to mean either the crowd of supporters who left Jerusalem with David or the soldiers who fought for David or for Absalom. In </w:t>
      </w:r>
      <w:hyperlink r:id="rId18">
        <w:r>
          <w:rPr>
            <w:lang w:val="en_US" w:bidi="en_US"/>
          </w:rPr>
          <w:rPr>
            <w:color w:val="0000EE"/>
            <w:u w:val="single"/>
          </w:rPr>
          <w:t>chapter 15</w:t>
        </w:r>
      </w:hyperlink>
      <w:r>
        <w:rPr>
          <w:lang w:val="en_US" w:bidi="en_US"/>
        </w:rPr>
        <w:t xml:space="preserve">, the term “people” seems to refer in each instance to the crowd, which included both soldiers and others. In </w:t>
      </w:r>
      <w:hyperlink r:id="rId313">
        <w:r>
          <w:rPr>
            <w:lang w:val="en_US" w:bidi="en_US"/>
          </w:rPr>
          <w:rPr>
            <w:color w:val="0000EE"/>
            <w:u w:val="single"/>
          </w:rPr>
          <w:t>chapters 16–19</w:t>
        </w:r>
      </w:hyperlink>
      <w:r>
        <w:rPr>
          <w:lang w:val="en_US" w:bidi="en_US"/>
        </w:rPr>
        <w:t xml:space="preserve">, the term means different things in different contexts. For example, in </w:t>
      </w:r>
      <w:hyperlink r:id="rId175">
        <w:r>
          <w:rPr>
            <w:lang w:val="en_US" w:bidi="en_US"/>
          </w:rPr>
          <w:rPr>
            <w:color w:val="0000EE"/>
            <w:u w:val="single"/>
          </w:rPr>
          <w:t>16:6</w:t>
        </w:r>
      </w:hyperlink>
      <w:r>
        <w:rPr>
          <w:lang w:val="en_US" w:bidi="en_US"/>
        </w:rPr>
        <w:t xml:space="preserve">, it seems to describe David’s soldiers, who surrounded him to protect him from the stones that Shimei was throwing at him. But in </w:t>
      </w:r>
      <w:hyperlink r:id="rId314">
        <w:r>
          <w:rPr>
            <w:lang w:val="en_US" w:bidi="en_US"/>
          </w:rPr>
          <w:rPr>
            <w:color w:val="0000EE"/>
            <w:u w:val="single"/>
          </w:rPr>
          <w:t>16:14</w:t>
        </w:r>
      </w:hyperlink>
      <w:r>
        <w:rPr>
          <w:lang w:val="en_US" w:bidi="en_US"/>
        </w:rPr>
        <w:t xml:space="preserve"> it seems to refer to the entire crowd that was with David. The UST gives an indication of the meaning in each context, and this may help you translate the term in that context in a way that will be helpful to your readers.</w:t>
      </w:r>
    </w:p>
    <w:p>
      <w:pPr>
        <w:pStyle w:val="Heading4"/>
      </w:pPr>
      <w:r>
        <w:rPr>
          <w:lang w:val="en_US" w:bidi="en_US"/>
        </w:rPr>
        <w:t>Hushai’s overstatement for emphasis</w:t>
      </w:r>
    </w:p>
    <w:p>
      <w:pPr/>
      <w:r>
        <w:rPr>
          <w:lang w:val="en_US" w:bidi="en_US"/>
        </w:rPr>
      </w:r>
      <w:r>
        <w:rPr>
          <w:lang w:val="en_US" w:bidi="en_US"/>
        </w:rPr>
        <w:t xml:space="preserve">In </w:t>
      </w:r>
      <w:hyperlink r:id="rId315">
        <w:r>
          <w:rPr>
            <w:lang w:val="en_US" w:bidi="en_US"/>
          </w:rPr>
          <w:rPr>
            <w:color w:val="0000EE"/>
            <w:u w:val="single"/>
          </w:rPr>
          <w:t>16:18</w:t>
        </w:r>
      </w:hyperlink>
      <w:r>
        <w:rPr>
          <w:lang w:val="en_US" w:bidi="en_US"/>
        </w:rPr>
        <w:t xml:space="preserve">,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p>
    <w:p>
      <w:pPr>
        <w:pStyle w:val="Heading4"/>
      </w:pPr>
      <w:r>
        <w:rPr>
          <w:lang w:val="en_US" w:bidi="en_US"/>
        </w:rPr>
        <w:t>Hushai’s overstatements for emphasis</w:t>
      </w:r>
    </w:p>
    <w:p>
      <w:pPr/>
      <w:r>
        <w:rPr>
          <w:lang w:val="en_US" w:bidi="en_US"/>
        </w:rPr>
      </w:r>
      <w:r>
        <w:rPr>
          <w:lang w:val="en_US" w:bidi="en_US"/>
        </w:rPr>
        <w:t xml:space="preserve">In this chapter, Hushai continues to make overstatements for emphasis as he speaks to Absalom. He says in </w:t>
      </w:r>
      <w:hyperlink r:id="rId316">
        <w:r>
          <w:rPr>
            <w:lang w:val="en_US" w:bidi="en_US"/>
          </w:rPr>
          <w:rPr>
            <w:color w:val="0000EE"/>
            <w:u w:val="single"/>
          </w:rPr>
          <w:t>17:11</w:t>
        </w:r>
      </w:hyperlink>
      <w:r>
        <w:rPr>
          <w:lang w:val="en_US" w:bidi="en_US"/>
        </w:rPr>
        <w:t xml:space="preserve"> that Absalom may gather an army that is “like the sand that by the sea for multitude,” that is, one that has too many troops to count. In </w:t>
      </w:r>
      <w:hyperlink r:id="rId317">
        <w:r>
          <w:rPr>
            <w:lang w:val="en_US" w:bidi="en_US"/>
          </w:rPr>
          <w:rPr>
            <w:color w:val="0000EE"/>
            <w:u w:val="single"/>
          </w:rPr>
          <w:t>17:12</w:t>
        </w:r>
      </w:hyperlink>
      <w:r>
        <w:rPr>
          <w:lang w:val="en_US" w:bidi="en_US"/>
        </w:rPr>
        <w:t xml:space="preserve">, he says that not a single soldier from David’s army will escape. And in </w:t>
      </w:r>
      <w:hyperlink r:id="rId186">
        <w:r>
          <w:rPr>
            <w:lang w:val="en_US" w:bidi="en_US"/>
          </w:rPr>
          <w:rPr>
            <w:color w:val="0000EE"/>
            <w:u w:val="single"/>
          </w:rPr>
          <w:t>17:13</w:t>
        </w:r>
      </w:hyperlink>
      <w:r>
        <w:rPr>
          <w:lang w:val="en_US" w:bidi="en_US"/>
        </w:rPr>
        <w:t xml:space="preserve">,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w:t>
      </w:r>
      <w:hyperlink r:id="rId315">
        <w:r>
          <w:rPr>
            <w:lang w:val="en_US" w:bidi="en_US"/>
          </w:rPr>
          <w:rPr>
            <w:color w:val="0000EE"/>
            <w:u w:val="single"/>
          </w:rPr>
          <w:t>16:18</w:t>
        </w:r>
      </w:hyperlink>
      <w:r>
        <w:rPr>
          <w:lang w:val="en_US" w:bidi="en_US"/>
        </w:rPr>
        <w:t>,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p>
    <w:p>
      <w:pPr>
        <w:pStyle w:val="Heading3"/>
      </w:pPr>
      <w:r>
        <w:rPr>
          <w:lang w:val="en_US" w:bidi="en_US"/>
        </w:rPr>
        <w:t>Religious and Cultural Concepts in This Chapter</w:t>
      </w:r>
    </w:p>
    <w:p>
      <w:pPr>
        <w:pStyle w:val="Heading4"/>
      </w:pPr>
      <w:r>
        <w:rPr>
          <w:lang w:val="en_US" w:bidi="en_US"/>
        </w:rPr>
        <w:t>Why did Joab want to send his Cushite servant as a messenger to David instead of Ahimaaz?</w:t>
      </w:r>
    </w:p>
    <w:p>
      <w:pPr/>
      <w:r>
        <w:rPr>
          <w:lang w:val="en_US" w:bidi="en_US"/>
        </w:rPr>
      </w:r>
      <w:r>
        <w:rPr>
          <w:lang w:val="en_US" w:bidi="en_US"/>
        </w:rPr>
        <w:t xml:space="preserve">In </w:t>
      </w:r>
      <w:hyperlink r:id="rId208">
        <w:r>
          <w:rPr>
            <w:lang w:val="en_US" w:bidi="en_US"/>
          </w:rPr>
          <w:rPr>
            <w:color w:val="0000EE"/>
            <w:u w:val="single"/>
          </w:rPr>
          <w:t>18:19</w:t>
        </w:r>
      </w:hyperlink>
      <w:r>
        <w:rPr>
          <w:lang w:val="en_US" w:bidi="en_US"/>
        </w:rPr>
        <w:t xml:space="preserve">, Ahimaaz asks Joab for permission to run to David and bring him the news that his soldiers have defeated Absalom’s army. Joab at first refuses and instead sends an Ethiopian man who served him as a runner. We learn from the story in </w:t>
      </w:r>
      <w:hyperlink r:id="rId279">
        <w:r>
          <w:rPr>
            <w:lang w:val="en_US" w:bidi="en_US"/>
          </w:rPr>
          <w:rPr>
            <w:color w:val="0000EE"/>
            <w:u w:val="single"/>
          </w:rPr>
          <w:t>4:10</w:t>
        </w:r>
      </w:hyperlink>
      <w:r>
        <w:rPr>
          <w:lang w:val="en_US" w:bidi="en_US"/>
        </w:rPr>
        <w:t xml:space="preserve"> that in this culture, someone who brought good news often received a reward. Joab tells Ahimaaz in </w:t>
      </w:r>
      <w:hyperlink r:id="rId318">
        <w:r>
          <w:rPr>
            <w:lang w:val="en_US" w:bidi="en_US"/>
          </w:rPr>
          <w:rPr>
            <w:color w:val="0000EE"/>
            <w:u w:val="single"/>
          </w:rPr>
          <w:t>18:22</w:t>
        </w:r>
      </w:hyperlink>
      <w:r>
        <w:rPr>
          <w:lang w:val="en_US" w:bidi="en_US"/>
        </w:rPr>
        <w:t xml:space="preserve">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w:t>
      </w:r>
      <w:hyperlink r:id="rId318">
        <w:r>
          <w:rPr>
            <w:lang w:val="en_US" w:bidi="en_US"/>
          </w:rPr>
          <w:rPr>
            <w:color w:val="0000EE"/>
            <w:u w:val="single"/>
          </w:rPr>
          <w:t>18:22</w:t>
        </w:r>
      </w:hyperlink>
      <w:r>
        <w:rPr>
          <w:lang w:val="en_US" w:bidi="en_US"/>
        </w:rPr>
        <w:t>),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p>
    <w:p>
      <w:pPr>
        <w:pStyle w:val="Heading3"/>
      </w:pPr>
      <w:r>
        <w:rPr>
          <w:lang w:val="en_US" w:bidi="en_US"/>
        </w:rPr>
        <w:t>Translation Issues in This Chapter</w:t>
      </w:r>
    </w:p>
    <w:p>
      <w:pPr>
        <w:pStyle w:val="Heading4"/>
      </w:pPr>
      <w:r>
        <w:rPr>
          <w:lang w:val="en_US" w:bidi="en_US"/>
        </w:rPr>
        <w:t>“your servant,” “my lord the king,” “the king”</w:t>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w:t>
      </w:r>
      <w:hyperlink r:id="rId319">
        <w:r>
          <w:rPr>
            <w:lang w:val="en_US" w:bidi="en_US"/>
          </w:rPr>
          <w:rPr>
            <w:color w:val="0000EE"/>
            <w:u w:val="single"/>
          </w:rPr>
          <w:t>19:11–12</w:t>
        </w:r>
      </w:hyperlink>
      <w:r>
        <w:rPr>
          <w:lang w:val="en_US" w:bidi="en_US"/>
        </w:rPr>
        <w:t xml:space="preserve">,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p>
    <w:p>
      <w:pPr/>
      <w:r>
        <w:rPr>
          <w:lang w:val="en_US" w:bidi="en_US"/>
        </w:rPr>
      </w:r>
      <w:r>
        <w:rPr>
          <w:lang w:val="en_US" w:bidi="en_US"/>
        </w:rPr>
        <w:t>The author indicates this by ending the chapter with a list of David’s officials (</w:t>
      </w:r>
      <w:hyperlink r:id="rId320">
        <w:r>
          <w:rPr>
            <w:lang w:val="en_US" w:bidi="en_US"/>
          </w:rPr>
          <w:rPr>
            <w:color w:val="0000EE"/>
            <w:u w:val="single"/>
          </w:rPr>
          <w:t>20:23–26</w:t>
        </w:r>
      </w:hyperlink>
      <w:r>
        <w:rPr>
          <w:lang w:val="en_US" w:bidi="en_US"/>
        </w:rPr>
        <w:t xml:space="preserve">). This list is much like the one in </w:t>
      </w:r>
      <w:hyperlink r:id="rId235">
        <w:r>
          <w:rPr>
            <w:lang w:val="en_US" w:bidi="en_US"/>
          </w:rPr>
          <w:rPr>
            <w:color w:val="0000EE"/>
            <w:u w:val="single"/>
          </w:rPr>
          <w:t>8:16–18</w:t>
        </w:r>
      </w:hyperlink>
      <w:r>
        <w:rPr>
          <w:lang w:val="en_US" w:bidi="en_US"/>
        </w:rPr>
        <w:t xml:space="preserve"> that follows the author’s statement that “David was king over all of Israel.” See how you formatted the earlier list. It may be helpful to format this list in the same way, for example:</w:t>
        <w:br/>
      </w:r>
      <w:r>
        <w:rPr>
          <w:lang w:val="en_US" w:bidi="en_US"/>
        </w:rPr>
        <w:t>Now Joab over all of the army of Israel.</w:t>
        <w:br/>
      </w:r>
      <w:r>
        <w:rPr>
          <w:lang w:val="en_US" w:bidi="en_US"/>
        </w:rPr>
        <w:t>Benaiah, the son of Jehoiada, over the Kerethites and over the Pelethites.</w:t>
        <w:br/>
      </w:r>
      <w:r>
        <w:rPr>
          <w:lang w:val="en_US" w:bidi="en_US"/>
        </w:rPr>
        <w:t>Adoniram over the forced labor.</w:t>
        <w:br/>
      </w:r>
      <w:r>
        <w:rPr>
          <w:lang w:val="en_US" w:bidi="en_US"/>
        </w:rPr>
        <w:t>Jehoshaphat, the son of Ahilud, the recorder.</w:t>
        <w:br/>
      </w:r>
      <w:r>
        <w:rPr>
          <w:lang w:val="en_US" w:bidi="en_US"/>
        </w:rPr>
        <w:t>Sheva the scribe.</w:t>
        <w:br/>
      </w:r>
      <w:r>
        <w:rPr>
          <w:lang w:val="en_US" w:bidi="en_US"/>
        </w:rPr>
        <w:t>Zadok and Abiathar priests.</w:t>
        <w:br/>
      </w:r>
      <w:r>
        <w:rPr>
          <w:lang w:val="en_US" w:bidi="en_US"/>
        </w:rPr>
        <w:t>Ira the Jairite was also a priest to David.</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author seems to conclude his continuous account of what David did as king of Israel at the end of </w:t>
      </w:r>
      <w:hyperlink r:id="rId321">
        <w:r>
          <w:rPr>
            <w:lang w:val="en_US" w:bidi="en_US"/>
          </w:rPr>
          <w:rPr>
            <w:color w:val="0000EE"/>
            <w:u w:val="single"/>
          </w:rPr>
          <w:t>chapter 20</w:t>
        </w:r>
      </w:hyperlink>
      <w:r>
        <w:rPr>
          <w:lang w:val="en_US" w:bidi="en_US"/>
        </w:rPr>
        <w:t>.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p>
    <w:p>
      <w:pPr/>
      <w:r>
        <w:rPr>
          <w:lang w:val="en_US" w:bidi="en_US"/>
        </w:rPr>
      </w:r>
      <w:r>
        <w:rPr>
          <w:lang w:val="en_US" w:bidi="en_US"/>
        </w:rPr>
        <w:t>21:1–14 A famine, after which “God was entreated for the land.”</w:t>
        <w:br/>
      </w:r>
      <w:r>
        <w:rPr>
          <w:lang w:val="en_US" w:bidi="en_US"/>
        </w:rPr>
        <w:t>21:15–22 An account of David’s mighty men</w:t>
        <w:br/>
      </w:r>
      <w:r>
        <w:rPr>
          <w:lang w:val="en_US" w:bidi="en_US"/>
        </w:rPr>
        <w:t>22:1–51 A song by David about Yahweh’s deliverance</w:t>
        <w:br/>
      </w:r>
      <w:r>
        <w:rPr>
          <w:lang w:val="en_US" w:bidi="en_US"/>
        </w:rPr>
        <w:t>23:1–7 A song by David about what a good ruler is like</w:t>
        <w:br/>
      </w:r>
      <w:r>
        <w:rPr>
          <w:lang w:val="en_US" w:bidi="en_US"/>
        </w:rPr>
        <w:t>23:8–39 An account of David’s mighty men</w:t>
      </w:r>
    </w:p>
    <w:p>
      <w:pPr/>
      <w:r>
        <w:rPr>
          <w:lang w:val="en_US" w:bidi="en_US"/>
        </w:rPr>
      </w:r>
      <w:r>
        <w:rPr>
          <w:lang w:val="en_US" w:bidi="en_US"/>
        </w:rPr>
        <w:t xml:space="preserve">In your translation, you may wish to put a break between </w:t>
      </w:r>
      <w:hyperlink r:id="rId322">
        <w:r>
          <w:rPr>
            <w:lang w:val="en_US" w:bidi="en_US"/>
          </w:rPr>
          <w:rPr>
            <w:color w:val="0000EE"/>
            <w:u w:val="single"/>
          </w:rPr>
          <w:t>21:14</w:t>
        </w:r>
      </w:hyperlink>
      <w:r>
        <w:rPr>
          <w:lang w:val="en_US" w:bidi="en_US"/>
        </w:rPr>
        <w:t xml:space="preserve"> and </w:t>
      </w:r>
      <w:hyperlink r:id="rId323">
        <w:r>
          <w:rPr>
            <w:lang w:val="en_US" w:bidi="en_US"/>
          </w:rPr>
          <w:rPr>
            <w:color w:val="0000EE"/>
            <w:u w:val="single"/>
          </w:rPr>
          <w:t>21:15</w:t>
        </w:r>
      </w:hyperlink>
      <w:r>
        <w:rPr>
          <w:lang w:val="en_US" w:bidi="en_US"/>
        </w:rPr>
        <w:t xml:space="preserve"> to show that this chapter contains two of the six parts of the supplemental information at the end of the book.</w:t>
      </w:r>
    </w:p>
    <w:p>
      <w:pPr>
        <w:pStyle w:val="Heading3"/>
      </w:pPr>
      <w:r>
        <w:rPr>
          <w:lang w:val="en_US" w:bidi="en_US"/>
        </w:rPr>
        <w:t>Religious and Cultural Concepts in This Chapter</w:t>
      </w:r>
    </w:p>
    <w:p>
      <w:pPr>
        <w:pStyle w:val="Heading4"/>
      </w:pPr>
      <w:r>
        <w:rPr>
          <w:lang w:val="en_US" w:bidi="en_US"/>
        </w:rPr>
        <w:t>Famine caused by a broken oath</w:t>
      </w:r>
    </w:p>
    <w:p>
      <w:pPr/>
      <w:r>
        <w:rPr>
          <w:lang w:val="en_US" w:bidi="en_US"/>
        </w:rPr>
      </w:r>
      <w:r>
        <w:rPr>
          <w:lang w:val="en_US" w:bidi="en_US"/>
        </w:rPr>
        <w:t xml:space="preserve">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w:t>
      </w:r>
      <w:r>
        <w:rPr>
          <w:lang w:val="en_US" w:bidi="en_US"/>
        </w:rPr>
        <w:t>Oath</w:t>
      </w:r>
      <w:r>
        <w:rPr>
          <w:lang w:val="en_US" w:bidi="en_US"/>
        </w:rPr>
        <w:t xml:space="preserve">, and </w:t>
      </w:r>
      <w:r>
        <w:rPr>
          <w:lang w:val="en_US" w:bidi="en_US"/>
        </w:rPr>
        <w:t>Wise</w:t>
      </w:r>
      <w:r>
        <w:rPr>
          <w:lang w:val="en_US" w:bidi="en_US"/>
        </w:rPr>
        <w:t xml:space="preserve"> and </w:t>
      </w:r>
      <w:r>
        <w:rPr>
          <w:lang w:val="en_US" w:bidi="en_US"/>
        </w:rPr>
        <w:t>Believe</w:t>
      </w:r>
      <w:r>
        <w:rPr>
          <w:lang w:val="en_US" w:bidi="en_US"/>
        </w:rPr>
        <w:t>)</w:t>
      </w:r>
    </w:p>
    <w:p>
      <w:pPr>
        <w:pStyle w:val="Heading3"/>
      </w:pPr>
      <w:r>
        <w:rPr>
          <w:lang w:val="en_US" w:bidi="en_US"/>
        </w:rPr>
        <w:t>Translation Issues in This Chapter</w:t>
      </w:r>
    </w:p>
    <w:p>
      <w:pPr>
        <w:pStyle w:val="Heading4"/>
      </w:pPr>
      <w:r>
        <w:rPr>
          <w:lang w:val="en_US" w:bidi="en_US"/>
        </w:rPr>
        <w:t>“struck”</w:t>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p>
    <w:p>
      <w:pPr>
        <w:pStyle w:val="Heading4"/>
      </w:pPr>
      <w:r>
        <w:rPr>
          <w:lang w:val="en_US" w:bidi="en_US"/>
        </w:rPr>
        <w:t>“Rapha”</w:t>
      </w:r>
    </w:p>
    <w:p>
      <w:pPr/>
      <w:r>
        <w:rPr>
          <w:lang w:val="en_US" w:bidi="en_US"/>
        </w:rPr>
      </w:r>
      <w:r>
        <w:rPr>
          <w:lang w:val="en_US" w:bidi="en_US"/>
        </w:rPr>
        <w:t xml:space="preserve">In </w:t>
      </w:r>
      <w:hyperlink r:id="rId324">
        <w:r>
          <w:rPr>
            <w:lang w:val="en_US" w:bidi="en_US"/>
          </w:rPr>
          <w:rPr>
            <w:color w:val="0000EE"/>
            <w:u w:val="single"/>
          </w:rPr>
          <w:t>21:16–22</w:t>
        </w:r>
      </w:hyperlink>
      <w:r>
        <w:rPr>
          <w:lang w:val="en_US" w:bidi="en_US"/>
        </w:rPr>
        <w:t>,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p>
    <w:p>
      <w:pPr/>
      <w:r>
        <w:rPr>
          <w:lang w:val="en_US" w:bidi="en_US"/>
        </w:rPr>
      </w:r>
      <w:r>
        <w:rPr>
          <w:lang w:val="en_US" w:bidi="en_US"/>
        </w:rPr>
        <w:t xml:space="preserve">Some translations set each line of poetry farther to the right than the rest of the text to make it easier to read. The ULT does this with the words of this song in </w:t>
      </w:r>
      <w:hyperlink r:id="rId258">
        <w:r>
          <w:rPr>
            <w:lang w:val="en_US" w:bidi="en_US"/>
          </w:rPr>
          <w:rPr>
            <w:color w:val="0000EE"/>
            <w:u w:val="single"/>
          </w:rPr>
          <w:t>22:2–51</w:t>
        </w:r>
      </w:hyperlink>
      <w:r>
        <w:rPr>
          <w:lang w:val="en_US" w:bidi="en_US"/>
        </w:rPr>
        <w:t>.</w:t>
      </w:r>
    </w:p>
    <w:p>
      <w:pPr/>
      <w:r>
        <w:rPr>
          <w:lang w:val="en_US" w:bidi="en_US"/>
        </w:rPr>
      </w:r>
      <w:r>
        <w:rPr>
          <w:lang w:val="en_US" w:bidi="en_US"/>
        </w:rPr>
        <w:t xml:space="preserve">This song is also recorded in the Bible as </w:t>
      </w:r>
      <w:hyperlink r:id="rId325">
        <w:r>
          <w:rPr>
            <w:lang w:val="en_US" w:bidi="en_US"/>
          </w:rPr>
          <w:rPr>
            <w:color w:val="0000EE"/>
            <w:u w:val="single"/>
          </w:rPr>
          <w:t>Psalm 18</w:t>
        </w:r>
      </w:hyperlink>
      <w:r>
        <w:rPr>
          <w:lang w:val="en_US" w:bidi="en_US"/>
        </w:rPr>
        <w:t>. That shows that the people of Israel used it in their own worship after David had composed and sung it.</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p>
    <w:p>
      <w:pPr>
        <w:pStyle w:val="ListBullet"/>
        <w:spacing w:line="240" w:lineRule="auto"/>
        <w:ind w:left="720"/>
      </w:pPr>
      <w:r>
        <w:rPr>
          <w:lang w:val="en_US" w:bidi="en_US"/>
        </w:rPr>
      </w:r>
      <w:r>
        <w:rPr>
          <w:lang w:val="en_US" w:bidi="en_US"/>
        </w:rPr>
        <w:t>both phrases</w:t>
      </w:r>
    </w:p>
    <w:p>
      <w:pPr/>
      <w:r>
        <w:rPr>
          <w:lang w:val="en_US" w:bidi="en_US"/>
        </w:rPr>
      </w:r>
      <w:hyperlink r:id="rId326">
        <w:r>
          <w:rPr>
            <w:lang w:val="en_US" w:bidi="en_US"/>
          </w:rPr>
          <w:rPr>
            <w:color w:val="0000EE"/>
            <w:u w:val="single"/>
          </w:rPr>
          <w:t>22:24</w:t>
        </w:r>
      </w:hyperlink>
      <w:r>
        <w:rPr>
          <w:lang w:val="en_US" w:bidi="en_US"/>
        </w:rPr>
        <w:t xml:space="preserve"> And I have been blameless toward him,</w:t>
        <w:br/>
      </w:r>
      <w:r>
        <w:rPr>
          <w:lang w:val="en_US" w:bidi="en_US"/>
        </w:rPr>
        <w:t>and I have kept myself from my iniquity.</w:t>
        <w:br/>
      </w:r>
      <w:r>
        <w:rPr>
          <w:lang w:val="en_US" w:bidi="en_US"/>
        </w:rPr>
        <w:t>“And I have been blameless toward him,</w:t>
        <w:br/>
      </w:r>
      <w:r>
        <w:rPr>
          <w:lang w:val="en_US" w:bidi="en_US"/>
        </w:rPr>
        <w:t>yes, I have kept myself from my iniquity.”</w:t>
      </w:r>
    </w:p>
    <w:p>
      <w:pPr/>
      <w:r>
        <w:rPr>
          <w:lang w:val="en_US" w:bidi="en_US"/>
        </w:rPr>
      </w:r>
      <w:hyperlink r:id="rId327">
        <w:r>
          <w:rPr>
            <w:lang w:val="en_US" w:bidi="en_US"/>
          </w:rPr>
          <w:rPr>
            <w:color w:val="0000EE"/>
            <w:u w:val="single"/>
          </w:rPr>
          <w:t>22:22</w:t>
        </w:r>
      </w:hyperlink>
      <w:r>
        <w:rPr>
          <w:lang w:val="en_US" w:bidi="en_US"/>
        </w:rPr>
        <w:t xml:space="preserve"> For I have kept the ways of Yahweh,</w:t>
        <w:br/>
      </w:r>
      <w:r>
        <w:rPr>
          <w:lang w:val="en_US" w:bidi="en_US"/>
        </w:rPr>
        <w:t>and I have not been wicked from my God.</w:t>
        <w:br/>
      </w:r>
      <w:r>
        <w:rPr>
          <w:lang w:val="en_US" w:bidi="en_US"/>
        </w:rPr>
        <w:t>“For I have kept the ways of Yahweh,</w:t>
        <w:br/>
      </w:r>
      <w:r>
        <w:rPr>
          <w:lang w:val="en_US" w:bidi="en_US"/>
        </w:rPr>
        <w:t>no, I have not been wicked from my God.”</w:t>
      </w:r>
    </w:p>
    <w:p>
      <w:pPr>
        <w:pStyle w:val="ListBullet"/>
        <w:spacing w:line="240" w:lineRule="auto"/>
        <w:ind w:left="720"/>
      </w:pPr>
      <w:r>
        <w:rPr>
          <w:lang w:val="en_US" w:bidi="en_US"/>
        </w:rPr>
      </w:r>
      <w:r>
        <w:rPr>
          <w:lang w:val="en_US" w:bidi="en_US"/>
        </w:rPr>
        <w:t>combined into one</w:t>
      </w:r>
    </w:p>
    <w:p>
      <w:pPr/>
      <w:r>
        <w:rPr>
          <w:lang w:val="en_US" w:bidi="en_US"/>
        </w:rPr>
      </w:r>
      <w:hyperlink r:id="rId328">
        <w:r>
          <w:rPr>
            <w:lang w:val="en_US" w:bidi="en_US"/>
          </w:rPr>
          <w:rPr>
            <w:color w:val="0000EE"/>
            <w:u w:val="single"/>
          </w:rPr>
          <w:t>22:7</w:t>
        </w:r>
      </w:hyperlink>
      <w:r>
        <w:rPr>
          <w:lang w:val="en_US" w:bidi="en_US"/>
        </w:rPr>
        <w:t xml:space="preserve"> In my distress I called Yahweh,</w:t>
        <w:br/>
      </w:r>
      <w:r>
        <w:rPr>
          <w:lang w:val="en_US" w:bidi="en_US"/>
        </w:rPr>
        <w:t>and to my God I called</w:t>
        <w:br/>
      </w:r>
      <w:r>
        <w:rPr>
          <w:lang w:val="en_US" w:bidi="en_US"/>
        </w:rPr>
        <w:t>“In my distress I called out to Yahweh, my God”</w:t>
      </w:r>
    </w:p>
    <w:p>
      <w:pPr>
        <w:pStyle w:val="Heading4"/>
      </w:pPr>
      <w:r>
        <w:rPr>
          <w:lang w:val="en_US" w:bidi="en_US"/>
        </w:rPr>
        <w:t>Extended metaphor</w:t>
      </w:r>
    </w:p>
    <w:p>
      <w:pPr/>
      <w:r>
        <w:rPr>
          <w:lang w:val="en_US" w:bidi="en_US"/>
        </w:rPr>
      </w:r>
      <w:r>
        <w:rPr>
          <w:lang w:val="en_US" w:bidi="en_US"/>
        </w:rPr>
        <w:t xml:space="preserve">In </w:t>
      </w:r>
      <w:hyperlink r:id="rId329">
        <w:r>
          <w:rPr>
            <w:lang w:val="en_US" w:bidi="en_US"/>
          </w:rPr>
          <w:rPr>
            <w:color w:val="0000EE"/>
            <w:u w:val="single"/>
          </w:rPr>
          <w:t>verses 8–15</w:t>
        </w:r>
      </w:hyperlink>
      <w:r>
        <w:rPr>
          <w:lang w:val="en_US" w:bidi="en_US"/>
        </w:rPr>
        <w:t>, David describes Yahweh coming to help him as being like the greatest natural forces that people of his culture knew, which were an earthquake (</w:t>
      </w:r>
      <w:hyperlink r:id="rId329">
        <w:r>
          <w:rPr>
            <w:lang w:val="en_US" w:bidi="en_US"/>
          </w:rPr>
          <w:rPr>
            <w:color w:val="0000EE"/>
            <w:u w:val="single"/>
          </w:rPr>
          <w:t>verse 8</w:t>
        </w:r>
      </w:hyperlink>
      <w:r>
        <w:rPr>
          <w:lang w:val="en_US" w:bidi="en_US"/>
        </w:rPr>
        <w:t>), a volcano (</w:t>
      </w:r>
      <w:hyperlink r:id="rId330">
        <w:r>
          <w:rPr>
            <w:lang w:val="en_US" w:bidi="en_US"/>
          </w:rPr>
          <w:rPr>
            <w:color w:val="0000EE"/>
            <w:u w:val="single"/>
          </w:rPr>
          <w:t>verse 9</w:t>
        </w:r>
      </w:hyperlink>
      <w:r>
        <w:rPr>
          <w:lang w:val="en_US" w:bidi="en_US"/>
        </w:rPr>
        <w:t>), and a thunderstorm (</w:t>
      </w:r>
      <w:hyperlink r:id="rId331">
        <w:r>
          <w:rPr>
            <w:lang w:val="en_US" w:bidi="en_US"/>
          </w:rPr>
          <w:rPr>
            <w:color w:val="0000EE"/>
            <w:u w:val="single"/>
          </w:rPr>
          <w:t>verses 10–15</w:t>
        </w:r>
      </w:hyperlink>
      <w:r>
        <w:rPr>
          <w:lang w:val="en_US" w:bidi="en_US"/>
        </w:rPr>
        <w:t>). He describes each of these forces in poetic language. In other words, after stating his topic, which is how Yahweh delivered him (</w:t>
      </w:r>
      <w:hyperlink r:id="rId328">
        <w:r>
          <w:rPr>
            <w:lang w:val="en_US" w:bidi="en_US"/>
          </w:rPr>
          <w:rPr>
            <w:color w:val="0000EE"/>
            <w:u w:val="single"/>
          </w:rPr>
          <w:t>verse 7</w:t>
        </w:r>
      </w:hyperlink>
      <w:r>
        <w:rPr>
          <w:lang w:val="en_US" w:bidi="en_US"/>
        </w:rPr>
        <w:t xml:space="preserve">), David then depicts it with multiple images that communicate multiple ideas. Think about how you might show in your translation that </w:t>
      </w:r>
      <w:hyperlink r:id="rId329">
        <w:r>
          <w:rPr>
            <w:lang w:val="en_US" w:bidi="en_US"/>
          </w:rPr>
          <w:rPr>
            <w:color w:val="0000EE"/>
            <w:u w:val="single"/>
          </w:rPr>
          <w:t>verses 8–15</w:t>
        </w:r>
      </w:hyperlink>
      <w:r>
        <w:rPr>
          <w:lang w:val="en_US" w:bidi="en_US"/>
        </w:rPr>
        <w:t>,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32">
        <w:r>
          <w:rPr>
            <w:lang w:val="en_US" w:bidi="en_US"/>
          </w:rPr>
          <w:rPr>
            <w:color w:val="0000EE"/>
            <w:u w:val="single"/>
          </w:rPr>
          <w:t>23:2–7</w:t>
        </w:r>
      </w:hyperlink>
      <w:r>
        <w:rPr>
          <w:lang w:val="en_US" w:bidi="en_US"/>
        </w:rPr>
        <w:t>.</w:t>
      </w:r>
    </w:p>
    <w:p>
      <w:pPr/>
      <w:r>
        <w:rPr>
          <w:lang w:val="en_US" w:bidi="en_US"/>
        </w:rPr>
      </w:r>
      <w:r>
        <w:rPr>
          <w:lang w:val="en_US" w:bidi="en_US"/>
        </w:rPr>
        <w:t xml:space="preserve">2 Samuel </w:t>
      </w:r>
      <w:hyperlink r:id="rId24">
        <w:r>
          <w:rPr>
            <w:lang w:val="en_US" w:bidi="en_US"/>
          </w:rPr>
          <w:rPr>
            <w:color w:val="0000EE"/>
            <w:u w:val="single"/>
          </w:rPr>
          <w:t>23:8–39</w:t>
        </w:r>
      </w:hyperlink>
      <w:r>
        <w:rPr>
          <w:lang w:val="en_US" w:bidi="en_US"/>
        </w:rPr>
        <w:t xml:space="preserve"> is a list of the famous people in David’s army along with some of the special deeds some of them did. Consider how you have been presenting the lists in 2 Samuel in your translation and how you might present the list in </w:t>
      </w:r>
      <w:hyperlink r:id="rId265">
        <w:r>
          <w:rPr>
            <w:lang w:val="en_US" w:bidi="en_US"/>
          </w:rPr>
          <w:rPr>
            <w:color w:val="0000EE"/>
            <w:u w:val="single"/>
          </w:rPr>
          <w:t>verses 24–29</w:t>
        </w:r>
      </w:hyperlink>
      <w:r>
        <w:rPr>
          <w:lang w:val="en_US" w:bidi="en_US"/>
        </w:rPr>
        <w:t xml:space="preserve">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p>
    <w:p>
      <w:pPr>
        <w:pStyle w:val="Heading3"/>
      </w:pPr>
      <w:r>
        <w:rPr>
          <w:lang w:val="en_US" w:bidi="en_US"/>
        </w:rPr>
        <w:t>Religious and Cultural Concepts in This Chapter</w:t>
      </w:r>
    </w:p>
    <w:p>
      <w:pPr>
        <w:pStyle w:val="Heading4"/>
      </w:pPr>
      <w:r>
        <w:rPr>
          <w:lang w:val="en_US" w:bidi="en_US"/>
        </w:rPr>
        <w:t>“into the hand of man, do not let me fall”</w:t>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3:35" TargetMode="External"/><Relationship Id="rId35" Type="http://schemas.openxmlformats.org/officeDocument/2006/relationships/hyperlink" Target="https://ref.ly/2Sam10:16" TargetMode="External"/><Relationship Id="rId36" Type="http://schemas.openxmlformats.org/officeDocument/2006/relationships/hyperlink" Target="https://ref.ly/2Sam2:17" TargetMode="External"/><Relationship Id="rId37" Type="http://schemas.openxmlformats.org/officeDocument/2006/relationships/hyperlink" Target="https://ref.ly/1Sam21:10" TargetMode="External"/><Relationship Id="rId38" Type="http://schemas.openxmlformats.org/officeDocument/2006/relationships/hyperlink" Target="https://ref.ly/2Sam3:8" TargetMode="External"/><Relationship Id="rId39" Type="http://schemas.openxmlformats.org/officeDocument/2006/relationships/hyperlink" Target="https://ref.ly/2Sam8:10" TargetMode="External"/><Relationship Id="rId40" Type="http://schemas.openxmlformats.org/officeDocument/2006/relationships/hyperlink" Target="https://ref.ly/2Sam12:25" TargetMode="External"/><Relationship Id="rId41" Type="http://schemas.openxmlformats.org/officeDocument/2006/relationships/hyperlink" Target="https://ref.ly/2Sam12:18" TargetMode="External"/><Relationship Id="rId42" Type="http://schemas.openxmlformats.org/officeDocument/2006/relationships/hyperlink" Target="https://ref.ly/2Sam2:28" TargetMode="External"/><Relationship Id="rId43" Type="http://schemas.openxmlformats.org/officeDocument/2006/relationships/hyperlink" Target="https://ref.ly/2Sam12:12" TargetMode="External"/><Relationship Id="rId44" Type="http://schemas.openxmlformats.org/officeDocument/2006/relationships/hyperlink" Target="https://ref.ly/2Sam2:31" TargetMode="External"/><Relationship Id="rId45" Type="http://schemas.openxmlformats.org/officeDocument/2006/relationships/hyperlink" Target="https://ref.ly/2Sam22:49" TargetMode="External"/><Relationship Id="rId46" Type="http://schemas.openxmlformats.org/officeDocument/2006/relationships/hyperlink" Target="https://ref.ly/2Sam1:6" TargetMode="External"/><Relationship Id="rId47" Type="http://schemas.openxmlformats.org/officeDocument/2006/relationships/hyperlink" Target="https://ref.ly/2Sam1:4" TargetMode="External"/><Relationship Id="rId48" Type="http://schemas.openxmlformats.org/officeDocument/2006/relationships/hyperlink" Target="https://ref.ly/2Sam1:3" TargetMode="External"/><Relationship Id="rId49" Type="http://schemas.openxmlformats.org/officeDocument/2006/relationships/hyperlink" Target="https://ref.ly/2Sam1:16" TargetMode="External"/><Relationship Id="rId50" Type="http://schemas.openxmlformats.org/officeDocument/2006/relationships/hyperlink" Target="https://ref.ly/2Sam1:12" TargetMode="External"/><Relationship Id="rId51" Type="http://schemas.openxmlformats.org/officeDocument/2006/relationships/hyperlink" Target="https://ref.ly/2Sam1:18" TargetMode="External"/><Relationship Id="rId52" Type="http://schemas.openxmlformats.org/officeDocument/2006/relationships/hyperlink" Target="https://ref.ly/1Sam14:6" TargetMode="External"/><Relationship Id="rId53" Type="http://schemas.openxmlformats.org/officeDocument/2006/relationships/hyperlink" Target="https://ref.ly/Deut32:42" TargetMode="External"/><Relationship Id="rId54" Type="http://schemas.openxmlformats.org/officeDocument/2006/relationships/hyperlink" Target="https://ref.ly/2Sam1:20" TargetMode="External"/><Relationship Id="rId55" Type="http://schemas.openxmlformats.org/officeDocument/2006/relationships/hyperlink" Target="https://ref.ly/2Sam1:19" TargetMode="External"/><Relationship Id="rId56" Type="http://schemas.openxmlformats.org/officeDocument/2006/relationships/hyperlink" Target="https://ref.ly/2Sam1:22" TargetMode="External"/><Relationship Id="rId57" Type="http://schemas.openxmlformats.org/officeDocument/2006/relationships/hyperlink" Target="https://ref.ly/2Sam2:7" TargetMode="External"/><Relationship Id="rId58" Type="http://schemas.openxmlformats.org/officeDocument/2006/relationships/hyperlink" Target="https://ref.ly/1Sam18:17" TargetMode="External"/><Relationship Id="rId59" Type="http://schemas.openxmlformats.org/officeDocument/2006/relationships/hyperlink" Target="https://ref.ly/2Sam2:4" TargetMode="External"/><Relationship Id="rId60" Type="http://schemas.openxmlformats.org/officeDocument/2006/relationships/hyperlink" Target="https://ref.ly/1Sam14:50" TargetMode="External"/><Relationship Id="rId61" Type="http://schemas.openxmlformats.org/officeDocument/2006/relationships/hyperlink" Target="https://ref.ly/2Sam2:19" TargetMode="External"/><Relationship Id="rId62" Type="http://schemas.openxmlformats.org/officeDocument/2006/relationships/hyperlink" Target="https://ref.ly/2Sam2:26" TargetMode="External"/><Relationship Id="rId63" Type="http://schemas.openxmlformats.org/officeDocument/2006/relationships/hyperlink" Target="https://ref.ly/2Sam3:4" TargetMode="External"/><Relationship Id="rId64" Type="http://schemas.openxmlformats.org/officeDocument/2006/relationships/hyperlink" Target="https://ref.ly/2Sam3:5" TargetMode="External"/><Relationship Id="rId65" Type="http://schemas.openxmlformats.org/officeDocument/2006/relationships/hyperlink" Target="https://ref.ly/2Sam2:2" TargetMode="External"/><Relationship Id="rId66" Type="http://schemas.openxmlformats.org/officeDocument/2006/relationships/hyperlink" Target="https://ref.ly/2Sam5:13" TargetMode="External"/><Relationship Id="rId67" Type="http://schemas.openxmlformats.org/officeDocument/2006/relationships/hyperlink" Target="https://ref.ly/2Sam3:2" TargetMode="External"/><Relationship Id="rId68" Type="http://schemas.openxmlformats.org/officeDocument/2006/relationships/hyperlink" Target="https://ref.ly/2Sam3:1" TargetMode="External"/><Relationship Id="rId69" Type="http://schemas.openxmlformats.org/officeDocument/2006/relationships/hyperlink" Target="https://ref.ly/2Sam3:9" TargetMode="External"/><Relationship Id="rId70" Type="http://schemas.openxmlformats.org/officeDocument/2006/relationships/hyperlink" Target="https://ref.ly/1Sam25:44" TargetMode="External"/><Relationship Id="rId71" Type="http://schemas.openxmlformats.org/officeDocument/2006/relationships/hyperlink" Target="https://ref.ly/2Sam3:15" TargetMode="External"/><Relationship Id="rId72" Type="http://schemas.openxmlformats.org/officeDocument/2006/relationships/hyperlink" Target="https://ref.ly/2Sam2:6" TargetMode="External"/><Relationship Id="rId73" Type="http://schemas.openxmlformats.org/officeDocument/2006/relationships/hyperlink" Target="https://ref.ly/2Sam2:14" TargetMode="External"/><Relationship Id="rId74" Type="http://schemas.openxmlformats.org/officeDocument/2006/relationships/hyperlink" Target="https://ref.ly/2Sam3:12" TargetMode="External"/><Relationship Id="rId75" Type="http://schemas.openxmlformats.org/officeDocument/2006/relationships/hyperlink" Target="https://ref.ly/1Sam29:6" TargetMode="External"/><Relationship Id="rId76" Type="http://schemas.openxmlformats.org/officeDocument/2006/relationships/hyperlink" Target="https://ref.ly/2Sam2:23" TargetMode="External"/><Relationship Id="rId77" Type="http://schemas.openxmlformats.org/officeDocument/2006/relationships/hyperlink" Target="https://ref.ly/2Sam3:19" TargetMode="External"/><Relationship Id="rId78" Type="http://schemas.openxmlformats.org/officeDocument/2006/relationships/hyperlink" Target="https://ref.ly/2Sam2:10" TargetMode="External"/><Relationship Id="rId79" Type="http://schemas.openxmlformats.org/officeDocument/2006/relationships/hyperlink" Target="https://ref.ly/2Sam4:6" TargetMode="External"/><Relationship Id="rId80" Type="http://schemas.openxmlformats.org/officeDocument/2006/relationships/hyperlink" Target="https://ref.ly/2Sam1:15" TargetMode="External"/><Relationship Id="rId81" Type="http://schemas.openxmlformats.org/officeDocument/2006/relationships/hyperlink" Target="https://ref.ly/Deut21:23" TargetMode="External"/><Relationship Id="rId82" Type="http://schemas.openxmlformats.org/officeDocument/2006/relationships/hyperlink" Target="https://ref.ly/2Sam1:7" TargetMode="External"/><Relationship Id="rId83" Type="http://schemas.openxmlformats.org/officeDocument/2006/relationships/hyperlink" Target="https://ref.ly/2Sam3:7" TargetMode="External"/><Relationship Id="rId84" Type="http://schemas.openxmlformats.org/officeDocument/2006/relationships/hyperlink" Target="https://ref.ly/2Sam3:25" TargetMode="External"/><Relationship Id="rId85" Type="http://schemas.openxmlformats.org/officeDocument/2006/relationships/hyperlink" Target="https://ref.ly/2Sam5:24" TargetMode="External"/><Relationship Id="rId86" Type="http://schemas.openxmlformats.org/officeDocument/2006/relationships/hyperlink" Target="https://ref.ly/2Sam5:25" TargetMode="External"/><Relationship Id="rId87" Type="http://schemas.openxmlformats.org/officeDocument/2006/relationships/hyperlink" Target="https://ref.ly/1Chr14:16" TargetMode="External"/><Relationship Id="rId88" Type="http://schemas.openxmlformats.org/officeDocument/2006/relationships/hyperlink" Target="https://ref.ly/1Chr13:6" TargetMode="External"/><Relationship Id="rId89" Type="http://schemas.openxmlformats.org/officeDocument/2006/relationships/hyperlink" Target="https://ref.ly/1Sam7:2" TargetMode="External"/><Relationship Id="rId90" Type="http://schemas.openxmlformats.org/officeDocument/2006/relationships/hyperlink" Target="https://ref.ly/1Sam7:1" TargetMode="External"/><Relationship Id="rId91" Type="http://schemas.openxmlformats.org/officeDocument/2006/relationships/hyperlink" Target="https://ref.ly/2Sam6:3" TargetMode="External"/><Relationship Id="rId92" Type="http://schemas.openxmlformats.org/officeDocument/2006/relationships/hyperlink" Target="https://ref.ly/2Sam6:6" TargetMode="External"/><Relationship Id="rId93" Type="http://schemas.openxmlformats.org/officeDocument/2006/relationships/hyperlink" Target="https://ref.ly/2Sam2:3" TargetMode="External"/><Relationship Id="rId94" Type="http://schemas.openxmlformats.org/officeDocument/2006/relationships/hyperlink" Target="https://ref.ly/2Sam6:5" TargetMode="External"/><Relationship Id="rId95" Type="http://schemas.openxmlformats.org/officeDocument/2006/relationships/hyperlink" Target="https://ref.ly/Ps129:8" TargetMode="External"/><Relationship Id="rId96" Type="http://schemas.openxmlformats.org/officeDocument/2006/relationships/hyperlink" Target="https://ref.ly/2Sam3:21" TargetMode="External"/><Relationship Id="rId97" Type="http://schemas.openxmlformats.org/officeDocument/2006/relationships/hyperlink" Target="https://ref.ly/2Sam7:5" TargetMode="External"/><Relationship Id="rId98" Type="http://schemas.openxmlformats.org/officeDocument/2006/relationships/hyperlink" Target="https://ref.ly/2Sam5:2" TargetMode="External"/><Relationship Id="rId99" Type="http://schemas.openxmlformats.org/officeDocument/2006/relationships/hyperlink" Target="https://ref.ly/1Sam14:9" TargetMode="External"/><Relationship Id="rId100" Type="http://schemas.openxmlformats.org/officeDocument/2006/relationships/hyperlink" Target="https://ref.ly/2Sam3:34" TargetMode="External"/><Relationship Id="rId101" Type="http://schemas.openxmlformats.org/officeDocument/2006/relationships/hyperlink" Target="https://ref.ly/2Sam7:14" TargetMode="External"/><Relationship Id="rId102" Type="http://schemas.openxmlformats.org/officeDocument/2006/relationships/hyperlink" Target="https://ref.ly/1Sam16:12" TargetMode="External"/><Relationship Id="rId103" Type="http://schemas.openxmlformats.org/officeDocument/2006/relationships/hyperlink" Target="https://ref.ly/2Sam7:3" TargetMode="External"/><Relationship Id="rId104" Type="http://schemas.openxmlformats.org/officeDocument/2006/relationships/hyperlink" Target="https://ref.ly/2Sam7:9" TargetMode="External"/><Relationship Id="rId105" Type="http://schemas.openxmlformats.org/officeDocument/2006/relationships/hyperlink" Target="https://ref.ly/2Sam7:18" TargetMode="External"/><Relationship Id="rId106" Type="http://schemas.openxmlformats.org/officeDocument/2006/relationships/hyperlink" Target="https://ref.ly/1Sam1:23" TargetMode="External"/><Relationship Id="rId107" Type="http://schemas.openxmlformats.org/officeDocument/2006/relationships/hyperlink" Target="https://ref.ly/1Sam3:12" TargetMode="External"/><Relationship Id="rId108" Type="http://schemas.openxmlformats.org/officeDocument/2006/relationships/hyperlink" Target="https://ref.ly/1Sam15:11" TargetMode="External"/><Relationship Id="rId109" Type="http://schemas.openxmlformats.org/officeDocument/2006/relationships/hyperlink" Target="https://ref.ly/2Sam7:26" TargetMode="External"/><Relationship Id="rId110" Type="http://schemas.openxmlformats.org/officeDocument/2006/relationships/hyperlink" Target="https://ref.ly/1Chr18:1" TargetMode="External"/><Relationship Id="rId111" Type="http://schemas.openxmlformats.org/officeDocument/2006/relationships/hyperlink" Target="https://ref.ly/1Chr18:4" TargetMode="External"/><Relationship Id="rId112" Type="http://schemas.openxmlformats.org/officeDocument/2006/relationships/hyperlink" Target="https://ref.ly/2Sam8:2" TargetMode="External"/><Relationship Id="rId113" Type="http://schemas.openxmlformats.org/officeDocument/2006/relationships/hyperlink" Target="https://ref.ly/Jer51:11" TargetMode="External"/><Relationship Id="rId114" Type="http://schemas.openxmlformats.org/officeDocument/2006/relationships/hyperlink" Target="https://ref.ly/1Chr18:12" TargetMode="External"/><Relationship Id="rId115" Type="http://schemas.openxmlformats.org/officeDocument/2006/relationships/hyperlink" Target="https://ref.ly/2Sam8:6" TargetMode="External"/><Relationship Id="rId116" Type="http://schemas.openxmlformats.org/officeDocument/2006/relationships/hyperlink" Target="https://ref.ly/1Chr18:17" TargetMode="External"/><Relationship Id="rId117" Type="http://schemas.openxmlformats.org/officeDocument/2006/relationships/hyperlink" Target="https://ref.ly/1Sam24:14" TargetMode="External"/><Relationship Id="rId118" Type="http://schemas.openxmlformats.org/officeDocument/2006/relationships/hyperlink" Target="https://ref.ly/2Sam9:1" TargetMode="External"/><Relationship Id="rId119" Type="http://schemas.openxmlformats.org/officeDocument/2006/relationships/hyperlink" Target="https://ref.ly/2Sam9:7" TargetMode="External"/><Relationship Id="rId120" Type="http://schemas.openxmlformats.org/officeDocument/2006/relationships/hyperlink" Target="https://ref.ly/2Sam8:12" TargetMode="External"/><Relationship Id="rId121" Type="http://schemas.openxmlformats.org/officeDocument/2006/relationships/hyperlink" Target="https://ref.ly/1Sam13:4" TargetMode="External"/><Relationship Id="rId122" Type="http://schemas.openxmlformats.org/officeDocument/2006/relationships/hyperlink" Target="https://ref.ly/2Sam10:6" TargetMode="External"/><Relationship Id="rId123" Type="http://schemas.openxmlformats.org/officeDocument/2006/relationships/hyperlink" Target="https://ref.ly/2Sam8:3" TargetMode="External"/><Relationship Id="rId124" Type="http://schemas.openxmlformats.org/officeDocument/2006/relationships/hyperlink" Target="https://ref.ly/2Sam10:14" TargetMode="External"/><Relationship Id="rId125" Type="http://schemas.openxmlformats.org/officeDocument/2006/relationships/hyperlink" Target="https://ref.ly/1Chr19:18" TargetMode="External"/><Relationship Id="rId126" Type="http://schemas.openxmlformats.org/officeDocument/2006/relationships/hyperlink" Target="https://ref.ly/2Sam10:15" TargetMode="External"/><Relationship Id="rId127" Type="http://schemas.openxmlformats.org/officeDocument/2006/relationships/hyperlink" Target="https://ref.ly/2Sam17:20" TargetMode="External"/><Relationship Id="rId128" Type="http://schemas.openxmlformats.org/officeDocument/2006/relationships/hyperlink" Target="https://ref.ly/2Sam10:9" TargetMode="External"/><Relationship Id="rId129" Type="http://schemas.openxmlformats.org/officeDocument/2006/relationships/hyperlink" Target="https://ref.ly/2Sam6:7" TargetMode="External"/><Relationship Id="rId130" Type="http://schemas.openxmlformats.org/officeDocument/2006/relationships/hyperlink" Target="https://ref.ly/2Sam10:8" TargetMode="External"/><Relationship Id="rId131" Type="http://schemas.openxmlformats.org/officeDocument/2006/relationships/hyperlink" Target="https://ref.ly/2Sam2:27" TargetMode="External"/><Relationship Id="rId132" Type="http://schemas.openxmlformats.org/officeDocument/2006/relationships/hyperlink" Target="https://ref.ly/1Sam26:16" TargetMode="External"/><Relationship Id="rId133" Type="http://schemas.openxmlformats.org/officeDocument/2006/relationships/hyperlink" Target="https://ref.ly/2Sam11:24" TargetMode="External"/><Relationship Id="rId134" Type="http://schemas.openxmlformats.org/officeDocument/2006/relationships/hyperlink" Target="https://ref.ly/2Sam10:2" TargetMode="External"/><Relationship Id="rId135" Type="http://schemas.openxmlformats.org/officeDocument/2006/relationships/hyperlink" Target="https://ref.ly/2Sam12:24" TargetMode="External"/><Relationship Id="rId136" Type="http://schemas.openxmlformats.org/officeDocument/2006/relationships/hyperlink" Target="https://ref.ly/2Sam12:13" TargetMode="External"/><Relationship Id="rId137" Type="http://schemas.openxmlformats.org/officeDocument/2006/relationships/hyperlink" Target="https://ref.ly/2Sam13:6" TargetMode="External"/><Relationship Id="rId138" Type="http://schemas.openxmlformats.org/officeDocument/2006/relationships/hyperlink" Target="https://ref.ly/2Sam13:8" TargetMode="External"/><Relationship Id="rId139" Type="http://schemas.openxmlformats.org/officeDocument/2006/relationships/hyperlink" Target="https://ref.ly/2Sam13:10" TargetMode="External"/><Relationship Id="rId140" Type="http://schemas.openxmlformats.org/officeDocument/2006/relationships/hyperlink" Target="https://ref.ly/Song4:9" TargetMode="External"/><Relationship Id="rId141" Type="http://schemas.openxmlformats.org/officeDocument/2006/relationships/hyperlink" Target="https://ref.ly/2Sam13:12" TargetMode="External"/><Relationship Id="rId142" Type="http://schemas.openxmlformats.org/officeDocument/2006/relationships/hyperlink" Target="https://ref.ly/2Sam13:14" TargetMode="External"/><Relationship Id="rId143" Type="http://schemas.openxmlformats.org/officeDocument/2006/relationships/hyperlink" Target="https://ref.ly/2Sam12:9" TargetMode="External"/><Relationship Id="rId144" Type="http://schemas.openxmlformats.org/officeDocument/2006/relationships/hyperlink" Target="https://ref.ly/2Sam13:20" TargetMode="External"/><Relationship Id="rId145" Type="http://schemas.openxmlformats.org/officeDocument/2006/relationships/hyperlink" Target="https://ref.ly/1Sam6:13" TargetMode="External"/><Relationship Id="rId146" Type="http://schemas.openxmlformats.org/officeDocument/2006/relationships/hyperlink" Target="https://ref.ly/2Sam3:32" TargetMode="External"/><Relationship Id="rId147" Type="http://schemas.openxmlformats.org/officeDocument/2006/relationships/hyperlink" Target="https://ref.ly/Dan11:28" TargetMode="External"/><Relationship Id="rId148" Type="http://schemas.openxmlformats.org/officeDocument/2006/relationships/hyperlink" Target="https://ref.ly/2Sam14:4" TargetMode="External"/><Relationship Id="rId149" Type="http://schemas.openxmlformats.org/officeDocument/2006/relationships/hyperlink" Target="https://ref.ly/2Sam11:11" TargetMode="External"/><Relationship Id="rId150" Type="http://schemas.openxmlformats.org/officeDocument/2006/relationships/hyperlink" Target="https://ref.ly/2Sam3:29" TargetMode="External"/><Relationship Id="rId151" Type="http://schemas.openxmlformats.org/officeDocument/2006/relationships/hyperlink" Target="https://ref.ly/1Sam14:45" TargetMode="External"/><Relationship Id="rId152" Type="http://schemas.openxmlformats.org/officeDocument/2006/relationships/hyperlink" Target="https://ref.ly/1Sam10:1" TargetMode="External"/><Relationship Id="rId153" Type="http://schemas.openxmlformats.org/officeDocument/2006/relationships/hyperlink" Target="https://ref.ly/2Sam14:18" TargetMode="External"/><Relationship Id="rId154" Type="http://schemas.openxmlformats.org/officeDocument/2006/relationships/hyperlink" Target="https://ref.ly/2Sam14:24" TargetMode="External"/><Relationship Id="rId155" Type="http://schemas.openxmlformats.org/officeDocument/2006/relationships/hyperlink" Target="https://ref.ly/2Sam15:5" TargetMode="External"/><Relationship Id="rId156" Type="http://schemas.openxmlformats.org/officeDocument/2006/relationships/hyperlink" Target="https://ref.ly/2Sam15:6" TargetMode="External"/><Relationship Id="rId157" Type="http://schemas.openxmlformats.org/officeDocument/2006/relationships/hyperlink" Target="https://ref.ly/1Sam30:13" TargetMode="External"/><Relationship Id="rId158" Type="http://schemas.openxmlformats.org/officeDocument/2006/relationships/hyperlink" Target="https://ref.ly/1Sam15:8" TargetMode="External"/><Relationship Id="rId159" Type="http://schemas.openxmlformats.org/officeDocument/2006/relationships/hyperlink" Target="https://ref.ly/2Sam12:10" TargetMode="External"/><Relationship Id="rId160" Type="http://schemas.openxmlformats.org/officeDocument/2006/relationships/hyperlink" Target="https://ref.ly/2Sam15:2" TargetMode="External"/><Relationship Id="rId161" Type="http://schemas.openxmlformats.org/officeDocument/2006/relationships/hyperlink" Target="https://ref.ly/2Sam8:18" TargetMode="External"/><Relationship Id="rId162" Type="http://schemas.openxmlformats.org/officeDocument/2006/relationships/hyperlink" Target="https://ref.ly/1Sam27:2" TargetMode="External"/><Relationship Id="rId163" Type="http://schemas.openxmlformats.org/officeDocument/2006/relationships/hyperlink" Target="https://ref.ly/2Sam15:21" TargetMode="External"/><Relationship Id="rId164" Type="http://schemas.openxmlformats.org/officeDocument/2006/relationships/hyperlink" Target="https://ref.ly/2Sam7:23" TargetMode="External"/><Relationship Id="rId165" Type="http://schemas.openxmlformats.org/officeDocument/2006/relationships/hyperlink" Target="https://ref.ly/2Sam6:17" TargetMode="External"/><Relationship Id="rId166" Type="http://schemas.openxmlformats.org/officeDocument/2006/relationships/hyperlink" Target="https://ref.ly/2Sam15:15" TargetMode="External"/><Relationship Id="rId167" Type="http://schemas.openxmlformats.org/officeDocument/2006/relationships/hyperlink" Target="https://ref.ly/2Sam11:14" TargetMode="External"/><Relationship Id="rId168" Type="http://schemas.openxmlformats.org/officeDocument/2006/relationships/hyperlink" Target="https://ref.ly/2Sam15:32" TargetMode="External"/><Relationship Id="rId169" Type="http://schemas.openxmlformats.org/officeDocument/2006/relationships/hyperlink" Target="https://ref.ly/2Sam9:9" TargetMode="External"/><Relationship Id="rId170" Type="http://schemas.openxmlformats.org/officeDocument/2006/relationships/hyperlink" Target="https://ref.ly/2Sam3:28" TargetMode="External"/><Relationship Id="rId171" Type="http://schemas.openxmlformats.org/officeDocument/2006/relationships/hyperlink" Target="https://ref.ly/2Sam9:5" TargetMode="External"/><Relationship Id="rId172" Type="http://schemas.openxmlformats.org/officeDocument/2006/relationships/hyperlink" Target="https://ref.ly/2Sam7:12" TargetMode="External"/><Relationship Id="rId173" Type="http://schemas.openxmlformats.org/officeDocument/2006/relationships/hyperlink" Target="https://ref.ly/2Sam4:8" TargetMode="External"/><Relationship Id="rId174" Type="http://schemas.openxmlformats.org/officeDocument/2006/relationships/hyperlink" Target="https://ref.ly/2Sam4:11" TargetMode="External"/><Relationship Id="rId175" Type="http://schemas.openxmlformats.org/officeDocument/2006/relationships/hyperlink" Target="https://ref.ly/2Sam16:6" TargetMode="External"/><Relationship Id="rId176" Type="http://schemas.openxmlformats.org/officeDocument/2006/relationships/hyperlink" Target="https://ref.ly/2Sam15:28" TargetMode="External"/><Relationship Id="rId177" Type="http://schemas.openxmlformats.org/officeDocument/2006/relationships/hyperlink" Target="https://ref.ly/2Sam4:1" TargetMode="External"/><Relationship Id="rId178" Type="http://schemas.openxmlformats.org/officeDocument/2006/relationships/hyperlink" Target="https://ref.ly/1Sam13:7" TargetMode="External"/><Relationship Id="rId179" Type="http://schemas.openxmlformats.org/officeDocument/2006/relationships/hyperlink" Target="https://ref.ly/2Sam16:23" TargetMode="External"/><Relationship Id="rId180" Type="http://schemas.openxmlformats.org/officeDocument/2006/relationships/hyperlink" Target="https://ref.ly/Judg18:25" TargetMode="External"/><Relationship Id="rId181" Type="http://schemas.openxmlformats.org/officeDocument/2006/relationships/hyperlink" Target="https://ref.ly/2Sam2:16" TargetMode="External"/><Relationship Id="rId182" Type="http://schemas.openxmlformats.org/officeDocument/2006/relationships/hyperlink" Target="https://ref.ly/2Sam2:25" TargetMode="External"/><Relationship Id="rId183" Type="http://schemas.openxmlformats.org/officeDocument/2006/relationships/hyperlink" Target="https://ref.ly/Josh2:11" TargetMode="External"/><Relationship Id="rId184" Type="http://schemas.openxmlformats.org/officeDocument/2006/relationships/hyperlink" Target="https://ref.ly/Josh5:1" TargetMode="External"/><Relationship Id="rId185" Type="http://schemas.openxmlformats.org/officeDocument/2006/relationships/hyperlink" Target="https://ref.ly/Josh7:5" TargetMode="External"/><Relationship Id="rId186" Type="http://schemas.openxmlformats.org/officeDocument/2006/relationships/hyperlink" Target="https://ref.ly/2Sam17:13" TargetMode="External"/><Relationship Id="rId187" Type="http://schemas.openxmlformats.org/officeDocument/2006/relationships/hyperlink" Target="https://ref.ly/2Sam3:10" TargetMode="External"/><Relationship Id="rId188" Type="http://schemas.openxmlformats.org/officeDocument/2006/relationships/hyperlink" Target="https://ref.ly/2Sam16:2" TargetMode="External"/><Relationship Id="rId189" Type="http://schemas.openxmlformats.org/officeDocument/2006/relationships/hyperlink" Target="https://ref.ly/1Sam9:8" TargetMode="External"/><Relationship Id="rId190" Type="http://schemas.openxmlformats.org/officeDocument/2006/relationships/hyperlink" Target="https://ref.ly/2Sam15:34" TargetMode="External"/><Relationship Id="rId191" Type="http://schemas.openxmlformats.org/officeDocument/2006/relationships/hyperlink" Target="https://ref.ly/1Chr2:17" TargetMode="External"/><Relationship Id="rId192" Type="http://schemas.openxmlformats.org/officeDocument/2006/relationships/hyperlink" Target="https://ref.ly/2Sam17:28" TargetMode="External"/><Relationship Id="rId193" Type="http://schemas.openxmlformats.org/officeDocument/2006/relationships/hyperlink" Target="https://ref.ly/2Sam17:29" TargetMode="External"/><Relationship Id="rId194" Type="http://schemas.openxmlformats.org/officeDocument/2006/relationships/hyperlink" Target="https://ref.ly/1Kgs1:33" TargetMode="External"/><Relationship Id="rId195" Type="http://schemas.openxmlformats.org/officeDocument/2006/relationships/hyperlink" Target="https://ref.ly/2Sam1:14" TargetMode="External"/><Relationship Id="rId196" Type="http://schemas.openxmlformats.org/officeDocument/2006/relationships/hyperlink" Target="https://ref.ly/2Sam17:8" TargetMode="External"/><Relationship Id="rId197" Type="http://schemas.openxmlformats.org/officeDocument/2006/relationships/hyperlink" Target="https://ref.ly/Josh7:26" TargetMode="External"/><Relationship Id="rId198" Type="http://schemas.openxmlformats.org/officeDocument/2006/relationships/hyperlink" Target="https://ref.ly/Deut21:18" TargetMode="External"/><Relationship Id="rId199" Type="http://schemas.openxmlformats.org/officeDocument/2006/relationships/hyperlink" Target="https://ref.ly/2Sam14:27" TargetMode="External"/><Relationship Id="rId200" Type="http://schemas.openxmlformats.org/officeDocument/2006/relationships/hyperlink" Target="https://ref.ly/1Sam15:12" TargetMode="External"/><Relationship Id="rId201" Type="http://schemas.openxmlformats.org/officeDocument/2006/relationships/hyperlink" Target="https://ref.ly/2Sam16:7" TargetMode="External"/><Relationship Id="rId202" Type="http://schemas.openxmlformats.org/officeDocument/2006/relationships/hyperlink" Target="https://ref.ly/2Sam3:27" TargetMode="External"/><Relationship Id="rId203" Type="http://schemas.openxmlformats.org/officeDocument/2006/relationships/hyperlink" Target="https://ref.ly/2Sam13:34" TargetMode="External"/><Relationship Id="rId204" Type="http://schemas.openxmlformats.org/officeDocument/2006/relationships/hyperlink" Target="https://ref.ly/1Sam17:46" TargetMode="External"/><Relationship Id="rId205" Type="http://schemas.openxmlformats.org/officeDocument/2006/relationships/hyperlink" Target="https://ref.ly/2Sam18:12" TargetMode="External"/><Relationship Id="rId206" Type="http://schemas.openxmlformats.org/officeDocument/2006/relationships/hyperlink" Target="https://ref.ly/2Sam18:31" TargetMode="External"/><Relationship Id="rId207" Type="http://schemas.openxmlformats.org/officeDocument/2006/relationships/hyperlink" Target="https://ref.ly/2Sam18:32" TargetMode="External"/><Relationship Id="rId208" Type="http://schemas.openxmlformats.org/officeDocument/2006/relationships/hyperlink" Target="https://ref.ly/2Sam18:19" TargetMode="External"/><Relationship Id="rId209" Type="http://schemas.openxmlformats.org/officeDocument/2006/relationships/hyperlink" Target="https://ref.ly/2Sam15:30" TargetMode="External"/><Relationship Id="rId210" Type="http://schemas.openxmlformats.org/officeDocument/2006/relationships/hyperlink" Target="https://ref.ly/2Sam18:33" TargetMode="External"/><Relationship Id="rId211" Type="http://schemas.openxmlformats.org/officeDocument/2006/relationships/hyperlink" Target="https://ref.ly/2Sam14:19" TargetMode="External"/><Relationship Id="rId212" Type="http://schemas.openxmlformats.org/officeDocument/2006/relationships/hyperlink" Target="https://ref.ly/2Sam18:17" TargetMode="External"/><Relationship Id="rId213" Type="http://schemas.openxmlformats.org/officeDocument/2006/relationships/hyperlink" Target="https://ref.ly/2Sam19:12" TargetMode="External"/><Relationship Id="rId214" Type="http://schemas.openxmlformats.org/officeDocument/2006/relationships/hyperlink" Target="https://ref.ly/1Sam11:7" TargetMode="External"/><Relationship Id="rId215" Type="http://schemas.openxmlformats.org/officeDocument/2006/relationships/hyperlink" Target="https://ref.ly/2Sam19:20" TargetMode="External"/><Relationship Id="rId216" Type="http://schemas.openxmlformats.org/officeDocument/2006/relationships/hyperlink" Target="https://ref.ly/2Sam19:24" TargetMode="External"/><Relationship Id="rId217" Type="http://schemas.openxmlformats.org/officeDocument/2006/relationships/hyperlink" Target="https://ref.ly/2Sam15:35" TargetMode="External"/><Relationship Id="rId218" Type="http://schemas.openxmlformats.org/officeDocument/2006/relationships/hyperlink" Target="https://ref.ly/2Sam16:10" TargetMode="External"/><Relationship Id="rId219" Type="http://schemas.openxmlformats.org/officeDocument/2006/relationships/hyperlink" Target="https://ref.ly/2Sam14:20" TargetMode="External"/><Relationship Id="rId220" Type="http://schemas.openxmlformats.org/officeDocument/2006/relationships/hyperlink" Target="https://ref.ly/2Sam12:5" TargetMode="External"/><Relationship Id="rId221" Type="http://schemas.openxmlformats.org/officeDocument/2006/relationships/hyperlink" Target="https://ref.ly/2Sam18:13" TargetMode="External"/><Relationship Id="rId222" Type="http://schemas.openxmlformats.org/officeDocument/2006/relationships/hyperlink" Target="https://ref.ly/1Sam25:2" TargetMode="External"/><Relationship Id="rId223" Type="http://schemas.openxmlformats.org/officeDocument/2006/relationships/hyperlink" Target="https://ref.ly/2Sam19:31" TargetMode="External"/><Relationship Id="rId224" Type="http://schemas.openxmlformats.org/officeDocument/2006/relationships/hyperlink" Target="https://ref.ly/2Sam19:32" TargetMode="External"/><Relationship Id="rId225" Type="http://schemas.openxmlformats.org/officeDocument/2006/relationships/hyperlink" Target="https://ref.ly/1Kgs2:7" TargetMode="External"/><Relationship Id="rId226" Type="http://schemas.openxmlformats.org/officeDocument/2006/relationships/hyperlink" Target="https://ref.ly/2Sam19:18" TargetMode="External"/><Relationship Id="rId227" Type="http://schemas.openxmlformats.org/officeDocument/2006/relationships/hyperlink" Target="https://ref.ly/1Sam20:8" TargetMode="External"/><Relationship Id="rId228" Type="http://schemas.openxmlformats.org/officeDocument/2006/relationships/hyperlink" Target="https://ref.ly/2Sam18:9" TargetMode="External"/><Relationship Id="rId229" Type="http://schemas.openxmlformats.org/officeDocument/2006/relationships/hyperlink" Target="https://ref.ly/2Sam18:15" TargetMode="External"/><Relationship Id="rId230" Type="http://schemas.openxmlformats.org/officeDocument/2006/relationships/hyperlink" Target="https://ref.ly/2Sam15:18" TargetMode="External"/><Relationship Id="rId231" Type="http://schemas.openxmlformats.org/officeDocument/2006/relationships/hyperlink" Target="https://ref.ly/1Sam17:38" TargetMode="External"/><Relationship Id="rId232" Type="http://schemas.openxmlformats.org/officeDocument/2006/relationships/hyperlink" Target="https://ref.ly/2Sam14:16" TargetMode="External"/><Relationship Id="rId233" Type="http://schemas.openxmlformats.org/officeDocument/2006/relationships/hyperlink" Target="https://ref.ly/1Sam2:30" TargetMode="External"/><Relationship Id="rId234" Type="http://schemas.openxmlformats.org/officeDocument/2006/relationships/hyperlink" Target="https://ref.ly/2Sam18:21" TargetMode="External"/><Relationship Id="rId235" Type="http://schemas.openxmlformats.org/officeDocument/2006/relationships/hyperlink" Target="https://ref.ly/2Sam8:16" TargetMode="External"/><Relationship Id="rId236" Type="http://schemas.openxmlformats.org/officeDocument/2006/relationships/hyperlink" Target="https://ref.ly/2Sam6:11" TargetMode="External"/><Relationship Id="rId237" Type="http://schemas.openxmlformats.org/officeDocument/2006/relationships/hyperlink" Target="https://ref.ly/Josh9:1" TargetMode="External"/><Relationship Id="rId238" Type="http://schemas.openxmlformats.org/officeDocument/2006/relationships/hyperlink" Target="https://ref.ly/1Sam2:28" TargetMode="External"/><Relationship Id="rId239" Type="http://schemas.openxmlformats.org/officeDocument/2006/relationships/hyperlink" Target="https://ref.ly/1Sam20:14" TargetMode="External"/><Relationship Id="rId240" Type="http://schemas.openxmlformats.org/officeDocument/2006/relationships/hyperlink" Target="https://ref.ly/2Sam6:23" TargetMode="External"/><Relationship Id="rId241" Type="http://schemas.openxmlformats.org/officeDocument/2006/relationships/hyperlink" Target="https://ref.ly/2Sam21:18" TargetMode="External"/><Relationship Id="rId242" Type="http://schemas.openxmlformats.org/officeDocument/2006/relationships/hyperlink" Target="https://ref.ly/2Sam21:20" TargetMode="External"/><Relationship Id="rId243" Type="http://schemas.openxmlformats.org/officeDocument/2006/relationships/hyperlink" Target="https://ref.ly/2Sam21:22" TargetMode="External"/><Relationship Id="rId244" Type="http://schemas.openxmlformats.org/officeDocument/2006/relationships/hyperlink" Target="https://ref.ly/1Chr20:4" TargetMode="External"/><Relationship Id="rId245" Type="http://schemas.openxmlformats.org/officeDocument/2006/relationships/hyperlink" Target="https://ref.ly/1Chr20:5" TargetMode="External"/><Relationship Id="rId246" Type="http://schemas.openxmlformats.org/officeDocument/2006/relationships/hyperlink" Target="https://ref.ly/2Sam17:1" TargetMode="External"/><Relationship Id="rId247" Type="http://schemas.openxmlformats.org/officeDocument/2006/relationships/hyperlink" Target="https://ref.ly/1Sam17:7" TargetMode="External"/><Relationship Id="rId248" Type="http://schemas.openxmlformats.org/officeDocument/2006/relationships/hyperlink" Target="https://ref.ly/2Sam22:26" TargetMode="External"/><Relationship Id="rId249" Type="http://schemas.openxmlformats.org/officeDocument/2006/relationships/hyperlink" Target="https://ref.ly/2Sam22:25" TargetMode="External"/><Relationship Id="rId250" Type="http://schemas.openxmlformats.org/officeDocument/2006/relationships/hyperlink" Target="https://ref.ly/2Sam22:23" TargetMode="External"/><Relationship Id="rId251" Type="http://schemas.openxmlformats.org/officeDocument/2006/relationships/hyperlink" Target="https://ref.ly/2Sam22:29" TargetMode="External"/><Relationship Id="rId252" Type="http://schemas.openxmlformats.org/officeDocument/2006/relationships/hyperlink" Target="https://ref.ly/2Sam22:30" TargetMode="External"/><Relationship Id="rId253" Type="http://schemas.openxmlformats.org/officeDocument/2006/relationships/hyperlink" Target="https://ref.ly/2Sam22:32" TargetMode="External"/><Relationship Id="rId254" Type="http://schemas.openxmlformats.org/officeDocument/2006/relationships/hyperlink" Target="https://ref.ly/2Sam22:3" TargetMode="External"/><Relationship Id="rId255" Type="http://schemas.openxmlformats.org/officeDocument/2006/relationships/hyperlink" Target="https://ref.ly/1Sam30:8" TargetMode="External"/><Relationship Id="rId256" Type="http://schemas.openxmlformats.org/officeDocument/2006/relationships/hyperlink" Target="https://ref.ly/2Sam5:6" TargetMode="External"/><Relationship Id="rId257" Type="http://schemas.openxmlformats.org/officeDocument/2006/relationships/hyperlink" Target="https://ref.ly/Josh10:24" TargetMode="External"/><Relationship Id="rId258" Type="http://schemas.openxmlformats.org/officeDocument/2006/relationships/hyperlink" Target="https://ref.ly/2Sam22:2" TargetMode="External"/><Relationship Id="rId259" Type="http://schemas.openxmlformats.org/officeDocument/2006/relationships/hyperlink" Target="https://ref.ly/1Chr11:13" TargetMode="External"/><Relationship Id="rId260" Type="http://schemas.openxmlformats.org/officeDocument/2006/relationships/hyperlink" Target="https://ref.ly/2Sam23:12" TargetMode="External"/><Relationship Id="rId261" Type="http://schemas.openxmlformats.org/officeDocument/2006/relationships/hyperlink" Target="https://ref.ly/1Chr11:15" TargetMode="External"/><Relationship Id="rId262" Type="http://schemas.openxmlformats.org/officeDocument/2006/relationships/hyperlink" Target="https://ref.ly/2Sam20:20" TargetMode="External"/><Relationship Id="rId263" Type="http://schemas.openxmlformats.org/officeDocument/2006/relationships/hyperlink" Target="https://ref.ly/2Sam2:13" TargetMode="External"/><Relationship Id="rId264" Type="http://schemas.openxmlformats.org/officeDocument/2006/relationships/hyperlink" Target="https://ref.ly/2Sam23:13" TargetMode="External"/><Relationship Id="rId265" Type="http://schemas.openxmlformats.org/officeDocument/2006/relationships/hyperlink" Target="https://ref.ly/2Sam23:24" TargetMode="External"/><Relationship Id="rId266" Type="http://schemas.openxmlformats.org/officeDocument/2006/relationships/hyperlink" Target="https://ref.ly/2Sam23:22" TargetMode="External"/><Relationship Id="rId267" Type="http://schemas.openxmlformats.org/officeDocument/2006/relationships/hyperlink" Target="https://ref.ly/2Sam23:23" TargetMode="External"/><Relationship Id="rId268" Type="http://schemas.openxmlformats.org/officeDocument/2006/relationships/hyperlink" Target="https://ref.ly/Gen46:23" TargetMode="External"/><Relationship Id="rId269" Type="http://schemas.openxmlformats.org/officeDocument/2006/relationships/hyperlink" Target="https://ref.ly/2Sam23:11" TargetMode="External"/><Relationship Id="rId270" Type="http://schemas.openxmlformats.org/officeDocument/2006/relationships/hyperlink" Target="https://ref.ly/1Chr11:34" TargetMode="External"/><Relationship Id="rId271" Type="http://schemas.openxmlformats.org/officeDocument/2006/relationships/hyperlink" Target="https://ref.ly/2Sam20:7" TargetMode="External"/><Relationship Id="rId272" Type="http://schemas.openxmlformats.org/officeDocument/2006/relationships/hyperlink" Target="https://ref.ly/2Sam24:15" TargetMode="External"/><Relationship Id="rId273" Type="http://schemas.openxmlformats.org/officeDocument/2006/relationships/hyperlink" Target="https://ref.ly/2Sam7:4" TargetMode="External"/><Relationship Id="rId274" Type="http://schemas.openxmlformats.org/officeDocument/2006/relationships/hyperlink" Target="https://ref.ly/2Sam24:17" TargetMode="External"/><Relationship Id="rId275" Type="http://schemas.openxmlformats.org/officeDocument/2006/relationships/hyperlink" Target="https://ref.ly/1Sam31:1" TargetMode="External"/><Relationship Id="rId276" Type="http://schemas.openxmlformats.org/officeDocument/2006/relationships/hyperlink" Target="https://ref.ly/1Sam31:4" TargetMode="External"/><Relationship Id="rId277" Type="http://schemas.openxmlformats.org/officeDocument/2006/relationships/hyperlink" Target="https://ref.ly/2Sam1:13" TargetMode="External"/><Relationship Id="rId278" Type="http://schemas.openxmlformats.org/officeDocument/2006/relationships/hyperlink" Target="https://ref.ly/1Sam31:8" TargetMode="External"/><Relationship Id="rId279" Type="http://schemas.openxmlformats.org/officeDocument/2006/relationships/hyperlink" Target="https://ref.ly/2Sam4:10" TargetMode="External"/><Relationship Id="rId280" Type="http://schemas.openxmlformats.org/officeDocument/2006/relationships/hyperlink" Target="https://ref.ly/1Sam31:6" TargetMode="External"/><Relationship Id="rId281" Type="http://schemas.openxmlformats.org/officeDocument/2006/relationships/hyperlink" Target="https://ref.ly/2Sam31:10" TargetMode="External"/><Relationship Id="rId282" Type="http://schemas.openxmlformats.org/officeDocument/2006/relationships/hyperlink" Target="https://ref.ly/2Sam1:21" TargetMode="External"/><Relationship Id="rId283" Type="http://schemas.openxmlformats.org/officeDocument/2006/relationships/hyperlink" Target="https://ref.ly/2Sam1:26" TargetMode="External"/><Relationship Id="rId284" Type="http://schemas.openxmlformats.org/officeDocument/2006/relationships/hyperlink" Target="https://ref.ly/1Sam18:1" TargetMode="External"/><Relationship Id="rId285" Type="http://schemas.openxmlformats.org/officeDocument/2006/relationships/hyperlink" Target="https://ref.ly/2Sam2:11" TargetMode="External"/><Relationship Id="rId286" Type="http://schemas.openxmlformats.org/officeDocument/2006/relationships/hyperlink" Target="https://ref.ly/2Sam2:9" TargetMode="External"/><Relationship Id="rId287" Type="http://schemas.openxmlformats.org/officeDocument/2006/relationships/hyperlink" Target="https://ref.ly/1Sam13:1" TargetMode="External"/><Relationship Id="rId288" Type="http://schemas.openxmlformats.org/officeDocument/2006/relationships/hyperlink" Target="https://ref.ly/2Sam3:33" TargetMode="External"/><Relationship Id="rId289" Type="http://schemas.openxmlformats.org/officeDocument/2006/relationships/hyperlink" Target="https://ref.ly/1Kgs2:22" TargetMode="External"/><Relationship Id="rId290" Type="http://schemas.openxmlformats.org/officeDocument/2006/relationships/hyperlink" Target="https://ref.ly/Deut24:4" TargetMode="External"/><Relationship Id="rId291" Type="http://schemas.openxmlformats.org/officeDocument/2006/relationships/hyperlink" Target="https://ref.ly/1Sam24:22" TargetMode="External"/><Relationship Id="rId292" Type="http://schemas.openxmlformats.org/officeDocument/2006/relationships/hyperlink" Target="https://ref.ly/2Sam4:2" TargetMode="External"/><Relationship Id="rId293" Type="http://schemas.openxmlformats.org/officeDocument/2006/relationships/hyperlink" Target="https://ref.ly/2Sam6:13" TargetMode="External"/><Relationship Id="rId294" Type="http://schemas.openxmlformats.org/officeDocument/2006/relationships/hyperlink" Target="https://ref.ly/2Sam7:19" TargetMode="External"/><Relationship Id="rId295" Type="http://schemas.openxmlformats.org/officeDocument/2006/relationships/hyperlink" Target="https://ref.ly/2Sam8:15" TargetMode="External"/><Relationship Id="rId296" Type="http://schemas.openxmlformats.org/officeDocument/2006/relationships/hyperlink" Target="https://ref.ly/2Sam8:4" TargetMode="External"/><Relationship Id="rId297" Type="http://schemas.openxmlformats.org/officeDocument/2006/relationships/hyperlink" Target="https://ref.ly/2Sam8:5" TargetMode="External"/><Relationship Id="rId298" Type="http://schemas.openxmlformats.org/officeDocument/2006/relationships/hyperlink" Target="https://ref.ly/2Sam8:13" TargetMode="External"/><Relationship Id="rId299" Type="http://schemas.openxmlformats.org/officeDocument/2006/relationships/hyperlink" Target="https://ref.ly/2Sam8:8" TargetMode="External"/><Relationship Id="rId300" Type="http://schemas.openxmlformats.org/officeDocument/2006/relationships/hyperlink" Target="https://ref.ly/1Chr18:8" TargetMode="External"/><Relationship Id="rId301" Type="http://schemas.openxmlformats.org/officeDocument/2006/relationships/hyperlink" Target="https://ref.ly/2Sam9:2" TargetMode="External"/><Relationship Id="rId302" Type="http://schemas.openxmlformats.org/officeDocument/2006/relationships/hyperlink" Target="https://ref.ly/2Sam9:11" TargetMode="External"/><Relationship Id="rId303" Type="http://schemas.openxmlformats.org/officeDocument/2006/relationships/hyperlink" Target="https://ref.ly/2Sam10:4" TargetMode="External"/><Relationship Id="rId304" Type="http://schemas.openxmlformats.org/officeDocument/2006/relationships/hyperlink" Target="https://ref.ly/2Sam10:18" TargetMode="External"/><Relationship Id="rId305" Type="http://schemas.openxmlformats.org/officeDocument/2006/relationships/hyperlink" Target="https://ref.ly/2Sam12:7" TargetMode="External"/><Relationship Id="rId306" Type="http://schemas.openxmlformats.org/officeDocument/2006/relationships/hyperlink" Target="https://ref.ly/2Sam12:14" TargetMode="External"/><Relationship Id="rId307" Type="http://schemas.openxmlformats.org/officeDocument/2006/relationships/hyperlink" Target="https://ref.ly/1Sam20:16" TargetMode="External"/><Relationship Id="rId308" Type="http://schemas.openxmlformats.org/officeDocument/2006/relationships/hyperlink" Target="https://ref.ly/2Sam13:23" TargetMode="External"/><Relationship Id="rId309" Type="http://schemas.openxmlformats.org/officeDocument/2006/relationships/hyperlink" Target="https://ref.ly/2Sam13:37" TargetMode="External"/><Relationship Id="rId310" Type="http://schemas.openxmlformats.org/officeDocument/2006/relationships/hyperlink" Target="https://ref.ly/2Sam3:3" TargetMode="External"/><Relationship Id="rId311" Type="http://schemas.openxmlformats.org/officeDocument/2006/relationships/hyperlink" Target="https://ref.ly/2Sam14:26" TargetMode="External"/><Relationship Id="rId312" Type="http://schemas.openxmlformats.org/officeDocument/2006/relationships/hyperlink" Target="https://ref.ly/2Sam16:21" TargetMode="External"/><Relationship Id="rId313" Type="http://schemas.openxmlformats.org/officeDocument/2006/relationships/hyperlink" Target="https://ref.ly/2Sam16:1" TargetMode="External"/><Relationship Id="rId314" Type="http://schemas.openxmlformats.org/officeDocument/2006/relationships/hyperlink" Target="https://ref.ly/2Sam16:14" TargetMode="External"/><Relationship Id="rId315" Type="http://schemas.openxmlformats.org/officeDocument/2006/relationships/hyperlink" Target="https://ref.ly/2Sam16:18" TargetMode="External"/><Relationship Id="rId316" Type="http://schemas.openxmlformats.org/officeDocument/2006/relationships/hyperlink" Target="https://ref.ly/2Sam17:11" TargetMode="External"/><Relationship Id="rId317" Type="http://schemas.openxmlformats.org/officeDocument/2006/relationships/hyperlink" Target="https://ref.ly/2Sam17:12" TargetMode="External"/><Relationship Id="rId318" Type="http://schemas.openxmlformats.org/officeDocument/2006/relationships/hyperlink" Target="https://ref.ly/2Sam18:22" TargetMode="External"/><Relationship Id="rId319" Type="http://schemas.openxmlformats.org/officeDocument/2006/relationships/hyperlink" Target="https://ref.ly/2Sam19:11" TargetMode="External"/><Relationship Id="rId320" Type="http://schemas.openxmlformats.org/officeDocument/2006/relationships/hyperlink" Target="https://ref.ly/2Sam20:23" TargetMode="External"/><Relationship Id="rId321" Type="http://schemas.openxmlformats.org/officeDocument/2006/relationships/hyperlink" Target="https://ref.ly/2Sam20:1" TargetMode="External"/><Relationship Id="rId322" Type="http://schemas.openxmlformats.org/officeDocument/2006/relationships/hyperlink" Target="https://ref.ly/2Sam21:14" TargetMode="External"/><Relationship Id="rId323" Type="http://schemas.openxmlformats.org/officeDocument/2006/relationships/hyperlink" Target="https://ref.ly/2Sam21:15" TargetMode="External"/><Relationship Id="rId324" Type="http://schemas.openxmlformats.org/officeDocument/2006/relationships/hyperlink" Target="https://ref.ly/2Sam21:16" TargetMode="External"/><Relationship Id="rId325" Type="http://schemas.openxmlformats.org/officeDocument/2006/relationships/hyperlink" Target="https://ref.ly/Ps18:1" TargetMode="External"/><Relationship Id="rId326" Type="http://schemas.openxmlformats.org/officeDocument/2006/relationships/hyperlink" Target="https://ref.ly/2Sam22:24" TargetMode="External"/><Relationship Id="rId327" Type="http://schemas.openxmlformats.org/officeDocument/2006/relationships/hyperlink" Target="https://ref.ly/2Sam22:22" TargetMode="External"/><Relationship Id="rId328" Type="http://schemas.openxmlformats.org/officeDocument/2006/relationships/hyperlink" Target="https://ref.ly/2Sam22:7" TargetMode="External"/><Relationship Id="rId329" Type="http://schemas.openxmlformats.org/officeDocument/2006/relationships/hyperlink" Target="https://ref.ly/2Sam22:8" TargetMode="External"/><Relationship Id="rId330" Type="http://schemas.openxmlformats.org/officeDocument/2006/relationships/hyperlink" Target="https://ref.ly/2Sam22:9" TargetMode="External"/><Relationship Id="rId331" Type="http://schemas.openxmlformats.org/officeDocument/2006/relationships/hyperlink" Target="https://ref.ly/2Sam22:10" TargetMode="External"/><Relationship Id="rId332" Type="http://schemas.openxmlformats.org/officeDocument/2006/relationships/hyperlink" Target="https://ref.ly/2Sam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