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17">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ἀπ’ ἀρχῆς</w:t>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ἀκηκόαμεν &amp; ἑωράκαμεν &amp; ἡμῶν &amp; ἐθεασάμεθα &amp; ἡμῶν</w:t>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ὃ ἀκηκόαμεν</w:t>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ὃ ἑωράκαμεν τοῖς ὀφθαλμοῖς ἡμῶν, ὃ ἐθεασάμεθα</w:t>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ὃ ἑωράκαμεν τοῖς ὀφθαλμοῖς ἡμῶν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αἱ χεῖρες ἡμῶν ἐψηλάφησαν</w:t>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ἑωράκαμεν τοῖς ὀφθαλμοῖς ἡμῶν &amp; αἱ χεῖρες ἡμῶν ἐψηλάφησαν</w:t>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περὶ τοῦ λόγου τῆς ζωῆς</w:t>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τοῦ λόγου τῆς ζωῆς</w:t>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τῆς ζωῆς</w:t>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καὶ ἡ ζωὴ ἐφανερώθη</w:t>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ἡ ζωὴ</w:t>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&amp; μαρτυροῦμεν &amp; ἀπαγγέλλομεν &amp; ἡμῖν</w:t>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ὑμῖν</w:t>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ἑωράκαμεν, καὶ μαρτυροῦμεν</w:t>
      </w:r>
    </w:p>
    <w:p>
      <w:pPr/>
      <w:r>
        <w:rPr>
          <w:lang w:val="hi_IN" w:bidi="hi_IN"/>
        </w:rPr>
      </w:r>
    </w:p>
    <w:p>
      <w:pPr/>
      <w:r>
        <w:rPr>
          <w:lang w:val="hi_IN" w:bidi="hi_IN"/>
        </w:rPr>
      </w:r>
      <w:r>
        <w:rPr>
          <w:lang w:val="hi_IN" w:bidi="hi_IN"/>
        </w:rPr>
        <w:t xml:space="preserve">यदि आपने </w:t>
      </w:r>
      <w:hyperlink r:id="rId18">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μαρτυροῦμεν, καὶ ἀπαγγέλλομεν ὑμῖν</w:t>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r>
        <w:rPr>
          <w:b/>
          <w:lang w:val="hi_IN" w:bidi="hi_IN"/>
        </w:rPr>
        <w:t>τὴν ζωὴν τὴν αἰώνιον</w:t>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r>
        <w:rPr>
          <w:b/>
          <w:lang w:val="hi_IN" w:bidi="hi_IN"/>
        </w:rPr>
        <w:t>τὸν Πατέρα</w:t>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r>
        <w:rPr>
          <w:b/>
          <w:lang w:val="hi_IN" w:bidi="hi_IN"/>
        </w:rPr>
        <w:t>καὶ ἐφανερώθη ἡμῖν</w:t>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 ἀπαγγέλλομεν καὶ ὑμῖν, ἵνα καὶ ὑμεῖς κοινωνίαν ἔχητε μεθ’ ἡμῶν</w:t>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ὃ ἑωράκαμεν, καὶ ἀκηκόαμεν</w:t>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ἑωράκαμεν, καὶ ἀκηκόαμεν, ἀπαγγέλλομεν &amp; ἡμῶν</w:t>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καὶ ὑμεῖς κοινωνίαν ἔχητε μεθ’ ἡμῶν &amp; ἡ κοινωνία &amp; ἡ ἡμετέρα μετὰ τοῦ Πατρὸς, καὶ μετὰ τοῦ Υἱοῦ αὐτοῦ</w:t>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r>
        <w:rPr>
          <w:b/>
          <w:lang w:val="hi_IN" w:bidi="hi_IN"/>
        </w:rPr>
        <w:t>ἡ κοινωνία &amp; ἡ ἡμετέρα μετὰ</w:t>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r>
        <w:rPr>
          <w:b/>
          <w:lang w:val="hi_IN" w:bidi="hi_IN"/>
        </w:rPr>
        <w:t>τοῦ Πατρὸς &amp; τοῦ Υἱοῦ αὐτοῦ</w:t>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ταῦτα γράφομεν ἡμεῖς</w:t>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8">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ἡ χαρὰ ἡμῶν</w:t>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ἵνα ἡ χαρὰ ἡμῶν ᾖ πεπληρωμένη</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ἵνα ἡ χαρὰ ἡμῶν ᾖ πεπληρωμένη</w:t>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ἀκηκόαμεν</w:t>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ἀπ’ αὐτοῦ</w:t>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 καὶ σκοτία ἐν αὐτῷ, οὐκ ἔστιν οὐδεμία</w:t>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ὁ Θεὸς φῶς ἐστιν</w:t>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σκοτία ἐν αὐτῷ, οὐκ ἔστιν οὐδεμία</w:t>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ἐὰν εἴπωμεν ὅτι κοινωνίαν ἔχομεν μετ’ αὐτοῦ, καὶ ἐν τῷ σκότει περιπατῶμεν, ψευδόμεθα καὶ οὐ ποιοῦμεν τὴν ἀλήθειαν</w:t>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ἐὰν εἴπωμεν ὅτι κοινωνίαν ἔχομεν μετ’ αὐτοῦ</w:t>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9">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καὶ</w:t>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ἐν τῷ σκότει περιπατῶμεν</w:t>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ἐν τῷ σκότει περιπατῶμεν</w:t>
      </w:r>
    </w:p>
    <w:p>
      <w:pPr/>
      <w:r>
        <w:rPr>
          <w:lang w:val="hi_IN" w:bidi="hi_IN"/>
        </w:rPr>
      </w:r>
      <w:r>
        <w:rPr>
          <w:b/>
          <w:lang w:val="hi_IN" w:bidi="hi_IN"/>
        </w:rPr>
        <w:t>"अंधकार में चलें"</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ψευδόμεθα καὶ οὐ ποιοῦμεν τὴν ἀλήθειαν</w:t>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οὐ ποιοῦμεν τὴν ἀλήθειαν</w:t>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ἐὰν δὲ ἐν τῷ φωτὶ περιπατῶμεν, ὡς αὐτός ἐστιν ἐν τῷ φωτί, κοινωνίαν ἔχομεν μετ’ ἀλλήλων</w:t>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ἐν τῷ φωτὶ περιπατῶμεν</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ἐν τῷ φωτὶ περιπατῶμεν</w:t>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ὡς αὐτός ἐστιν ἐν τῷ φωτί</w:t>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κοινωνίαν ἔχομεν μετ’ ἀλλήλων</w:t>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9">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τὸ αἷμα Ἰησοῦ</w:t>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Ἰησοῦ τοῦ Υἱοῦ αὐτοῦ</w:t>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καθαρίζει ἡμᾶς ἀπὸ πάσης ἁμαρτίας</w:t>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ἐὰν εἴπωμεν ὅτι ἁμαρτίαν οὐκ ἔχομεν, ἑαυτοὺς πλανῶμεν καὶ ἡ ἀλήθεια οὐκ ἔστιν ἐν ἡμῖν</w:t>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ἑαυτοὺς πλανῶμεν</w:t>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ἡ ἀλήθεια οὐκ ἔστιν ἐν ἡμῖν</w:t>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ἐὰν ὁμολογῶμεν τὰς ἁμαρτίας ἡμῶν, πιστός ἐστιν καὶ δίκαιος</w:t>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ἐὰν ὁμολογῶμεν τὰς ἁμαρτίας ἡμῶν</w:t>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πιστός ἐστιν &amp; ἵνα ἀφῇ</w:t>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ἵνα ἀφῇ ἡμῖν τὰς ἁμαρτίας, καὶ καθαρίσῃ ἡμᾶς ἀπὸ πάσης ἀδικίας</w:t>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ἀφῇ ἡμῖν τὰς ἁμαρτίας, καὶ καθαρίσῃ ἡμᾶς ἀπὸ πάσης ἀδικίας</w:t>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1">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πάσης ἀδικίας</w:t>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ἐὰν εἴπωμεν ὅτι οὐχ ἡμαρτήκαμεν, ψεύστην ποιοῦμεν αὐτὸν</w:t>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ψεύστην ποιοῦμεν αὐτὸν</w:t>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ὁ λόγος αὐτοῦ οὐκ ἔστιν ἐν ἡμῖν</w:t>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2">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τεκνία μου</w:t>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τεκνία μου</w:t>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ταῦτα γράφω</w:t>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ἐάν τις ἁμάρτῃ, Παράκλητον ἔχομεν πρὸς τὸν Πατέρα</w:t>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Παράκλητον ἔχομεν πρὸς τὸν Πατέρα, Ἰησοῦν Χριστὸν δίκαιον</w:t>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δίκαιον</w:t>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w:t>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αὐτὸς ἱλασμός ἐστιν περὶ τῶν ἁμαρτιῶν ἡμῶν, οὐ περὶ τῶν ἡμετέρων δὲ μόνον, ἀλλὰ καὶ περὶ ὅλου τοῦ κόσμου</w:t>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ὅλου τοῦ κόσμου</w:t>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οὐ περὶ τῶν ἡμετέρων δὲ μόνον, ἀλλὰ καὶ περὶ ὅλου τοῦ κόσμου</w:t>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ἐν τούτῳ γινώσκομεν ὅτι ἐγνώκαμεν αὐτόν, ἐὰν τὰς ἐντολὰς αὐτοῦ τηρῶμεν</w:t>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ἐν τούτῳ</w:t>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γινώσκομεν ὅτι ἐγνώκαμεν αὐτόν</w:t>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αὐτόν &amp; αὐτοῦ</w:t>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ἐὰν τὰς ἐντολὰς αὐτοῦ τηρῶμεν</w:t>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 &amp; ἔγνωκα αὐτὸν, καὶ τὰς ἐντολὰς αὐτοῦ μὴ τηρῶν, ψεύστης ἐστίν</w:t>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ὁ λέγων</w:t>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ἔγνωκα αὐτὸν</w:t>
      </w:r>
    </w:p>
    <w:p>
      <w:pPr/>
      <w:r>
        <w:rPr>
          <w:lang w:val="hi_IN" w:bidi="hi_IN"/>
        </w:rPr>
      </w:r>
      <w:r>
        <w:rPr>
          <w:b/>
          <w:lang w:val="hi_IN" w:bidi="hi_IN"/>
        </w:rPr>
        <w:t>""</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μὴ τηρῶν</w:t>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ψεύστης ἐστίν, καὶ ἐν τούτῳ ἡ ἀλήθεια οὐκ ἔστιν</w:t>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καὶ ἐν τούτῳ ἡ ἀλήθεια οὐκ ἔστιν</w:t>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δ’</w:t>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ὃς δ’ ἂν τηρῇ αὐτοῦ τὸν λόγον, ἀληθῶς ἐν τούτῳ ἡ ἀγάπη τοῦ Θεοῦ τετελείωται</w:t>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τηρῇ αὐτοῦ τὸν λόγον</w:t>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αὐτοῦ &amp; αὐτῷ</w:t>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ἀληθῶς ἐν τούτῳ ἡ ἀγάπη τοῦ Θεοῦ τετελείωται</w:t>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ἐν τούτῳ γινώσκομεν ὅτι ἐν αὐτῷ ἐσμεν</w:t>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ἐν αὐτῷ ἐσμεν</w:t>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ἐν τούτῳ γινώσκομεν ὅτι ἐν αὐτῷ ἐσμεν: ὁ λέγων ἐν αὐτῷ μένειν, ὀφείλει καθὼς ἐκεῖνος περιεπάτησεν, καὶ αὐτὸς περιπατεῖν</w:t>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9">
        <w:r>
          <w:rPr>
            <w:lang w:val="hi_IN" w:bidi="hi_IN"/>
          </w:rPr>
          <w:rPr>
            <w:color w:val="0000EE"/>
            <w:u w:val="single"/>
          </w:rPr>
          <w:t>1:3</w:t>
        </w:r>
      </w:hyperlink>
      <w:r>
        <w:rPr>
          <w:lang w:val="hi_IN" w:bidi="hi_IN"/>
        </w:rPr>
        <w:t xml:space="preserve"> और </w:t>
      </w:r>
      <w:hyperlink r:id="rId24">
        <w:r>
          <w:rPr>
            <w:lang w:val="hi_IN" w:bidi="hi_IN"/>
          </w:rPr>
          <w:rPr>
            <w:color w:val="0000EE"/>
            <w:u w:val="single"/>
          </w:rPr>
          <w:t>1:6</w:t>
        </w:r>
      </w:hyperlink>
      <w:r>
        <w:rPr>
          <w:lang w:val="hi_IN" w:bidi="hi_IN"/>
        </w:rPr>
        <w:t xml:space="preserve"> में और </w:t>
      </w:r>
      <w:hyperlink r:id="rId25">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ἐν αὐτῷ μένειν</w:t>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ἐν αὐτῷ</w:t>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1:6</w:t>
        </w:r>
      </w:hyperlink>
      <w:r>
        <w:rPr>
          <w:lang w:val="hi_IN" w:bidi="hi_IN"/>
        </w:rPr>
        <w:t xml:space="preserve"> और </w:t>
      </w:r>
      <w:hyperlink r:id="rId21">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ὀφείλει καθὼς ἐκεῖνος περιεπάτησεν, καὶ αὐτὸς περιπατεῖν</w:t>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ἐκεῖνος</w:t>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r>
        <w:rPr>
          <w:b/>
          <w:lang w:val="hi_IN" w:bidi="hi_IN"/>
        </w:rPr>
        <w:t>ὁ λόγος ὃν ἠκούσατε</w:t>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26">
        <w:r>
          <w:rPr>
            <w:lang w:val="hi_IN" w:bidi="hi_IN"/>
          </w:rPr>
          <w:rPr>
            <w:color w:val="0000EE"/>
            <w:u w:val="single"/>
          </w:rPr>
          <w:t>13:34</w:t>
        </w:r>
      </w:hyperlink>
      <w:r>
        <w:rPr>
          <w:lang w:val="hi_IN" w:bidi="hi_IN"/>
        </w:rPr>
        <w:t xml:space="preserve"> और </w:t>
      </w:r>
      <w:hyperlink r:id="rId27">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28">
        <w:r>
          <w:rPr>
            <w:lang w:val="hi_IN" w:bidi="hi_IN"/>
          </w:rPr>
          <w:rPr>
            <w:color w:val="0000EE"/>
            <w:u w:val="single"/>
          </w:rPr>
          <w:t>3:23</w:t>
        </w:r>
      </w:hyperlink>
      <w:r>
        <w:rPr>
          <w:lang w:val="hi_IN" w:bidi="hi_IN"/>
        </w:rPr>
        <w:t xml:space="preserve"> और </w:t>
      </w:r>
      <w:hyperlink r:id="rId29">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πάλιν</w:t>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ἐντολὴν καινὴν γράφω ὑμῖν</w:t>
      </w:r>
    </w:p>
    <w:p>
      <w:pPr/>
      <w:r>
        <w:rPr>
          <w:lang w:val="hi_IN" w:bidi="hi_IN"/>
        </w:rPr>
      </w:r>
    </w:p>
    <w:p>
      <w:pPr/>
      <w:r>
        <w:rPr>
          <w:lang w:val="hi_IN" w:bidi="hi_IN"/>
        </w:rPr>
      </w:r>
      <w:r>
        <w:rPr>
          <w:lang w:val="hi_IN" w:bidi="hi_IN"/>
        </w:rPr>
        <w:t xml:space="preserve">यूहन्ना इस आज्ञा का स्नादार्भ </w:t>
      </w:r>
      <w:hyperlink r:id="rId30">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 ὅτι ἡ σκοτία παράγεται, καὶ τὸ φῶς τὸ ἀληθινὸν ἤδη φαίνει</w:t>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ὅ ἐστιν ἀληθὲς ἐν αὐτῷ καὶ ἐν ὑμῖν</w:t>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αὐτῷ</w:t>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ἡ σκοτία παράγεται, καὶ τὸ φῶς τὸ ἀληθινὸν ἤδη φαίνει</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τὸ φῶς τὸ ἀληθινὸν</w:t>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1">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ὁ λέγων ἐν τῷ φωτὶ εἶναι, καὶ τὸν ἀδελφὸν αὐτοῦ μισῶν, ἐν τῇ σκοτίᾳ ἐστὶν ἕως ἄρτι</w:t>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r>
        <w:rPr>
          <w:b/>
          <w:lang w:val="hi_IN" w:bidi="hi_IN"/>
        </w:rPr>
        <w:t>ἐν τῇ σκοτίᾳ ἐστὶν</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ὁ ἀγαπῶν τὸν ἀδελφὸν αὐτοῦ, ἐν τῷ φωτὶ μένει</w:t>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ἐν τῷ φωτὶ μένει</w:t>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r>
        <w:rPr>
          <w:b/>
          <w:lang w:val="hi_IN" w:bidi="hi_IN"/>
        </w:rPr>
        <w:t>ἐν τῷ φωτὶ μένει</w:t>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r>
        <w:rPr>
          <w:b/>
          <w:lang w:val="hi_IN" w:bidi="hi_IN"/>
        </w:rPr>
        <w:t>σκάνδαλον ἐν αὐτῷ οὐκ ἔστιν</w:t>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2">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τὸν ἀδελφὸν αὐτοῦ</w:t>
      </w:r>
    </w:p>
    <w:p>
      <w:pPr/>
      <w:r>
        <w:rPr>
          <w:lang w:val="hi_IN" w:bidi="hi_IN"/>
        </w:rPr>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ἐν τῇ σκοτίᾳ ἐστὶν, καὶ ἐν τῇ σκοτίᾳ περιπατεῖ</w:t>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r>
        <w:rPr>
          <w:b/>
          <w:lang w:val="hi_IN" w:bidi="hi_IN"/>
        </w:rPr>
        <w:t>ἐν τῇ σκοτίᾳ περιπατεῖ</w:t>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r>
        <w:rPr>
          <w:b/>
          <w:lang w:val="hi_IN" w:bidi="hi_IN"/>
        </w:rPr>
        <w:t>οὐκ οἶδεν ποῦ ὑπάγει, ὅτι ἡ σκοτία ἐτύφλωσεν τοὺς ὀφθαλμοὺς αὐτοῦ</w:t>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r>
        <w:rPr>
          <w:b/>
          <w:lang w:val="hi_IN" w:bidi="hi_IN"/>
        </w:rPr>
        <w:t>οὐκ οἶδεν ποῦ ὑπάγει</w:t>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r>
        <w:rPr>
          <w:b/>
          <w:lang w:val="hi_IN" w:bidi="hi_IN"/>
        </w:rPr>
        <w:t>ὅτι ἡ σκοτία ἐτύφλωσεν τοὺς ὀφθαλμοὺς αὐτοῦ</w:t>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यूहन्ना </w:t>
      </w:r>
      <w:hyperlink r:id="rId33">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3">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34">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ὅτι</w:t>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r>
        <w:rPr>
          <w:b/>
          <w:lang w:val="hi_IN" w:bidi="hi_IN"/>
        </w:rPr>
        <w:t>ἀφέωνται ὑμῖν αἱ ἁμαρτίαι</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διὰ τὸ ὄνομα αὐτοῦ</w:t>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r>
        <w:rPr>
          <w:b/>
          <w:lang w:val="hi_IN" w:bidi="hi_IN"/>
        </w:rPr>
        <w:t>διὰ τὸ ὄνομα αὐτοῦ</w:t>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πατέρες</w:t>
      </w:r>
    </w:p>
    <w:p>
      <w:pPr/>
      <w:r>
        <w:rPr>
          <w:lang w:val="hi_IN" w:bidi="hi_IN"/>
        </w:rPr>
      </w:r>
    </w:p>
    <w:p>
      <w:pPr/>
      <w:r>
        <w:rPr>
          <w:lang w:val="hi_IN" w:bidi="hi_IN"/>
        </w:rPr>
      </w:r>
      <w:r>
        <w:rPr>
          <w:lang w:val="hi_IN" w:bidi="hi_IN"/>
        </w:rPr>
        <w:t xml:space="preserve">यदि </w:t>
      </w:r>
      <w:hyperlink r:id="rId35">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ἐγνώκατε</w:t>
      </w:r>
    </w:p>
    <w:p>
      <w:pPr/>
      <w:r>
        <w:rPr>
          <w:lang w:val="hi_IN" w:bidi="hi_IN"/>
        </w:rPr>
      </w:r>
      <w:r>
        <w:rPr>
          <w:b/>
          <w:lang w:val="hi_IN" w:bidi="hi_IN"/>
        </w:rPr>
        <w:t>""</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"यह वाक्य </w:t>
      </w:r>
      <w:hyperlink r:id="rId35">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36">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ἔγραψα ὑμῖν, παιδία, ὅτι ἐγνώκατε τὸν Πατέρα</w:t>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36">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ἔγραψα ὑμῖν</w:t>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37">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παιδία</w:t>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35">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36">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τὸν Πατέρα</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πατέρες</w:t>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36">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ἐγνώκατε</w:t>
      </w:r>
    </w:p>
    <w:p>
      <w:pPr/>
      <w:r>
        <w:rPr>
          <w:lang w:val="hi_IN" w:bidi="hi_IN"/>
        </w:rPr>
      </w:r>
      <w:r>
        <w:rPr>
          <w:b/>
          <w:lang w:val="hi_IN" w:bidi="hi_IN"/>
        </w:rPr>
        <w:t>"उसे जान गए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w:t>
      </w:r>
      <w:hyperlink r:id="rId36">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τὸν ἀπ’ ἀρχῆς</w:t>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36">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νεανίσκοι</w:t>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ἰσχυροί ἐστε</w:t>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ὁ λόγος τοῦ Θεοῦ ἐν ὑμῖν μένει</w:t>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νενικήκατε τὸν πονηρόν</w:t>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τὸν πονηρόν</w:t>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 μηδὲ τὰ ἐν τῷ κόσμῳ</w:t>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μὴ ἀγαπᾶτε τὸν κόσμον</w:t>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μηδὲ τὰ ἐν τῷ κόσμῳ</w:t>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r>
        <w:rPr>
          <w:b/>
          <w:lang w:val="hi_IN" w:bidi="hi_IN"/>
        </w:rPr>
        <w:t>ἐάν τις ἀγαπᾷ τὸν κόσμον, οὐκ ἔστιν ἡ ἀγάπη τοῦ Πατρὸς ἐν αὐτῷ</w:t>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r>
        <w:rPr>
          <w:b/>
          <w:lang w:val="hi_IN" w:bidi="hi_IN"/>
        </w:rPr>
        <w:t>οὐκ ἔστιν ἡ ἀγάπη τοῦ Πατρὸς ἐν αὐτῷ</w:t>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ὅτι</w:t>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πᾶν τὸ ἐν τῷ κόσμῳ</w:t>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39">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ἡ ἐπιθυμία τῆς σαρκὸς</w:t>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ἡ ἐπιθυμία τῶν ὀφθαλμῶν</w:t>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ἡ ἀλαζονία τοῦ βίου</w:t>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0">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οὐκ ἔστιν ἐκ τοῦ Πατρός, ἀλλὰ ἐκ τοῦ κόσμου ἐστίν</w:t>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τοῦ Πατρός</w:t>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ὁ κόσμος παράγεται</w:t>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καὶ ἡ ἐπιθυμία αὐτοῦ</w:t>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ἡ ἐπιθυμία αὐτοῦ</w:t>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1">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r>
        <w:rPr>
          <w:b/>
          <w:lang w:val="hi_IN" w:bidi="hi_IN"/>
        </w:rPr>
        <w:t>μένει εἰς τὸν αἰῶνα</w:t>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r>
        <w:rPr>
          <w:b/>
          <w:lang w:val="hi_IN" w:bidi="hi_IN"/>
        </w:rPr>
        <w:t>εἰς τὸν αἰῶνα</w:t>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r>
        <w:rPr>
          <w:b/>
          <w:lang w:val="hi_IN" w:bidi="hi_IN"/>
        </w:rPr>
        <w:t>παιδία</w:t>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3">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r>
        <w:rPr>
          <w:b/>
          <w:lang w:val="hi_IN" w:bidi="hi_IN"/>
        </w:rPr>
        <w:t>ἐσχάτη ὥρα ἐστίν</w:t>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ἀντίχριστος ἔρχεται, καὶ νῦν ἀντίχριστοι πολλοὶ γεγόνασιν</w:t>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ἐξ ἡμῶν ἐξῆλθαν</w:t>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ἀλλ’ οὐκ ἦσαν ἐξ ἡμῶν &amp; οὐκ εἰσὶν πάντες ἐξ ἡμῶν</w:t>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οὐκ ἦσαν ἐξ ἡμῶν</w:t>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εἰ γὰρ ἐξ ἡμῶν ἦσαν, μεμενήκεισαν ἂν μεθ’ ἡμῶν</w:t>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μεμενήκεισαν ἂν μεθ’ ἡμῶν</w:t>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ἀλλ’ ἵνα φανερωθῶσιν ὅτι οὐκ εἰσὶν πάντες ἐξ ἡμῶν</w:t>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r>
        <w:rPr>
          <w:b/>
          <w:lang w:val="hi_IN" w:bidi="hi_IN"/>
        </w:rPr>
        <w:t>ἵνα φανερωθῶσιν</w:t>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καὶ</w:t>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ὑμεῖς χρῖσμα ἔχετε ἀπὸ τοῦ Ἁγίου</w:t>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2">
        <w:r>
          <w:rPr>
            <w:lang w:val="hi_IN" w:bidi="hi_IN"/>
          </w:rPr>
          <w:rPr>
            <w:color w:val="0000EE"/>
            <w:u w:val="single"/>
          </w:rPr>
          <w:t>3:24</w:t>
        </w:r>
      </w:hyperlink>
      <w:r>
        <w:rPr>
          <w:lang w:val="hi_IN" w:bidi="hi_IN"/>
        </w:rPr>
        <w:t xml:space="preserve"> और </w:t>
      </w:r>
      <w:hyperlink r:id="rId43">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τοῦ Ἁγίου</w:t>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οἴδατε πάντες</w:t>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οὐκ ἔγραψα ὑμῖν ὅτι οὐκ οἴδατε τὴν ἀλήθειαν, ἀλλ’ ὅτι οἴδατε αὐτήν</w:t>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τὴν ἀλήθειαν &amp; ἐκ τῆς ἀληθείας</w:t>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καὶ ὅτι πᾶν ψεῦδος ἐκ τῆς ἀληθείας οὐκ ἔστιν</w:t>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πᾶν ψεῦδος ἐκ τῆς ἀληθείας οὐκ ἔστιν</w:t>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ἐκ τῆς ἀληθείας</w:t>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τίς ἐστιν ὁ ψεύστης, εἰ μὴ ὁ ἀρνούμενος ὅτι Ἰησοῦς οὐκ ἔστιν ὁ Χριστός</w:t>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μὴ ὁ ἀρνούμενος ὅτι Ἰησοῦς οὐκ ἔστιν ὁ Χριστός</w:t>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οὗτός ἐστιν ὁ ἀντίχριστος</w:t>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44">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ὁ ἀρνούμενος τὸν Πατέρα καὶ τὸν Υἱόν</w:t>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τὸν Πατέρα καὶ τὸν Υἱόν</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πᾶς ὁ ἀρνούμενος τὸν Υἱὸν</w:t>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οὐδὲ τὸν Πατέρα ἔχει &amp; καὶ τὸν Πατέρα ἔχει</w:t>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ὁ ὁμολογῶν τὸν Υἱὸν</w:t>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ὃ ἠκούσατε &amp; ὃ &amp; ἠκούσατε</w:t>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ἀπ’ ἀρχῆς</w:t>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r>
        <w:rPr>
          <w:b/>
          <w:lang w:val="hi_IN" w:bidi="hi_IN"/>
        </w:rPr>
        <w:t>ἐν ὑμῖν μενέτω &amp; ἐν ὑμῖν μείνῃ</w:t>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ἐὰν ἐν ὑμῖν μείνῃ ὃ ἀπ’ ἀρχῆς ἠκούσατε, καὶ ὑμεῖς ἐν τῷ Υἱῷ καὶ ἐν τῷ Πατρὶ μενεῖτε</w:t>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καὶ ὑμεῖς ἐν τῷ Υἱῷ καὶ ἐν τῷ Πατρὶ μενεῖτε</w:t>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τῷ Υἱῷ &amp; τῷ Πατρὶ</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ἡ ἐπαγγελία ἣν αὐτὸς ἐπηγγείλατο ἡμῖν</w:t>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αὐτὸς</w:t>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5">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46">
        <w:r>
          <w:rPr>
            <w:lang w:val="hi_IN" w:bidi="hi_IN"/>
          </w:rPr>
          <w:rPr>
            <w:color w:val="0000EE"/>
            <w:u w:val="single"/>
          </w:rPr>
          <w:t>3:36</w:t>
        </w:r>
      </w:hyperlink>
      <w:r>
        <w:rPr>
          <w:lang w:val="hi_IN" w:bidi="hi_IN"/>
        </w:rPr>
        <w:t xml:space="preserve"> और </w:t>
      </w:r>
      <w:hyperlink r:id="rId47">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τὴν ζωὴν τὴν αἰώνιον</w:t>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τῶν πλανώντων ὑμᾶς</w:t>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καὶ ὑμεῖς</w:t>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48">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τὸ χρῖσμα ὃ ἐλάβετε ἀπ’ αὐτοῦ</w:t>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49">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ἀπ’ αὐτοῦ &amp; ἐν αὐτῷ</w:t>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μένει ἐν ὑμῖν</w:t>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καὶ</w:t>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τὸ αὐτοῦ χρῖσμα</w:t>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ἐδίδαξεν ὑμᾶς</w:t>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μένετε ἐν αὐτῷ</w:t>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καὶ νῦν</w:t>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3">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μένετε ἐν αὐτῷ</w:t>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1">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αὐτῷ &amp; ἐὰν φανερωθῇ &amp; ἀπ’ αὐτοῦ &amp; αὐτοῦ</w:t>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ἐὰν φανερωθῇ</w:t>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 καὶ μὴ αἰσχυνθῶμεν ἀπ’ αὐτοῦ</w:t>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σχῶμεν παρρησίαν</w:t>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μὴ αἰσχυνθῶμεν ἀπ’ αὐτοῦ</w:t>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ἐὰν εἰδῆτε ὅτι δίκαιός ἐστιν</w:t>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r>
        <w:rPr>
          <w:b/>
          <w:lang w:val="hi_IN" w:bidi="hi_IN"/>
        </w:rPr>
        <w:t>ἐστιν &amp; αὐτοῦ</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r>
        <w:rPr>
          <w:b/>
          <w:lang w:val="hi_IN" w:bidi="hi_IN"/>
        </w:rPr>
        <w:t>πᾶς ὁ ποιῶν τὴν δικαιοσύνην</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r>
        <w:rPr>
          <w:b/>
          <w:lang w:val="hi_IN" w:bidi="hi_IN"/>
        </w:rPr>
        <w:t>πᾶς ὁ ποιῶν τὴν δικαιοσύνην ἐξ αὐτοῦ γεγέννηται</w:t>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2">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ἴδετε</w:t>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ὁ Πατὴρ</w:t>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ἵνα τέκνα Θεοῦ κληθῶμεν</w:t>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3">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καὶ ἐσμέν</w:t>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διὰ τοῦτο, ὁ κόσμος οὐ γινώσκει ἡμᾶς, ὅτι οὐκ ἔγνω αὐτόν</w:t>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οὐ γινώσκει ἡμᾶς &amp; οὐκ ἔγνω αὐτόν</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οὐ γινώσκει ἡμᾶς</w:t>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αὐτόν</w:t>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τέκνα Θεοῦ</w:t>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4">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οὔπω ἐφανερώθη τί ἐσόμεθα</w:t>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ἐὰν φανερωθῇ</w:t>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5">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r>
        <w:rPr>
          <w:b/>
          <w:lang w:val="hi_IN" w:bidi="hi_IN"/>
        </w:rPr>
        <w:t>ἐὰν φανερωθῇ &amp; αὐτῷ &amp; αὐτὸν &amp; ἐστιν</w:t>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r>
        <w:rPr>
          <w:b/>
          <w:lang w:val="hi_IN" w:bidi="hi_IN"/>
        </w:rPr>
        <w:t>ὅμοιοι αὐτῷ ἐσόμεθα, ὅτι ὀψόμεθα αὐτὸν καθώς ἐστιν</w:t>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πᾶς ὁ ἔχων τὴν ἐλπίδα ταύτην ἐπ’ αὐτῷ</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αὐτῷ &amp; ἐκεῖνος</w:t>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πᾶς ὁ ποιῶν τὴν ἁμαρτίαν, καὶ τὴν ἀνομίαν ποιεῖ, καὶ ἡ ἁμαρτία ἐστὶν ἡ ἀνομία</w:t>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&amp; ἄρῃ &amp; αὐτῷ</w:t>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ἐκεῖνος ἐφανερώθη</w:t>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ἁμαρτία ἐν αὐτῷ οὐκ ἔστιν</w:t>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πᾶς ὁ ἐν αὐτῷ μένων</w:t>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αὐτῷ &amp; αὐτὸν &amp; αὐτόν</w:t>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οὐχ ἑώρακεν αὐτὸν, οὐδὲ ἔγνωκεν αὐτόν</w:t>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οὐχ ἑώρακεν αὐτὸν</w:t>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τεκνία</w:t>
      </w:r>
    </w:p>
    <w:p>
      <w:pPr/>
      <w:r>
        <w:rPr>
          <w:lang w:val="hi_IN" w:bidi="hi_IN"/>
        </w:rPr>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μηδεὶς πλανάτω ὑμᾶς</w:t>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56">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ὁ ποιῶν τὴν δικαιοσύνην</w:t>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δίκαιός ἐστιν, καθὼς ἐκεῖνος δίκαιός ἐστιν</w:t>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ἐκ τοῦ διαβόλου ἐστίν</w:t>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1">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ἀπ’ ἀρχῆς</w:t>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r>
        <w:rPr>
          <w:b/>
          <w:lang w:val="hi_IN" w:bidi="hi_IN"/>
        </w:rPr>
        <w:t>ὁ Υἱὸς τοῦ Θεοῦ</w:t>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r>
        <w:rPr>
          <w:b/>
          <w:lang w:val="hi_IN" w:bidi="hi_IN"/>
        </w:rPr>
        <w:t>ἐφανερώθη</w:t>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57">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ἵνα λύσῃ τὰ ἔργα τοῦ διαβόλου</w:t>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3">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πᾶς ὁ γεγεννημένος ἐκ τοῦ Θεοῦ &amp; ὅτι ἐκ τοῦ Θεοῦ γεγέννηται</w:t>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ἁμαρτίαν οὐ ποιεῖ &amp; οὐ δύναται ἁμαρτάνειν</w:t>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1">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σπέρμα αὐτοῦ ἐν αὐτῷ μένει</w:t>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ἐν τούτῳ φανερά ἐστιν τὰ τέκνα τοῦ Θεοῦ, καὶ τὰ τέκνα τοῦ διαβόλου</w:t>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τὰ τέκνα τοῦ Θεοῦ, καὶ τὰ τέκνα τοῦ διαβόλου</w:t>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 οὐκ ἔστιν ἐκ τοῦ Θεοῦ</w:t>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πᾶς ὁ μὴ ποιῶν δικαιοσύνην</w:t>
      </w:r>
    </w:p>
    <w:p>
      <w:pPr/>
      <w:r>
        <w:rPr>
          <w:lang w:val="hi_IN" w:bidi="hi_IN"/>
        </w:rPr>
      </w:r>
    </w:p>
    <w:p>
      <w:pPr/>
      <w:r>
        <w:rPr>
          <w:lang w:val="hi_IN" w:bidi="hi_IN"/>
        </w:rPr>
      </w:r>
      <w:r>
        <w:rPr>
          <w:lang w:val="hi_IN" w:bidi="hi_IN"/>
        </w:rPr>
        <w:t>देखें किआपने ऎसी ही एक अभिव्यक्ति का अनुवाद\n</w:t>
      </w:r>
      <w:hyperlink r:id="rId53">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οὐκ ἔστιν ἐκ τοῦ Θεοῦ</w:t>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r>
        <w:rPr>
          <w:b/>
          <w:lang w:val="hi_IN" w:bidi="hi_IN"/>
        </w:rPr>
        <w:t>καὶ ὁ μὴ ἀγαπῶν τὸν ἀδελφὸν αὐτοῦ</w:t>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ἀπ’ ἀρχῆς</w:t>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0">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οὐ καθὼς Κάϊν</w:t>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Κάϊν &amp; ἔσφαξεν τὸν ἀδελφὸν αὐτοῦ</w:t>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ἐκ τοῦ πονηροῦ ἦν</w:t>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58">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τοῦ πονηροῦ</w:t>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καὶ χάριν τίνος ἔσφαξεν αὐτόν? ὅτι</w:t>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τὰ δὲ τοῦ ἀδελφοῦ αὐτοῦ, δίκαια</w:t>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μὴ θαυμάζετε</w:t>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εἰ μισεῖ ὑμᾶς ὁ κόσμος</w:t>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4">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ἡμεῖς οἴδαμεν ὅτι μεταβεβήκαμεν ἐκ τοῦ θανάτου εἰς τὴν ζωήν, ὅτι ἀγαπῶμεν τοὺς ἀδελφούς</w:t>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μεταβεβήκαμεν ἐκ τοῦ θανάτου εἰς τὴν ζωήν</w:t>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τοὺς ἀδελφούς</w:t>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2">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ὁ μὴ ἀγαπῶν</w:t>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μένει ἐν τῷ θανάτῳ</w:t>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πᾶς ὁ μισῶν τὸν ἀδελφὸν αὐτοῦ, ἀνθρωποκτόνος ἐστίν</w:t>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59">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πᾶς ἀνθρωποκτόνος οὐκ ἔχει ζωὴν αἰώνιον</w:t>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οὐκ ἔχει ζωὴν αἰώνιον ἐν αὐτῷ μένουσαν</w:t>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ἐν τούτῳ ἐγνώκαμεν τὴν ἀγάπην</w:t>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ὑπὲρ ἡμῶν τὴν ψυχὴν αὐτοῦ ἔθηκεν</w:t>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καὶ ἡμεῖς ὀφείλομεν ὑπὲρ τῶν ἀδελφῶν, τὰς ψυχὰς θεῖναι</w:t>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2">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ὃς &amp; ἂν ἔχῃ τὸν βίον τοῦ κόσμου</w:t>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τὸν βίον τοῦ κόσμου</w:t>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κλείσῃ τὰ σπλάγχνα αὐτοῦ ἀπ’ αὐτοῦ</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πῶς ἡ ἀγάπη τοῦ Θεοῦ μένει ἐν αὐτῷ</w:t>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μὴ ἀγαπῶμεν λόγῳ, μηδὲ τῇ γλώσσῃ</w:t>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ἀλλὰ ἐν ἔργῳ καὶ ἀληθείᾳ</w:t>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ἐν ἔργῳ καὶ ἀληθείᾳ</w:t>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ἐν τούτῳ γνωσόμεθα &amp; καὶ &amp; πείσομεν τὰς καρδίας ἡμῶν</w:t>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0">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ἐν τούτῳ</w:t>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ἐν τούτῳ γνωσόμεθα</w:t>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γνωσόμεθα, ὅτι ἐκ τῆς ἀληθείας ἐσμέν, καὶ &amp; πείσομεν τὰς καρδίας ἡμῶν</w:t>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1">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ἐκ τῆς ἀληθείας ἐσμέν</w:t>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πείσομεν τὰς καρδίας ἡμῶν</w:t>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ὅτι ἐὰν καταγινώσκῃ ἡμῶν ἡ καρδία, ὅτι 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ἐὰν καταγινώσκῃ ἡμῶν ἡ καρδία</w:t>
      </w:r>
    </w:p>
    <w:p>
      <w:pPr/>
      <w:r>
        <w:rPr>
          <w:lang w:val="hi_IN" w:bidi="hi_IN"/>
        </w:rPr>
      </w:r>
      <w:r>
        <w:rPr>
          <w:b/>
          <w:lang w:val="hi_IN" w:bidi="hi_IN"/>
        </w:rPr>
        <w:t>""</w:t>
      </w:r>
    </w:p>
    <w:p>
      <w:pPr/>
      <w:r>
        <w:rPr>
          <w:lang w:val="hi_IN" w:bidi="hi_IN"/>
        </w:rPr>
      </w:r>
      <w:r>
        <w:rPr>
          <w:lang w:val="hi_IN" w:bidi="hi_IN"/>
        </w:rPr>
        <w:t xml:space="preserve">"यहाँ का विषय </w:t>
      </w:r>
      <w:hyperlink r:id="rId63">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ἡμῶν ἡ καρδία &amp; τῆς καρδίας ἡμῶν</w:t>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μείζων ἐστὶν ὁ Θεὸς τῆς καρδίας ἡμῶν, καὶ γινώσκει πάντα</w:t>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ἐὰν ἡ καρδία μὴ καταγινώσκῃ, παρρησίαν ἔχομεν πρὸς τὸν Θεόν</w:t>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ἐὰν ἡ καρδία μὴ καταγινώσκῃ</w:t>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0">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ἡ καρδία</w:t>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παρρησίαν ἔχομεν πρὸς τὸν Θεόν</w:t>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ὅτι τὰς ἐντολὰς αὐτοῦ τηροῦμεν, καὶ τὰ ἀρεστὰ ἐνώπιον αὐτοῦ ποιοῦμεν</w:t>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τὰς ἐντολὰς αὐτοῦ τηροῦμεν</w:t>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τὰ ἀρεστὰ ἐνώπιον αὐτοῦ</w:t>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αὕτη ἐστὶν ἡ ἐντολὴ αὐτοῦ</w:t>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τῷ ὀνόματι τοῦ Υἱοῦ αὐτοῦ, Ἰησοῦ Χριστοῦ</w:t>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ἔδωκεν</w:t>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ὁ τηρῶν τὰς ἐντολὰς αὐτοῦ, ἐν αὐτῷ μένει</w:t>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ὁ τηρῶν τὰς ἐντολὰς αὐτοῦ</w:t>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ἐν αὐτῷ μένει</w:t>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ἐν αὐτῷ μένει</w:t>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καὶ αὐτὸς ἐν αὐτῷ</w:t>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μένει ἐν ἡμῖν</w:t>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ἀγαπητοί</w:t>
      </w:r>
    </w:p>
    <w:p>
      <w:pPr/>
      <w:r>
        <w:rPr>
          <w:lang w:val="hi_IN" w:bidi="hi_IN"/>
        </w:rPr>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μὴ παντὶ πνεύματι πιστεύετε, ἀλλὰ δοκιμάζετε τὰ πνεύματα</w:t>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εἰ ἐκ τοῦ Θεοῦ ἐστιν</w:t>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ἐξεληλύθασιν εἰς τὸν κόσμον</w:t>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ἐν τούτῳ γινώσκετε</w:t>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πᾶν πνεῦμα ὃ ὁμολογεῖ</w:t>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Ἰησοῦν Χριστὸν ἐν σαρκὶ ἐληλυθότα</w:t>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ἐκ τοῦ Θεοῦ ἐστιν</w:t>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4">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πᾶν πνεῦμα ὃ μὴ ὁμολογεῖ</w:t>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65">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ἐκ τοῦ Θεοῦ οὐκ ἔστιν</w:t>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τοῦτό ἐστιν τὸ τοῦ ἀντιχρίστου</w:t>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τοῦτό ἐστιν τὸ τοῦ ἀντιχρίστου</w:t>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44">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ὃ ἀκηκόατε ὅτι ἔρχεται, καὶ νῦν ἐν τῷ κόσμῳ ἐστὶν ἤδη</w:t>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ὑμεῖς ἐκ τοῦ Θεοῦ ἐστε</w:t>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2">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τεκνία</w:t>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νενικήκατε αὐτούς</w:t>
      </w:r>
    </w:p>
    <w:p>
      <w:pPr/>
      <w:r>
        <w:rPr>
          <w:lang w:val="hi_IN" w:bidi="hi_IN"/>
        </w:rPr>
      </w:r>
      <w:r>
        <w:rPr>
          <w:b/>
          <w:lang w:val="hi_IN" w:bidi="hi_IN"/>
        </w:rPr>
        <w:t>"उन आत्माओं पर जय पाई है"</w:t>
      </w:r>
    </w:p>
    <w:p>
      <w:pPr/>
      <w:r>
        <w:rPr>
          <w:lang w:val="hi_IN" w:bidi="hi_IN"/>
        </w:rPr>
      </w:r>
      <w:r>
        <w:rPr>
          <w:lang w:val="hi_IN" w:bidi="hi_IN"/>
        </w:rPr>
        <w:t>"जैसा</w:t>
      </w:r>
      <w:hyperlink r:id="rId36">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αὐτούς</w:t>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μείζων ἐστὶν ὁ ἐν ὑμῖν</w:t>
      </w:r>
    </w:p>
    <w:p>
      <w:pPr/>
      <w:r>
        <w:rPr>
          <w:lang w:val="hi_IN" w:bidi="hi_IN"/>
        </w:rPr>
      </w:r>
      <w:r>
        <w:rPr>
          <w:b/>
          <w:lang w:val="hi_IN" w:bidi="hi_IN"/>
        </w:rPr>
        <w:t>"जो तुम में है"</w:t>
      </w:r>
    </w:p>
    <w:p>
      <w:pPr/>
      <w:r>
        <w:rPr>
          <w:lang w:val="hi_IN" w:bidi="hi_IN"/>
        </w:rPr>
      </w:r>
      <w:r>
        <w:rPr>
          <w:lang w:val="hi_IN" w:bidi="hi_IN"/>
        </w:rPr>
        <w:t xml:space="preserve">"जैसा </w:t>
      </w:r>
      <w:hyperlink r:id="rId42">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ὁ ἐν τῷ κόσμῳ</w:t>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66">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4">
        <w:r>
          <w:rPr>
            <w:lang w:val="hi_IN" w:bidi="hi_IN"/>
          </w:rPr>
          <w:rPr>
            <w:color w:val="0000EE"/>
            <w:u w:val="single"/>
          </w:rPr>
          <w:t>1</w:t>
        </w:r>
      </w:hyperlink>
      <w:r>
        <w:rPr>
          <w:lang w:val="hi_IN" w:bidi="hi_IN"/>
        </w:rPr>
        <w:t xml:space="preserve"> और </w:t>
      </w:r>
      <w:hyperlink r:id="rId67">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66">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 ἐκ τοῦ κόσμου εἰσίν; διὰ τοῦτο ἐκ τοῦ κόσμου λαλοῦσιν</w:t>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αὐτοὶ</w:t>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ὁ κόσμος αὐτῶν ἀκούει</w:t>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ἡμεῖς &amp; ἡμῶν &amp; ἡμῶν</w:t>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68">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68">
        <w:r>
          <w:rPr>
            <w:lang w:val="hi_IN" w:bidi="hi_IN"/>
          </w:rPr>
          <w:rPr>
            <w:color w:val="0000EE"/>
            <w:u w:val="single"/>
          </w:rPr>
          <w:t>4:4</w:t>
        </w:r>
      </w:hyperlink>
      <w:r>
        <w:rPr>
          <w:lang w:val="hi_IN" w:bidi="hi_IN"/>
        </w:rPr>
        <w:t xml:space="preserve"> और </w:t>
      </w:r>
      <w:hyperlink r:id="rId69">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ἡμεῖς ἐκ τοῦ Θεοῦ ἐσμεν</w:t>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ὁ γινώσκων τὸν Θεὸν</w:t>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0">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ἀκούει ἡμῶν &amp; οὐκ ἀκούει ἡμῶν</w:t>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ὃς οὐκ ἔστιν ἐκ τοῦ Θεοῦ</w:t>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68">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ἐκ τούτου γινώσκομεν</w:t>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2">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γινώσκομεν</w:t>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3">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68">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τὸ πνεῦμα τῆς ἀληθείας καὶ τὸ πνεῦμα τῆς πλάνης</w:t>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ἀγαπητοί</w:t>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ἡ ἀγάπη ἐκ τοῦ Θεοῦ ἐστιν</w:t>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69">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और </w:t>
      </w:r>
      <w:hyperlink r:id="rId73">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πᾶς ὁ ἀγαπῶν, ἐκ τοῦ Θεοῦ γεγέννηται</w:t>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καὶ γινώσκει τὸν Θεόν</w:t>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μὴ ἀγαπῶν, οὐκ ἔγνω τὸν Θεόν, ὅτι 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οὐκ ἔγνω τὸν Θεόν</w:t>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ἐν τούτῳ</w:t>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ἐφανερώθη ἡ ἀγάπη τοῦ Θεοῦ ἐν ἡμῖν</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ἐν ἡμῖν</w:t>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τὸν μονογενῆ</w:t>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ἵνα ζήσωμεν δι’ αὐτοῦ</w:t>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4">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ἐν τούτῳ ἐστὶν ἡ ἀγάπη</w:t>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ἀπέστειλεν τὸν Υἱὸν αὐτοῦ, ἱλασμὸν περὶ τῶν ἁμαρτιῶν ἡμῶν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5">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ἀγαπητοί</w:t>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εἰ οὕτως ὁ Θεὸς ἠγάπησεν ἡμᾶς</w:t>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ἐὰν ἀγαπῶμεν ἀλλήλους, ὁ Θεὸς ἐν ἡμῖν μένει, καὶ ἡ ἀγάπη αὐτοῦ τετελειωμένη ἐν ἡμῖν ἐστιν</w:t>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अनुवाद 'अगर' शब्द का इस्तेमाल किए बिना कर सकते हैं। वैकल्पिक अनुवाद: ""परन्तु जब हम आपस में प्रेम रखते हैं तब परमेश्वर हमारे मध्य वास करता है और उसका प्रेम हम में सिद्ध होता है"" या "परन्तु एक-दूसरे से प्रेम करने के द्वारा, हम जानते हैं कि परमेश्वर हम में बना रहता है, और उसका प्रेम हम में सिद्ध 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ὁ Θεὸς ἐν ἡμῖν μένει</w:t>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ἡ ἀγάπη αὐτοῦ τετελειωμένη ἐν ἡμῖν ἐστιν</w:t>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 ὅτι ἐν αὐτῷ μένομεν, καὶ αὐτὸς ἐν ἡμῖν, ὅτι ἐκ τοῦ Πνεύματος αὐτοῦ δέδωκεν ἡμῖν</w:t>
      </w:r>
    </w:p>
    <w:p>
      <w:pPr/>
      <w:r>
        <w:rPr>
          <w:lang w:val="hi_IN" w:bidi="hi_IN"/>
        </w:rPr>
      </w:r>
      <w:r>
        <w:rPr>
          <w:b/>
          <w:lang w:val="hi_IN" w:bidi="hi_IN"/>
        </w:rPr>
        <w:t>""</w:t>
      </w:r>
    </w:p>
    <w:p>
      <w:pPr/>
      <w:r>
        <w:rPr>
          <w:lang w:val="hi_IN" w:bidi="hi_IN"/>
        </w:rPr>
      </w:r>
      <w:r>
        <w:rPr>
          <w:lang w:val="hi_IN" w:bidi="hi_IN"/>
        </w:rPr>
        <w:t xml:space="preserve">"यह पद </w:t>
      </w:r>
      <w:hyperlink r:id="rId42">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ἐν τούτῳ γινώσκομεν</w:t>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ἐν αὐτῷ μένομεν, καὶ αὐτὸς ἐν ἡμῖν</w:t>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ἐν αὐτῷ μένομεν, καὶ αὐτὸς ἐν ἡμῖν</w:t>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ἐκ τοῦ Πνεύματος αὐτοῦ δέδωκεν ἡμῖν</w:t>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ἡμεῖς τεθεάμεθα καὶ μαρτυροῦμεν, ὅτι</w:t>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ὁ Πατὴρ &amp; τὸν Υἱὸν</w:t>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Σωτῆρα τοῦ κόσμου</w:t>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 ὁ Θεὸς ἐν αὐτῷ μένει, καὶ αὐτὸς ἐν τῷ Θεῷ</w:t>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ὃς ἐὰν ὁμολογήσῃ ὅτι Ἰησοῦς ἐστιν ὁ Υἱὸς τοῦ Θεοῦ</w:t>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76">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ὁ Θεὸς ἐν αὐτῷ μένει, καὶ αὐτὸς ἐν τῷ Θεῷ</w:t>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τὴν ἀγάπην ἣν ἔχει ὁ Θεὸς ἐν ἡμῖν</w:t>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2">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ὁ Θεὸς ἀγάπη ἐστίν</w:t>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77">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ὁ μένων ἐν τῇ ἀγάπῃ</w:t>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48">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r>
        <w:rPr>
          <w:b/>
          <w:lang w:val="hi_IN" w:bidi="hi_IN"/>
        </w:rPr>
        <w:t>ἐν τῷ Θεῷ μένει, καὶ ὁ Θεὸς ἐν αὐτῷ μένει</w:t>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78">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ἐν τούτῳ</w:t>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τετελείωται ἡ ἀγάπη μεθ’ ἡμῶν</w:t>
      </w:r>
    </w:p>
    <w:p>
      <w:pPr/>
      <w:r>
        <w:rPr>
          <w:lang w:val="hi_IN" w:bidi="hi_IN"/>
        </w:rPr>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ἵνα παρρησίαν ἔχωμεν ἐν τῇ ἡμέρᾳ τῆς κρίσεως</w:t>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ἵνα παρρησίαν ἔχωμεν</w:t>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ἐν τῇ ἡμέρᾳ τῆς κρίσεως</w:t>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ὅτι καθὼς ἐκεῖνός ἐστιν, καὶ ἡμεῖς ἐσμεν</w:t>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ἐν τῷ κόσμῳ τούτῳ</w:t>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 ἀλλ’ ἡ τελεία ἀγάπη ἔξω βάλλει τὸν φόβον, ὅτι ὁ φόβος κόλασιν ἔχει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φόβος οὐκ ἔστιν ἐν τῇ ἀγάπῃ</w:t>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ἡ τελεία ἀγάπη ἔξω βάλλει τὸν φόβον</w:t>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ὁ φόβος κόλασιν ἔχει</w:t>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0">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ὁ δὲ φοβούμενος, οὐ τετελείωται ἐν τῇ ἀγάπῃ</w:t>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ἡμεῖς ἀγαπῶμεν, ὅτι αὐτὸς πρῶτος ἠγάπησεν ἡμᾶς</w:t>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79">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ἡμεῖς ἀγαπῶμεν</w:t>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αὐτὸς πρῶτος ἠγάπησεν ἡμᾶς</w:t>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ἐάν τις εἴπῃ &amp; ἀγαπῶ τὸν Θεόν, καὶ τὸν ἀδελφὸν αὐτοῦ μισῇ, ψεύστης ἐστίν</w:t>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καὶ</w:t>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ὁ &amp; μὴ ἀγαπῶν τὸν ἀδελφὸν αὐτοῦ &amp; τὸν Θεὸν &amp;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ὁ γὰρ μὴ ἀγαπῶν τὸν ἀδελφὸν αὐτοῦ, ὃν ἑώρακεν, τὸν Θεὸν, ὃν οὐχ ἑώρακεν, οὐ δύναται ἀγαπᾶν</w:t>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ἀπ’ αὐτοῦ</w:t>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ὁ ἀγαπῶν τὸν Θεὸν</w:t>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πᾶς ὁ πιστεύων ὅτι Ἰησοῦς ἐστιν ὁ Χριστὸς, ἐκ τοῦ Θεοῦ γεγέννηται</w:t>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0">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πᾶς ὁ ἀγαπῶν τὸν γεννήσαντα, ἀγαπᾷ καὶ τὸν γεγεννημένον ἐξ αὐτοῦ</w:t>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ἐν τούτῳ γινώσκομεν ὅτι</w:t>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τὰς ἐντολὰς αὐτοῦ τηρῶμεν</w:t>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γάρ</w:t>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αὕτη γάρ ἐστιν ἡ ἀγάπη τοῦ Θεοῦ, ἵνα τὰς ἐντολὰς αὐτοῦ τηρῶμεν</w:t>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ἡ ἀγάπη τοῦ Θεοῦ</w:t>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ἵνα τὰς ἐντολὰς αὐτοῦ τηρῶμεν</w:t>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αἱ ἐντολαὶ αὐτοῦ βαρεῖαι οὐκ εἰσίν</w:t>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ὅτι πᾶν τὸ γεγεννημένον ἐκ τοῦ Θεοῦ, νικᾷ τὸν κόσμον</w:t>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πᾶν τὸ γεγεννημένον ἐκ τοῦ Θεοῦ</w:t>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νικᾷ τὸν κόσμον</w:t>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τὸν κόσμον</w:t>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νίκη ἡ νικήσασα</w:t>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ἡ νίκη</w:t>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ἡ νικήσασα τὸν κόσμον</w:t>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ἡ πίστις ἡμῶν</w:t>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τίς ἐστιν δέ ὁ νικῶν τὸν κόσμον, εἰ μὴ ὁ πιστεύων ὅτι Ἰησοῦς ἐστιν ὁ Υἱὸς τοῦ Θεοῦ</w:t>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νικῶν τὸν κόσμον</w:t>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τὸν κόσμον</w:t>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οὗτός ἐστιν ὁ ἐλθὼν δι’ ὕδατος καὶ αἵματος</w:t>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ὁ ἐλθὼν</w:t>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δι’ ὕδατος καὶ αἵματος</w:t>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 इसका अर्थ या तो यह है कि: (1) यीशु पानी में बपतिस्मा लेकर और क्रूस पर मृत्यु के अनुभव से हमारा उद्धारकर्ता हुआ। वैकल्पिक अनुवाद: ""हमारा उद्धारक होकर बप्तिम्बप्तिमा और मृत्यु स्वीकार की"" या (2) यीशु हमारे उद्धारकर्ता बने, क्योंकि उन्होंने मानवीय जन्म का अनुभव किया और स्वयं को क्रूस पर मृत्यु के अधीन कर दिया। वैकल्पिक अनुवाद: "हमारे उद्धारकर्ता के रूप में, मानवीय जन्म और मृत्यु से गुज़रते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οὐκ ἐν τῷ ὕδατι μόνον, ἀλλ’ ἐν τῷ ὕδατι καὶ ἐν τῷ αἵματι</w:t>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τὸ Πνεῦμά ἐστιν ἡ ἀλήθεια</w:t>
      </w:r>
    </w:p>
    <w:p>
      <w:pPr/>
      <w:r>
        <w:rPr>
          <w:lang w:val="hi_IN" w:bidi="hi_IN"/>
        </w:rPr>
      </w:r>
      <w:r>
        <w:rPr>
          <w:b/>
          <w:lang w:val="hi_IN" w:bidi="hi_IN"/>
        </w:rPr>
        <w:t>"आत्मा सत्य है"</w:t>
      </w:r>
    </w:p>
    <w:p>
      <w:pPr/>
      <w:r>
        <w:rPr>
          <w:lang w:val="hi_IN" w:bidi="hi_IN"/>
        </w:rPr>
      </w:r>
      <w:r>
        <w:rPr>
          <w:lang w:val="hi_IN" w:bidi="hi_IN"/>
        </w:rPr>
        <w:t xml:space="preserve">"जैसा </w:t>
      </w:r>
      <w:hyperlink r:id="rId77">
        <w:r>
          <w:rPr>
            <w:lang w:val="hi_IN" w:bidi="hi_IN"/>
          </w:rPr>
          <w:rPr>
            <w:color w:val="0000EE"/>
            <w:u w:val="single"/>
          </w:rPr>
          <w:t>4:8</w:t>
        </w:r>
      </w:hyperlink>
      <w:r>
        <w:rPr>
          <w:lang w:val="hi_IN" w:bidi="hi_IN"/>
        </w:rPr>
        <w:t xml:space="preserve"> और </w:t>
      </w:r>
      <w:hyperlink r:id="rId81">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2">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ὅτι τρεῖς εἰσιν οἱ μαρτυροῦντες</w:t>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οἱ μαρτυροῦντες</w:t>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τὸ ὕδωρ, καὶ τὸ αἷμα</w:t>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2">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οἱ τρεῖς εἰς τὸ ἕν εἰσιν</w:t>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εἰ 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τὴν μαρτυρίαν τῶν ἀνθρώπων λαμβάνομεν</w:t>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ἡ μαρτυρία τοῦ Θεοῦ μείζων ἐστίν</w:t>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ὅτι αὕτη ἐστὶν ἡ μαρτυρία τοῦ Θεοῦ, ὅτι μεμαρτύρηκεν περὶ τοῦ Υἱοῦ αὐτοῦ</w:t>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83">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αὕτη ἐστὶν ἡ μαρτυρία τοῦ Θεοῦ</w:t>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66">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66">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τοῦ Υἱοῦ αὐτοῦ</w:t>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ὁ πιστεύων</w:t>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εἰς τὸν Υἱὸν τοῦ Θεοῦ</w:t>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τὸν Υἱὸν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ἔχει τὴν μαρτυρίαν ἐν αὑτῷ</w:t>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τὴν μαρτυρίαν</w:t>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ψεύστην πεποίηκεν αὐτόν</w:t>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84">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τὴν μαρτυρίαν ἣν μεμαρτύρηκεν ὁ Θεὸς περὶ τοῦ Υἱοῦ αὐτοῦ</w:t>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ζωὴν αἰώνιον ἔδωκεν ἡμῖν ὁ Θεὸς, καὶ αὕτη ἡ ζωὴ ἐν τῷ Υἱῷ αὐτοῦ ἐστιν</w:t>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2">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τῷ Υἱῷ</w:t>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ὁ ἔχων τὸν Υἱὸν, ἔχει τὴν ζωήν; ὁ μὴ ἔχων τὸν Υἱὸν τοῦ Θεοῦ, τὴν ζωὴν οὐκ ἔχει</w:t>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ἔχει τὴν ζωήν &amp; τὴν ζωὴν οὐκ ἔχει</w:t>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2">
        <w:r>
          <w:rPr>
            <w:lang w:val="hi_IN" w:bidi="hi_IN"/>
          </w:rPr>
          <w:rPr>
            <w:color w:val="0000EE"/>
            <w:u w:val="single"/>
          </w:rPr>
          <w:t>4:9</w:t>
        </w:r>
      </w:hyperlink>
      <w:r>
        <w:rPr>
          <w:lang w:val="hi_IN" w:bidi="hi_IN"/>
        </w:rPr>
        <w:t xml:space="preserve"> में है, वह संभवतः </w:t>
      </w:r>
      <w:hyperlink r:id="rId74">
        <w:r>
          <w:rPr>
            <w:lang w:val="hi_IN" w:bidi="hi_IN"/>
          </w:rPr>
          <w:rPr>
            <w:color w:val="0000EE"/>
            <w:u w:val="single"/>
          </w:rPr>
          <w:t>3:15</w:t>
        </w:r>
      </w:hyperlink>
      <w:r>
        <w:rPr>
          <w:lang w:val="hi_IN" w:bidi="hi_IN"/>
        </w:rPr>
        <w:t xml:space="preserve"> और </w:t>
      </w:r>
      <w:hyperlink r:id="rId83">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τὸν Υἱὸν &amp; τὸν Υἱὸν τοῦ Θεοῦ</w:t>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ταῦτα</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τοῖς πιστεύουσιν εἰς τὸ ὄνομα τοῦ Υἱοῦ τοῦ Θεοῦ</w:t>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ὅτι ζωὴν ἔχετε αἰώνιον</w:t>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85">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αὕτη ἐστὶν ἡ παρρησία ἣν ἔχομεν πρὸς αὐτόν</w:t>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αὕτη</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αὐτόν &amp; αὐτοῦ, ἀκούει</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"हमारी सुनता है"</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ἐὰν οἴδαμεν ὅτι ἀκούει ἡμῶν</w:t>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86">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ἀκούει ἡμῶν</w:t>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ἀκούει &amp; αὐτοῦ</w:t>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ἐάν τις ἴδῃ τὸν ἀδελφὸν αὐτοῦ ἁμαρτάνοντα ἁμαρτίαν μὴ πρὸς θάνατον, αἰτήσει</w:t>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ἁμαρτάνοντα ἁμαρτίαν</w:t>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ἁμαρτίαν μὴ πρὸς θάνατον &amp; τοῖς ἁμαρτάνουσιν μὴ πρὸς θάνατον &amp; ἁμαρτία πρὸς θάνατον</w:t>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αἰτήσει</w:t>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δώσει αὐτῷ ζωήν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ἔστιν ἁμαρτία πρὸς θάνατον; οὐ περὶ ἐκείνης λέγω ἵνα ἐρωτήσῃ</w:t>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7">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πᾶσα ἀδικία ἁμαρτία ἐστίν</w:t>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καὶ</w:t>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ἔστιν ἁμαρτία οὐ πρὸς θάνατον</w:t>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πᾶς ὁ γεγεννημένος ἐκ τοῦ Θεοῦ</w:t>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οὐχ ἁμαρτάνει</w:t>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ὁ γεννηθεὶς ἐκ τοῦ Θεοῦ τηρεῖ ἑαυτὸν</w:t>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2">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ὁ πονηρὸς</w:t>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ὁ πονηρὸς</w:t>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οὐχ ἅπτεται αὐτοῦ</w:t>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ἐκ τοῦ Θεοῦ ἐσμεν</w:t>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68">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ὁ κόσμος ὅλος</w:t>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ἐν τῷ πονηρῷ κεῖται</w:t>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τῷ πονηρῷ</w:t>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36">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ἥκει</w:t>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2">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δέδωκεν ἡμῖν διάνοιαν</w:t>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τὸν Ἀληθινόν &amp; τῷ Ἀληθινῷ</w:t>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ἐσμὲν ἐν τῷ Ἀληθινῷ, ἐν τῷ Υἱῷ αὐτοῦ, Ἰησοῦ Χριστῷ</w:t>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τῷ Υἱῷ αὐτοῦ</w:t>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οὗτός ἐστιν ὁ ἀληθινὸς Θεὸς</w:t>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ὁ ἀληθινὸς Θεὸς καὶ ζωὴ αἰώνιος</w:t>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ζωὴ αἰώνιος</w:t>
      </w:r>
    </w:p>
    <w:p>
      <w:pPr/>
      <w:r>
        <w:rPr>
          <w:lang w:val="hi_IN" w:bidi="hi_IN"/>
        </w:rPr>
      </w:r>
      <w:r>
        <w:rPr>
          <w:b/>
          <w:lang w:val="hi_IN" w:bidi="hi_IN"/>
        </w:rPr>
        <w:t>"अनन्त 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τεκνία</w:t>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φυλάξατε ἑαυτὰ ἀπὸ</w:t>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τῶν εἰδώλων</w:t>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8">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8">
        <w:r>
          <w:rPr>
            <w:lang w:val="hi_IN" w:bidi="hi_IN"/>
          </w:rPr>
          <w:rPr>
            <w:color w:val="0000EE"/>
            <w:u w:val="single"/>
          </w:rPr>
          <w:t>1:1</w:t>
        </w:r>
      </w:hyperlink>
      <w:r>
        <w:rPr>
          <w:lang w:val="hi_IN" w:bidi="hi_IN"/>
        </w:rPr>
        <w:t xml:space="preserve"> की शुरुआत से लेकर </w:t>
      </w:r>
      <w:hyperlink r:id="rId19">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8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9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8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34">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44">
        <w:r>
          <w:rPr>
            <w:lang w:val="hi_IN" w:bidi="hi_IN"/>
          </w:rPr>
          <w:rPr>
            <w:color w:val="0000EE"/>
            <w:u w:val="single"/>
          </w:rPr>
          <w:t>2:18</w:t>
        </w:r>
      </w:hyperlink>
      <w:r>
        <w:rPr>
          <w:lang w:val="hi_IN" w:bidi="hi_IN"/>
        </w:rPr>
        <w:t xml:space="preserve"> और </w:t>
      </w:r>
      <w:hyperlink r:id="rId91">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49">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92">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4">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7">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इस संदर्भ में, इस वाक्यांश में "मृत्यु" शब्द का अर्थ आत्मिक मृत्यु से है, जो परमेश्वर से हमेशा के लिए अलग हो जाना है। लेकिन यह पूरी तरह से स्पष्ट नहीं है कि यूहन्ना किस पाप की बात कर रहे हैं। इसकी संभावना कम ही है कि यूहन्ना किसी एक खास पाप का उल्लेख कर रहे हैं, बल्कि वे किसी खास तरह के पाप की बात कर रहे हैं। इस पत्र के संदर्भ को देखते हुए, वे शायद उस तरह के पाप का उल्लेख कर रहे हैं जो झूठे शिक्षक कर रहे थे—यह मानने से इनकार करना कि यीशु परमेश्वर के पुत्र थे और वे शरीर धारण करके आए थे, और उनके क्षमादान को ठुकराना। </w:t>
      </w:r>
      <w:hyperlink r:id="rId93">
        <w:r>
          <w:rPr>
            <w:lang w:val="hi_IN" w:bidi="hi_IN"/>
          </w:rPr>
          <w:rPr>
            <w:color w:val="0000EE"/>
            <w:u w:val="single"/>
          </w:rPr>
          <w:t>5:16</w:t>
        </w:r>
      </w:hyperlink>
      <w:r>
        <w:rPr>
          <w:lang w:val="hi_IN" w:bidi="hi_IN"/>
        </w:rPr>
        <w:t xml:space="preserve"> के टिप्पणियों में इस पर आगे की चर्चा देखें।</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94">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7">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12-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13" TargetMode="External"/><Relationship Id="rId37" Type="http://schemas.openxmlformats.org/officeDocument/2006/relationships/hyperlink" Target="https://ref.ly/1John2:12-1John2:13" TargetMode="External"/><Relationship Id="rId38" Type="http://schemas.openxmlformats.org/officeDocument/2006/relationships/hyperlink" Target="https://ref.ly/1John2:4"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0:0"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5"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22" TargetMode="External"/><Relationship Id="rId92" Type="http://schemas.openxmlformats.org/officeDocument/2006/relationships/hyperlink" Target="https://ref.ly/1John3:32" TargetMode="External"/><Relationship Id="rId93" Type="http://schemas.openxmlformats.org/officeDocument/2006/relationships/hyperlink" Target="https://ref.ly/1John5:16" TargetMode="External"/><Relationship Id="rId94"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