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JHN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 1:1 (#1)</w:t>
      </w:r>
      <w:r>
        <w:rPr>
          <w:lang w:val="id_ID" w:bidi="id_ID"/>
        </w:rPr>
      </w:r>
    </w:p>
    <w:p>
      <w:pPr/>
      <w:r>
        <w:rPr>
          <w:lang w:val="id_ID" w:bidi="id_ID"/>
        </w:rPr>
      </w:r>
      <w:r>
        <w:rPr>
          <w:b/>
          <w:lang w:val="id_ID" w:bidi="id_ID"/>
        </w:rPr>
        <w:t>ἐν ἀρχῇ ἦν</w:t>
      </w:r>
    </w:p>
    <w:p>
      <w:pPr/>
      <w:r>
        <w:rPr>
          <w:lang w:val="id_ID" w:bidi="id_ID"/>
        </w:rPr>
      </w:r>
      <w:r>
        <w:rPr>
          <w:b/>
          <w:lang w:val="id_ID" w:bidi="id_ID"/>
        </w:rPr>
        <w:t>"Pada mulanya adalah"</w:t>
      </w:r>
    </w:p>
    <w:p>
      <w:pPr/>
      <w:r>
        <w:rPr>
          <w:lang w:val="id_ID" w:bidi="id_ID"/>
        </w:rPr>
      </w:r>
      <w:r>
        <w:rPr>
          <w:lang w:val="id_ID" w:bidi="id_ID"/>
        </w:rPr>
        <w:t>Frasa ini merujuk pada waktu yang sangat awal sebelum Allah menciptakan langit dan bumi. Ini bukan merujuk pada suatu periode waktu di masa lalu yang jauh. Jika hal ini mungkin membingungkan bagi pembaca Anda, Anda bisa menyatakan maknanya secara eksplisit. Terjemahan alternatif: “Sebelum permulaan alam semesta, ada … ” atau “Sebelum alam semesta mulai, sudah ada …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Yohanes 1:1 (#2)</w:t>
      </w:r>
      <w:r>
        <w:rPr>
          <w:lang w:val="id_ID" w:bidi="id_ID"/>
        </w:rPr>
      </w:r>
    </w:p>
    <w:p>
      <w:pPr/>
      <w:r>
        <w:rPr>
          <w:lang w:val="id_ID" w:bidi="id_ID"/>
        </w:rPr>
      </w:r>
      <w:r>
        <w:rPr>
          <w:b/>
          <w:lang w:val="id_ID" w:bidi="id_ID"/>
        </w:rPr>
        <w:t>ὁ λόγος</w:t>
      </w:r>
    </w:p>
    <w:p>
      <w:pPr/>
      <w:r>
        <w:rPr>
          <w:lang w:val="id_ID" w:bidi="id_ID"/>
        </w:rPr>
      </w:r>
      <w:r>
        <w:rPr>
          <w:b/>
          <w:lang w:val="id_ID" w:bidi="id_ID"/>
        </w:rPr>
        <w:t>"Firman"</w:t>
      </w:r>
    </w:p>
    <w:p>
      <w:pPr/>
      <w:r>
        <w:rPr>
          <w:lang w:val="id_ID" w:bidi="id_ID"/>
        </w:rPr>
      </w:r>
      <w:r>
        <w:rPr>
          <w:lang w:val="id_ID" w:bidi="id_ID"/>
        </w:rPr>
        <w:t xml:space="preserve">Di sini, </w:t>
      </w:r>
      <w:r>
        <w:rPr>
          <w:b/>
          <w:lang w:val="id_ID" w:bidi="id_ID"/>
        </w:rPr>
        <w:t>Firman</w:t>
      </w:r>
      <w:r>
        <w:rPr>
          <w:lang w:val="id_ID" w:bidi="id_ID"/>
        </w:rPr>
        <w:t xml:space="preserve"> merujuk kepada Yesus, bukan merujuk pada kata-kata yang diucapkan (sabda). TB menggunakan huruf kapital pada </w:t>
      </w:r>
      <w:r>
        <w:rPr>
          <w:b/>
          <w:lang w:val="id_ID" w:bidi="id_ID"/>
        </w:rPr>
        <w:t>Firman</w:t>
      </w:r>
      <w:r>
        <w:rPr>
          <w:lang w:val="id_ID" w:bidi="id_ID"/>
        </w:rPr>
        <w:t xml:space="preserve"> untuk menunjukkan bahwa ini adalah gelar untuk Yesus. Gunakan cara penulisan apa pun yang dipakai dalam bahasa Anda untuk menunjukkan bahwa ini adalah gelar. Jika kata "Firman" berbentuk feminin dalam bahasa Anda, maka kata ini bisa diterjemahkan sebagai "Dia yang disebut Firman." Lihat bahasan dalam pengantar pasal ini untuk informasi lebih lanjut. Terjemahan alternatif: "Yesus, yang adalah Firman"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Yohanes 1:2 (#1)</w:t>
      </w:r>
      <w:r>
        <w:rPr>
          <w:lang w:val="id_ID" w:bidi="id_ID"/>
        </w:rPr>
      </w:r>
    </w:p>
    <w:p>
      <w:pPr/>
      <w:r>
        <w:rPr>
          <w:lang w:val="id_ID" w:bidi="id_ID"/>
        </w:rPr>
      </w:r>
      <w:r>
        <w:rPr>
          <w:b/>
          <w:lang w:val="id_ID" w:bidi="id_ID"/>
        </w:rPr>
        <w:t>οὗτος</w:t>
      </w:r>
    </w:p>
    <w:p>
      <w:pPr/>
      <w:r>
        <w:rPr>
          <w:lang w:val="id_ID" w:bidi="id_ID"/>
        </w:rPr>
      </w:r>
      <w:r>
        <w:rPr>
          <w:b/>
          <w:lang w:val="id_ID" w:bidi="id_ID"/>
        </w:rPr>
        <w:t>"Dia"</w:t>
      </w:r>
    </w:p>
    <w:p>
      <w:pPr/>
      <w:r>
        <w:rPr>
          <w:lang w:val="id_ID" w:bidi="id_ID"/>
        </w:rPr>
      </w:r>
      <w:r>
        <w:rPr>
          <w:b/>
          <w:lang w:val="id_ID" w:bidi="id_ID"/>
        </w:rPr>
        <w:t>Dia</w:t>
      </w:r>
      <w:r>
        <w:rPr>
          <w:lang w:val="id_ID" w:bidi="id_ID"/>
        </w:rPr>
        <w:t xml:space="preserve"> di sini merujuk kepada Yesus, yang telah disebut oleh Yohanes sebagai "Firman" dalam ayat sebelumnya. Jika lebih memudahkan dalam bahasa sasaran, Anda bisa menyatakannya secara eksplisit. Alternatif terjemahan: "Yesus" atau "Sang Firman".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Yohanes 1:2 (#2)</w:t>
      </w:r>
      <w:r>
        <w:rPr>
          <w:lang w:val="id_ID" w:bidi="id_ID"/>
        </w:rPr>
      </w:r>
    </w:p>
    <w:p>
      <w:pPr/>
      <w:r>
        <w:rPr>
          <w:lang w:val="id_ID" w:bidi="id_ID"/>
        </w:rPr>
      </w:r>
      <w:r>
        <w:rPr>
          <w:b/>
          <w:lang w:val="id_ID" w:bidi="id_ID"/>
        </w:rPr>
        <w:t>"pada mulanya"</w:t>
      </w:r>
    </w:p>
    <w:p>
      <w:pPr/>
      <w:r>
        <w:rPr>
          <w:lang w:val="id_ID" w:bidi="id_ID"/>
        </w:rPr>
      </w:r>
      <w:r>
        <w:rPr>
          <w:lang w:val="id_ID" w:bidi="id_ID"/>
        </w:rPr>
        <w:t xml:space="preserve">Di sini, frasa ini merujuk pada waktu yang paling awal sebelum Allah menciptakan langit dan bumi. Sesuaikan dengan bagaimana Anda menerjemahkan frasa ini di ayat </w:t>
      </w:r>
      <w:hyperlink r:id="rId13">
        <w:r>
          <w:rPr>
            <w:lang w:val="id_ID" w:bidi="id_ID"/>
          </w:rPr>
          <w:rPr>
            <w:color w:val="0000EE"/>
            <w:u w:val="single"/>
          </w:rPr>
          <w:t>1</w:t>
        </w:r>
      </w:hyperlink>
      <w:r>
        <w:rPr>
          <w:lang w:val="id_ID" w:bidi="id_ID"/>
        </w:rPr>
        <w:t>. Terjemahan alternatif: “sebelum permulaan alam semesta” atau “sebelum alam semesta mulai ada”.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