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 Introdução</w:t>
      </w:r>
      <w:r/>
    </w:p>
    <w:p>
      <w:pPr>
        <w:pStyle w:val="Heading3"/>
      </w:pPr>
      <w:r>
        <w:t>Parte 1: Introdução geral</w:t>
      </w:r>
    </w:p>
    <w:p>
      <w:pPr>
        <w:pStyle w:val="Heading4"/>
      </w:pPr>
      <w:r>
        <w:t>Esboço de Ester</w:t>
      </w:r>
    </w:p>
    <w:p>
      <w:pPr>
        <w:pStyle w:val="ListNumber"/>
        <w:spacing w:line="240" w:lineRule="auto"/>
        <w:ind w:left="720"/>
      </w:pPr>
      <w:r/>
      <w:r>
        <w:t>O rei Assuero dispensa sua esposa, a rainha (1.1–22)</w:t>
      </w:r>
    </w:p>
    <w:p>
      <w:pPr>
        <w:pStyle w:val="ListNumber"/>
        <w:spacing w:line="240" w:lineRule="auto"/>
        <w:ind w:left="720"/>
      </w:pPr>
      <w:r/>
      <w:r>
        <w:t>Assuero escolhe Ester como a nova rainha (2.1–23)</w:t>
      </w:r>
    </w:p>
    <w:p>
      <w:pPr>
        <w:pStyle w:val="ListNumber"/>
        <w:spacing w:line="240" w:lineRule="auto"/>
        <w:ind w:left="720"/>
      </w:pPr>
      <w:r/>
      <w:r>
        <w:t>Hamã planeja destruir os judeus (3.1–15)</w:t>
      </w:r>
    </w:p>
    <w:p>
      <w:pPr>
        <w:pStyle w:val="ListNumber"/>
        <w:spacing w:line="240" w:lineRule="auto"/>
        <w:ind w:left="720"/>
      </w:pPr>
      <w:r/>
      <w:r>
        <w:t>Mardoqueu pede a Ester para ajudar seu povo (4.1–17)</w:t>
      </w:r>
    </w:p>
    <w:p>
      <w:pPr>
        <w:pStyle w:val="ListNumber"/>
        <w:spacing w:line="240" w:lineRule="auto"/>
        <w:ind w:left="720"/>
      </w:pPr>
      <w:r/>
      <w:r>
        <w:t>Ester implora ao rei pelos judeus (5.1–7.10)</w:t>
      </w:r>
    </w:p>
    <w:p>
      <w:pPr>
        <w:pStyle w:val="ListNumber"/>
        <w:spacing w:line="240" w:lineRule="auto"/>
        <w:ind w:left="720"/>
      </w:pPr>
      <w:r/>
      <w:r>
        <w:t>O resultado do plano de Hamã para destruir os judeus (8.1–9.16)</w:t>
      </w:r>
    </w:p>
    <w:p>
      <w:pPr>
        <w:pStyle w:val="ListNumber"/>
        <w:spacing w:line="240" w:lineRule="auto"/>
        <w:ind w:left="720"/>
      </w:pPr>
      <w:r/>
      <w:r>
        <w:t>A Festa de Purim (9.17–32)</w:t>
      </w:r>
    </w:p>
    <w:p>
      <w:pPr>
        <w:pStyle w:val="ListNumber"/>
        <w:spacing w:line="240" w:lineRule="auto"/>
        <w:ind w:left="720"/>
      </w:pPr>
      <w:r/>
      <w:r>
        <w:t>Conclusão (10.1–3)</w:t>
      </w:r>
    </w:p>
    <w:p>
      <w:pPr>
        <w:pStyle w:val="Heading4"/>
      </w:pPr>
      <w:r>
        <w:t>Qual é o tema do livro de Ester?</w:t>
      </w:r>
    </w:p>
    <w:p>
      <w:r/>
      <w:r>
        <w:t>O Livro de Ester narra como uma jovem judia chamada Ester se tornou rainha da Pérsia. Como rainha, ela se empenhou para salvar todos os judeus no Império Persa da destruição.</w:t>
      </w:r>
    </w:p>
    <w:p>
      <w:r/>
      <w: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t>Como deve ser traduzido o título deste livro?</w:t>
      </w:r>
    </w:p>
    <w:p>
      <w:r/>
      <w:r>
        <w:t>Os tradutores podem usar o título tradicional deste livro, que é "O livro de Ester" ou apenas "Ester". Ou eles podem optar por um título mais claro, como "O livro sobre Ester".</w:t>
      </w:r>
    </w:p>
    <w:p>
      <w:pPr>
        <w:pStyle w:val="Heading3"/>
      </w:pPr>
      <w:r>
        <w:t>Parte 2: Conceitos religiosos e culturais importantes</w:t>
      </w:r>
    </w:p>
    <w:p>
      <w:pPr>
        <w:pStyle w:val="Heading4"/>
      </w:pPr>
      <w:r>
        <w:t>O que foi o Império Persa?</w:t>
      </w:r>
    </w:p>
    <w:p>
      <w:r/>
      <w: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t>Por que havia judeus na Babilônia quando os persas a conquistaram?</w:t>
      </w:r>
    </w:p>
    <w:p>
      <w:r/>
      <w:r>
        <w:t>Em 586 a.C., os babilônios conquistaram Judá e levaram seu povo para o exílio. Esses judeus e seus descendentes ainda estavam na Babilônia quando os persas a conquistaram.</w:t>
      </w:r>
    </w:p>
    <w:p>
      <w:pPr>
        <w:pStyle w:val="Heading4"/>
      </w:pPr>
      <w:r>
        <w:t>O que se queria dizer com “as leis dos Medos e Persas”?</w:t>
      </w:r>
    </w:p>
    <w:p>
      <w:r/>
      <w: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r/>
      <w:r>
        <w:t>O termo "Medos" refere-se a um grupo de pessoas que formou sua própria nação, mas foi conquistado pelos persas.</w:t>
      </w:r>
    </w:p>
    <w:p>
      <w:pPr>
        <w:pStyle w:val="Heading3"/>
      </w:pPr>
      <w:r>
        <w:t>Parte 3: Questões importantes de tradução</w:t>
      </w:r>
    </w:p>
    <w:p>
      <w:pPr>
        <w:pStyle w:val="Heading4"/>
      </w:pPr>
      <w:r>
        <w:t xml:space="preserve">O nome Mardoqueu </w:t>
      </w:r>
    </w:p>
    <w:p>
      <w:r/>
      <w: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t>Quais são os diferentes níveis de linguagem no Livro de Ester?</w:t>
      </w:r>
    </w:p>
    <w:p>
      <w:r/>
      <w: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
    </w:p>
    <w:p>
      <w:r/>
    </w:p>
    <w:p>
      <w:pPr>
        <w:pStyle w:val="Heading2"/>
      </w:pPr>
      <w:r>
        <w:t>Ester - Introdução ao capítulo 1</w:t>
      </w:r>
      <w:r/>
    </w:p>
    <w:p>
      <w:pPr>
        <w:pStyle w:val="Heading3"/>
      </w:pPr>
      <w:r>
        <w:t>Conceitos especiais neste capítulo</w:t>
      </w:r>
    </w:p>
    <w:p>
      <w:pPr>
        <w:pStyle w:val="Heading4"/>
      </w:pPr>
      <w:r>
        <w:t>O divórcio do rei</w:t>
      </w:r>
    </w:p>
    <w:p>
      <w:r/>
      <w:r>
        <w:t>Os conselheiros do rei temiam que os maridos perdessem sua autoridade ao saberem que a rainha se recusou a mostrar sua beleza aos convidados do rei. Por isso, os conselheiros sugeriram que ele se divorciasse dela.</w:t>
      </w:r>
      <w:r/>
      <w:r/>
    </w:p>
    <w:p>
      <w:r/>
    </w:p>
    <w:p>
      <w:pPr>
        <w:pStyle w:val="Heading2"/>
      </w:pPr>
      <w:r>
        <w:t>Ester - Introdução ao capítulo 2</w:t>
      </w:r>
      <w:r/>
    </w:p>
    <w:p>
      <w:pPr>
        <w:pStyle w:val="Heading3"/>
      </w:pPr>
      <w:r>
        <w:t>Conceitos especiais neste capítulo</w:t>
      </w:r>
    </w:p>
    <w:p>
      <w:pPr>
        <w:pStyle w:val="Heading4"/>
      </w:pPr>
      <w:r>
        <w:t>Ester torna-se rainha</w:t>
      </w:r>
    </w:p>
    <w:p>
      <w:r/>
      <w:r>
        <w:t>Ester foi humilde e aceitou o conselho dos oficiais reais sobre como se vestir para o encontro com o rei. O rei escolheu Ester como a nova rainha.</w:t>
      </w:r>
    </w:p>
    <w:p>
      <w:pPr>
        <w:pStyle w:val="Heading4"/>
      </w:pPr>
      <w:r>
        <w:t>Mordecai avisa o rei sobre uma conspiração</w:t>
      </w:r>
    </w:p>
    <w:p>
      <w:r/>
      <w:r>
        <w:t>O primo de Ester, Mordecai, descobriu que dois homens planejavam matar o rei. Ele contou a Ester, que então informou o rei. Ela também deu crédito a Mordecai por tê-la avisado.</w:t>
      </w:r>
      <w:r/>
      <w:r/>
    </w:p>
    <w:p>
      <w:r/>
    </w:p>
    <w:p>
      <w:pPr>
        <w:pStyle w:val="Heading2"/>
      </w:pPr>
      <w:r>
        <w:t>Ester - Introdução ao capítulo 3</w:t>
      </w:r>
      <w:r/>
    </w:p>
    <w:p>
      <w:pPr>
        <w:pStyle w:val="Heading3"/>
      </w:pPr>
      <w:r>
        <w:t>Conceitos especiais neste capítulo</w:t>
      </w:r>
    </w:p>
    <w:p>
      <w:pPr>
        <w:pStyle w:val="Heading4"/>
      </w:pPr>
      <w:r>
        <w:t>Hamã conspira contra os judeus</w:t>
      </w:r>
    </w:p>
    <w:p>
      <w:r/>
      <w: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
    </w:p>
    <w:p>
      <w:r/>
    </w:p>
    <w:p>
      <w:pPr>
        <w:pStyle w:val="Heading2"/>
      </w:pPr>
      <w:r>
        <w:t>Ester - Introdução ao capítulo 4</w:t>
      </w:r>
      <w:r/>
    </w:p>
    <w:p>
      <w:pPr>
        <w:pStyle w:val="Heading3"/>
      </w:pPr>
      <w:r>
        <w:t>Conceitos especiais neste capítulo</w:t>
      </w:r>
    </w:p>
    <w:p>
      <w:pPr>
        <w:pStyle w:val="Heading4"/>
      </w:pPr>
      <w:r>
        <w:t>Mordecai avisa Ester para agir</w:t>
      </w:r>
    </w:p>
    <w:p>
      <w:r/>
      <w:r>
        <w:t>Mordecai diz a Ester que ela deve implorar ao rei pelas vidas dos judeus, mesmo que isso coloque sua própria vida em risco.</w:t>
      </w:r>
    </w:p>
    <w:p>
      <w:pPr>
        <w:pStyle w:val="Heading3"/>
      </w:pPr>
      <w:r>
        <w:t>Outras possíveis dificuldades de tradução neste capítulo</w:t>
      </w:r>
    </w:p>
    <w:p>
      <w:pPr>
        <w:pStyle w:val="Heading4"/>
      </w:pPr>
      <w:r>
        <w:t>Informações implícitas</w:t>
      </w:r>
    </w:p>
    <w:p>
      <w:r/>
      <w:r>
        <w:t xml:space="preserve">Há informações implícitas que os tradutores podem não entender. A frase: “Quem sabe se você chegou a esta posição real para um momento como este?” significa “talvez Deus a tenha feito rainha para que você pudesse salvar os judeus”. (Veja: </w:t>
      </w:r>
      <w:r>
        <w:t>Conhecimento presumido e informação implícita</w:t>
      </w:r>
      <w:r>
        <w:t>)</w:t>
      </w:r>
      <w:r/>
      <w:r/>
    </w:p>
    <w:p>
      <w:r/>
    </w:p>
    <w:p>
      <w:pPr>
        <w:pStyle w:val="Heading2"/>
      </w:pPr>
      <w:r>
        <w:t>Ester - Introdução ao capítulo 5</w:t>
      </w:r>
      <w:r/>
    </w:p>
    <w:p>
      <w:pPr>
        <w:pStyle w:val="Heading3"/>
      </w:pPr>
      <w:r>
        <w:t>Estrutura e formatação</w:t>
      </w:r>
    </w:p>
    <w:p>
      <w:r/>
      <w:r>
        <w:t>Este capítulo inicia uma seção sobre a queda de Hamã (capítulos 5–7).</w:t>
      </w:r>
    </w:p>
    <w:p>
      <w:pPr>
        <w:pStyle w:val="Heading3"/>
      </w:pPr>
      <w:r>
        <w:t>Conceitos especiais neste capítulo</w:t>
      </w:r>
    </w:p>
    <w:p>
      <w:pPr>
        <w:pStyle w:val="Heading4"/>
      </w:pPr>
      <w:r>
        <w:t>O respeito de Ester</w:t>
      </w:r>
    </w:p>
    <w:p>
      <w:r/>
      <w:r>
        <w:t xml:space="preserve">Ester aproximou-se do rei com o máximo respeito. Ao fazer isso, seu caráter passou a ser admirado pelo rei. (Veja: </w:t>
      </w:r>
      <w:r>
        <w:t>Conhecimento presumido e informação implícita</w:t>
      </w:r>
      <w:r>
        <w:t>)</w:t>
      </w:r>
      <w:r/>
      <w:r/>
    </w:p>
    <w:p>
      <w:r/>
    </w:p>
    <w:p>
      <w:pPr>
        <w:pStyle w:val="Heading2"/>
      </w:pPr>
      <w:r>
        <w:t>Ester - Introdução ao capítulo 6</w:t>
      </w:r>
      <w:r/>
    </w:p>
    <w:p>
      <w:pPr>
        <w:pStyle w:val="Heading3"/>
      </w:pPr>
      <w:r>
        <w:t>Estrutura e Formatação</w:t>
      </w:r>
    </w:p>
    <w:p>
      <w:r/>
      <w:r>
        <w:t>Este capítulo continua a história da queda de Hamã.</w:t>
      </w:r>
    </w:p>
    <w:p>
      <w:pPr>
        <w:pStyle w:val="Heading3"/>
      </w:pPr>
      <w:r>
        <w:t>Conceitos especiais neste capítulo</w:t>
      </w:r>
    </w:p>
    <w:p>
      <w:pPr>
        <w:pStyle w:val="Heading4"/>
      </w:pPr>
      <w:r>
        <w:t>Aproximando-se do Rei</w:t>
      </w:r>
    </w:p>
    <w:p>
      <w:r/>
      <w:r>
        <w:t>Não era fácil para uma pessoa se aproximar do rei. Normalmente, o acesso a ele era bastante restrito. Há vários eventos neste capítulo que demonstram as camadas de proteção ao redor do rei.</w:t>
      </w:r>
      <w:r/>
      <w:r/>
    </w:p>
    <w:p>
      <w:r/>
    </w:p>
    <w:p>
      <w:pPr>
        <w:pStyle w:val="Heading2"/>
      </w:pPr>
      <w:r>
        <w:t>Ester - Introdução ao capítulo 7</w:t>
      </w:r>
      <w:r/>
    </w:p>
    <w:p>
      <w:pPr>
        <w:pStyle w:val="Heading3"/>
      </w:pPr>
      <w:r>
        <w:t>Estrutura e formatação</w:t>
      </w:r>
    </w:p>
    <w:p>
      <w:r/>
      <w:r>
        <w:t>A história da queda de Hamã é concluída neste capítulo.</w:t>
      </w:r>
    </w:p>
    <w:p>
      <w:pPr>
        <w:pStyle w:val="Heading3"/>
      </w:pPr>
      <w:r>
        <w:t>Outras possíveis dificuldades de tradução neste capítulo</w:t>
      </w:r>
    </w:p>
    <w:p>
      <w:pPr>
        <w:pStyle w:val="Heading4"/>
      </w:pPr>
      <w:r>
        <w:t>Cobrindo o rosto de Hamã</w:t>
      </w:r>
    </w:p>
    <w:p>
      <w:r/>
      <w:r>
        <w:t xml:space="preserve">Quando “os servos cobriram o rosto de Hamã”, eles estavam indicando que ele havia sido condenado à execução. (Veja: </w:t>
      </w:r>
      <w:r>
        <w:t>Conhecimento presumido e informação implícita</w:t>
      </w:r>
      <w:r>
        <w:t>)</w:t>
      </w:r>
      <w:r/>
      <w:r/>
    </w:p>
    <w:p>
      <w:r/>
    </w:p>
    <w:p>
      <w:pPr>
        <w:pStyle w:val="Heading2"/>
      </w:pPr>
      <w:r>
        <w:t>Ester - Introdução ao capítulo 8</w:t>
      </w:r>
      <w:r/>
    </w:p>
    <w:p>
      <w:pPr>
        <w:pStyle w:val="Heading3"/>
      </w:pPr>
      <w:r>
        <w:t>Conceitos especiais neste capítulo</w:t>
      </w:r>
    </w:p>
    <w:p>
      <w:pPr>
        <w:pStyle w:val="Heading4"/>
      </w:pPr>
      <w:r>
        <w:t>Proteção divina</w:t>
      </w:r>
    </w:p>
    <w:p>
      <w:r/>
      <w:r>
        <w:t>Yahweh está agindo neste capítulo para prevenir a possível destruição dos judeus. Deus usou Ester e Mardoqueu para proteger o seu povo.</w:t>
      </w:r>
      <w:r/>
      <w:r/>
    </w:p>
    <w:p>
      <w:r/>
    </w:p>
    <w:p>
      <w:pPr>
        <w:pStyle w:val="Heading2"/>
      </w:pPr>
      <w:r>
        <w:t>Ester - Introdução ao capítulo 9</w:t>
      </w:r>
      <w:r/>
    </w:p>
    <w:p>
      <w:pPr>
        <w:pStyle w:val="Heading3"/>
      </w:pPr>
      <w:r>
        <w:t>Conceitos especiais nesse capítulo</w:t>
      </w:r>
    </w:p>
    <w:p>
      <w:pPr>
        <w:pStyle w:val="Heading4"/>
      </w:pPr>
      <w:r>
        <w:t>Purim</w:t>
      </w:r>
    </w:p>
    <w:p>
      <w:r/>
      <w:r>
        <w:t>Os eventos deste capítulo foram tão significativos que os judeus passaram a celebrá-los anualmente. Essa celebração é conhecida como "Purim".</w:t>
      </w:r>
    </w:p>
    <w:p>
      <w:pPr>
        <w:pStyle w:val="Heading3"/>
      </w:pPr>
      <w:r>
        <w:t>Dispositivos estilísticos importantes nesse capítulo</w:t>
      </w:r>
    </w:p>
    <w:p>
      <w:pPr>
        <w:pStyle w:val="Heading4"/>
      </w:pPr>
      <w:r>
        <w:t>Situação irônica</w:t>
      </w:r>
    </w:p>
    <w:p>
      <w:r/>
      <w:r>
        <w:t>O dia que deveria trazer uma grande vitória para os inimigos dos judeus tornou-se um dia de grande vitória para os próprios judeus. Isso é uma forma de ironia.</w:t>
      </w:r>
    </w:p>
    <w:p>
      <w:pPr>
        <w:pStyle w:val="Heading4"/>
      </w:pPr>
      <w:r>
        <w:t>Resumo da abertura</w:t>
      </w:r>
    </w:p>
    <w:p>
      <w:r/>
      <w: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
    </w:p>
    <w:p>
      <w:r/>
    </w:p>
    <w:p>
      <w:pPr>
        <w:pStyle w:val="Heading2"/>
      </w:pPr>
      <w:r>
        <w:t>Ester - Introdução ao capítulo 10</w:t>
      </w:r>
      <w:r/>
    </w:p>
    <w:p>
      <w:pPr>
        <w:pStyle w:val="Heading3"/>
      </w:pPr>
      <w:r>
        <w:t>Conceitos especiais nesse capítulo</w:t>
      </w:r>
    </w:p>
    <w:p>
      <w:pPr>
        <w:pStyle w:val="Heading4"/>
      </w:pPr>
      <w:r>
        <w:t>Nova posição de Mardoqueu</w:t>
      </w:r>
    </w:p>
    <w:p>
      <w:r/>
      <w:r>
        <w:t>Por meio do poder de Yahweh, Mardoqueu obteve uma nova posição no Império Persa. Mardoqueu agora era o segundo em comando no reino da Pérsia e usou sua posição para ajudar outros judeus.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