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r>
        <w:rPr>
          <w:lang w:val="fr_FR" w:bidi="fr_FR"/>
        </w:rPr>
        <w:t>1.2–17</w:t>
      </w:r>
      <w:r>
        <w:rPr>
          <w:lang w:val="fr_FR" w:bidi="fr_FR"/>
        </w:rPr>
        <w:t xml:space="preserve">. Traduction alternative : "Le livre des ancêtres" (2) la liste des ancêtres de Jésus ainsi que des informations sur sa naissance et son enfance (voir </w:t>
      </w:r>
      <w:r>
        <w:rPr>
          <w:lang w:val="fr_FR" w:bidi="fr_FR"/>
        </w:rPr>
        <w:t>1.2–2.23</w:t>
      </w:r>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βίβλος γενέσεως Ἰησοῦ Χριστοῦ</w:t>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βίβλος</w:t>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r>
        <w:rPr>
          <w:lang w:val="fr_FR" w:bidi="fr_FR"/>
        </w:rPr>
        <w:t>1.2–16</w:t>
      </w:r>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r>
        <w:rPr>
          <w:lang w:val="fr_FR" w:bidi="fr_FR"/>
        </w:rPr>
        <w:t>1.2–16</w:t>
      </w:r>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r>
        <w:rPr>
          <w:lang w:val="fr_FR" w:bidi="fr_FR"/>
        </w:rPr>
        <w:t>1.2</w:t>
      </w:r>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r>
        <w:rPr>
          <w:lang w:val="fr_FR" w:bidi="fr_FR"/>
        </w:rPr>
        <w:t>1.2</w:t>
      </w:r>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τῆς Ῥαχάβ &amp; τῆς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r>
        <w:rPr>
          <w:lang w:val="fr_FR" w:bidi="fr_FR"/>
        </w:rPr>
        <w:t>1:2</w:t>
      </w:r>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r>
        <w:rPr>
          <w:lang w:val="fr_FR" w:bidi="fr_FR"/>
        </w:rPr>
        <w:t>2 Samuel 11.1–27</w:t>
      </w:r>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r>
        <w:rPr>
          <w:lang w:val="fr_FR" w:bidi="fr_FR"/>
        </w:rPr>
        <w:t>1.2</w:t>
      </w:r>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r>
        <w:rPr>
          <w:lang w:val="fr_FR" w:bidi="fr_FR"/>
        </w:rPr>
        <w:t>1.2</w:t>
      </w:r>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r>
        <w:rPr>
          <w:lang w:val="fr_FR" w:bidi="fr_FR"/>
        </w:rPr>
        <w:t>3.11–12</w:t>
      </w:r>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r>
        <w:rPr>
          <w:lang w:val="fr_FR" w:bidi="fr_FR"/>
        </w:rPr>
        <w:t>1 Chroniques 3.15–16</w:t>
      </w:r>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r>
        <w:rPr>
          <w:lang w:val="fr_FR" w:bidi="fr_FR"/>
        </w:rPr>
        <w:t>1.11</w:t>
      </w:r>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r>
        <w:rPr>
          <w:lang w:val="fr_FR" w:bidi="fr_FR"/>
        </w:rPr>
        <w:t>1 Chroniques 3.19</w:t>
      </w:r>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r>
        <w:rPr>
          <w:lang w:val="fr_FR" w:bidi="fr_FR"/>
        </w:rPr>
        <w:t>1 Chroniques 3.19</w:t>
      </w:r>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r>
        <w:rPr>
          <w:lang w:val="fr_FR" w:bidi="fr_FR"/>
        </w:rPr>
        <w:t>1.11–12</w:t>
      </w:r>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ἢ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τοῦ δὲ Ἰησοῦ Χριστοῦ ἡ γένεσις οὕτως ἦν</w:t>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εὑρέθη 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r>
        <w:rPr>
          <w:lang w:val="fr_FR" w:bidi="fr_FR"/>
        </w:rPr>
        <w:t>1.18</w:t>
      </w:r>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τὸ &amp; ἐν αὐτῇ γεννηθὲν ἐκ Πνεύματός ἐστιν Ἁγίου</w:t>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r>
        <w:rPr>
          <w:lang w:val="fr_FR" w:bidi="fr_FR"/>
        </w:rPr>
        <w:t>1.18–21</w:t>
      </w:r>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δὲ</w:t>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πληρωθῇ</w:t>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λέγοντος</w:t>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ἐν γαστρὶ ἕξει</w:t>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ὅ ἐστιν μεθερμηνευόμενον, μεθ’ ἡμῶν ὁ Θεός</w:t>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ἐγερθεὶς &amp; ἀπὸ τοῦ ὕπνου</w:t>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r>
        <w:rPr>
          <w:lang w:val="fr_FR" w:bidi="fr_FR"/>
        </w:rPr>
        <w:t>1.18</w:t>
      </w:r>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r>
        <w:rPr>
          <w:lang w:val="fr_FR" w:bidi="fr_FR"/>
        </w:rPr>
        <w:t>2.1</w:t>
      </w:r>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r>
        <w:rPr>
          <w:lang w:val="fr_FR" w:bidi="fr_FR"/>
        </w:rPr>
        <w:t>2.2</w:t>
      </w:r>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r>
        <w:rPr>
          <w:lang w:val="fr_FR" w:bidi="fr_FR"/>
        </w:rPr>
        <w:t>2.2</w:t>
      </w:r>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προσεκύνησαν</w:t>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r>
        <w:rPr>
          <w:lang w:val="fr_FR" w:bidi="fr_FR"/>
        </w:rPr>
        <w:t>2.2</w:t>
      </w:r>
      <w:r>
        <w:rPr>
          <w:lang w:val="fr_FR" w:bidi="fr_FR"/>
        </w:rPr>
        <w:t xml:space="preserve"> et </w:t>
      </w:r>
      <w:r>
        <w:rPr>
          <w:lang w:val="fr_FR" w:bidi="fr_FR"/>
        </w:rPr>
        <w:t>2.8</w:t>
      </w:r>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δὲ</w:t>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r>
        <w:rPr>
          <w:lang w:val="fr_FR" w:bidi="fr_FR"/>
        </w:rPr>
        <w:t>1.22</w:t>
      </w:r>
      <w:r>
        <w:rPr>
          <w:lang w:val="fr_FR" w:bidi="fr_FR"/>
        </w:rPr>
        <w:t xml:space="preserve"> et </w:t>
      </w:r>
      <w:r>
        <w:rPr>
          <w:lang w:val="fr_FR" w:bidi="fr_FR"/>
        </w:rPr>
        <w:t>2.15</w:t>
      </w:r>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πληρωθῇ τὸ ῥηθὲν</w:t>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r>
        <w:rPr>
          <w:lang w:val="fr_FR" w:bidi="fr_FR"/>
        </w:rPr>
        <w:t>2.15</w:t>
      </w:r>
      <w:r>
        <w:rPr>
          <w:lang w:val="fr_FR" w:bidi="fr_FR"/>
        </w:rPr>
        <w:t xml:space="preserve"> et </w:t>
      </w:r>
      <w:r>
        <w:rPr>
          <w:lang w:val="fr_FR" w:bidi="fr_FR"/>
        </w:rPr>
        <w:t>2.17</w:t>
      </w:r>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δὲ</w:t>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γάρ</w:t>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αὐτὸς δὲ ὁ Ἰωάννης</w:t>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r>
        <w:rPr>
          <w:lang w:val="fr_FR" w:bidi="fr_FR"/>
        </w:rPr>
        <w:t>4 à 6</w:t>
      </w:r>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τότε</w:t>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r>
        <w:rPr>
          <w:lang w:val="fr_FR" w:bidi="fr_FR"/>
        </w:rPr>
        <w:t>3.7</w:t>
      </w:r>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b/>
          <w:lang w:val="fr_FR" w:bidi="fr_FR"/>
        </w:rPr>
        <w:t>δὲ</w:t>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τοῦ 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δὲ</w:t>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εὐδόκησα</w:t>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r>
        <w:rPr>
          <w:lang w:val="fr_FR" w:bidi="fr_FR"/>
        </w:rPr>
        <w:t>4.1</w:t>
      </w:r>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r>
        <w:rPr>
          <w:lang w:val="fr_FR" w:bidi="fr_FR"/>
        </w:rPr>
        <w:t>Ps 91.11–12</w:t>
      </w:r>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r>
        <w:rPr>
          <w:lang w:val="fr_FR" w:bidi="fr_FR"/>
        </w:rPr>
        <w:t>14.1–12</w:t>
      </w:r>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r>
        <w:rPr>
          <w:lang w:val="fr_FR" w:bidi="fr_FR"/>
        </w:rPr>
        <w:t>4.15</w:t>
      </w:r>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πληρωθῇ τὸ ῥηθὲν</w:t>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r>
        <w:rPr>
          <w:lang w:val="fr_FR" w:bidi="fr_FR"/>
        </w:rPr>
        <w:t>2.15</w:t>
      </w:r>
      <w:r>
        <w:rPr>
          <w:lang w:val="fr_FR" w:bidi="fr_FR"/>
        </w:rPr>
        <w:t xml:space="preserve"> et </w:t>
      </w:r>
      <w:r>
        <w:rPr>
          <w:lang w:val="fr_FR" w:bidi="fr_FR"/>
        </w:rPr>
        <w:t>2.17</w:t>
      </w:r>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λέγοντος</w:t>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Es 9.1–2</w:t>
      </w:r>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r>
        <w:rPr>
          <w:lang w:val="fr_FR" w:bidi="fr_FR"/>
        </w:rPr>
        <w:t>4.13</w:t>
      </w:r>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r>
        <w:rPr>
          <w:lang w:val="fr_FR" w:bidi="fr_FR"/>
        </w:rPr>
        <w:t>3.2</w:t>
      </w:r>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r>
        <w:rPr>
          <w:lang w:val="fr_FR" w:bidi="fr_FR"/>
        </w:rPr>
        <w:t>4.18</w:t>
      </w:r>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τὰ δίκτυα αὐτῶν</w:t>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r>
        <w:rPr>
          <w:lang w:val="fr_FR" w:bidi="fr_FR"/>
        </w:rPr>
        <w:t>4.18</w:t>
      </w:r>
      <w:r>
        <w:rPr>
          <w:lang w:val="fr_FR" w:bidi="fr_FR"/>
        </w:rPr>
        <w:t xml:space="preserve"> et </w:t>
      </w:r>
      <w:r>
        <w:rPr>
          <w:lang w:val="fr_FR" w:bidi="fr_FR"/>
        </w:rPr>
        <w:t>4.20</w:t>
      </w:r>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r>
        <w:rPr>
          <w:lang w:val="fr_FR" w:bidi="fr_FR"/>
        </w:rPr>
        <w:t>4.20</w:t>
      </w:r>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δαιμονιζομένους</w:t>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r>
        <w:rPr>
          <w:lang w:val="fr_FR" w:bidi="fr_FR"/>
        </w:rPr>
        <w:t>5.3</w:t>
      </w:r>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&amp;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r>
        <w:rPr>
          <w:lang w:val="fr_FR" w:bidi="fr_FR"/>
        </w:rPr>
        <w:t>5.11</w:t>
      </w:r>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μωρανθῇ</w:t>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ἁλισθήσεται</w:t>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ἀλλ’ ἐπὶ</w:t>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οὕτως</w:t>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r>
        <w:rPr>
          <w:lang w:val="fr_FR" w:bidi="fr_FR"/>
        </w:rPr>
        <w:t>5.15</w:t>
      </w:r>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r>
        <w:rPr>
          <w:lang w:val="fr_FR" w:bidi="fr_FR"/>
        </w:rPr>
        <w:t>5.17</w:t>
      </w:r>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ἂν 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οὐ μὴ</w:t>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οὐ μὴ</w:t>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r>
        <w:rPr>
          <w:lang w:val="fr_FR" w:bidi="fr_FR"/>
        </w:rPr>
        <w:t>5.21</w:t>
      </w:r>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r>
        <w:rPr>
          <w:lang w:val="fr_FR" w:bidi="fr_FR"/>
        </w:rPr>
        <w:t>5.21</w:t>
      </w:r>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r>
        <w:rPr>
          <w:lang w:val="fr_FR" w:bidi="fr_FR"/>
        </w:rPr>
        <w:t>5.21</w:t>
      </w:r>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διαλλάγηθι τῷ ἀδελφῷ σου</w:t>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ἂν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r>
        <w:rPr>
          <w:lang w:val="fr_FR" w:bidi="fr_FR"/>
        </w:rPr>
        <w:t>Exodus 20.14</w:t>
      </w:r>
      <w:r>
        <w:rPr>
          <w:lang w:val="fr_FR" w:bidi="fr_FR"/>
        </w:rPr>
        <w:t xml:space="preserve"> ou </w:t>
      </w:r>
      <w:r>
        <w:rPr>
          <w:lang w:val="fr_FR" w:bidi="fr_FR"/>
        </w:rPr>
        <w:t>Deuteronomy 5.18</w:t>
      </w:r>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r>
        <w:rPr>
          <w:lang w:val="fr_FR" w:bidi="fr_FR"/>
        </w:rPr>
        <w:t>5.27</w:t>
      </w:r>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r>
        <w:rPr>
          <w:lang w:val="fr_FR" w:bidi="fr_FR"/>
        </w:rPr>
        <w:t>5.27</w:t>
      </w:r>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r>
        <w:rPr>
          <w:lang w:val="fr_FR" w:bidi="fr_FR"/>
        </w:rPr>
        <w:t>5.22</w:t>
      </w:r>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δὲ</w:t>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r>
        <w:rPr>
          <w:lang w:val="fr_FR" w:bidi="fr_FR"/>
        </w:rPr>
        <w:t>5.29</w:t>
      </w:r>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r>
        <w:rPr>
          <w:lang w:val="fr_FR" w:bidi="fr_FR"/>
        </w:rPr>
        <w:t>5.29</w:t>
      </w:r>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r>
        <w:rPr>
          <w:lang w:val="fr_FR" w:bidi="fr_FR"/>
        </w:rPr>
        <w:t>5.29</w:t>
      </w:r>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r>
        <w:rPr>
          <w:lang w:val="fr_FR" w:bidi="fr_FR"/>
        </w:rPr>
        <w:t>5.29</w:t>
      </w:r>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r>
        <w:rPr>
          <w:lang w:val="fr_FR" w:bidi="fr_FR"/>
        </w:rPr>
        <w:t>5.29</w:t>
      </w:r>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r>
        <w:rPr>
          <w:lang w:val="fr_FR" w:bidi="fr_FR"/>
        </w:rPr>
        <w:t>5.29</w:t>
      </w:r>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δέ</w:t>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r>
        <w:rPr>
          <w:lang w:val="fr_FR" w:bidi="fr_FR"/>
        </w:rPr>
        <w:t>5.31</w:t>
      </w:r>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r>
        <w:rPr>
          <w:lang w:val="fr_FR" w:bidi="fr_FR"/>
        </w:rPr>
        <w:t>5.31</w:t>
      </w:r>
      <w:r>
        <w:rPr>
          <w:lang w:val="fr_FR" w:bidi="fr_FR"/>
        </w:rPr>
        <w:t xml:space="preserve">). Voyez comment vous avez traduit le même groupe de mots en </w:t>
      </w:r>
      <w:r>
        <w:rPr>
          <w:lang w:val="fr_FR" w:bidi="fr_FR"/>
        </w:rPr>
        <w:t>5.28</w:t>
      </w:r>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r>
        <w:rPr>
          <w:lang w:val="fr_FR" w:bidi="fr_FR"/>
        </w:rPr>
        <w:t>5.21</w:t>
      </w:r>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r>
        <w:rPr>
          <w:lang w:val="fr_FR" w:bidi="fr_FR"/>
        </w:rPr>
        <w:t>5.33</w:t>
      </w:r>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r>
        <w:rPr>
          <w:lang w:val="fr_FR" w:bidi="fr_FR"/>
        </w:rPr>
        <w:t>5.33</w:t>
      </w:r>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r>
        <w:rPr>
          <w:lang w:val="fr_FR" w:bidi="fr_FR"/>
        </w:rPr>
        <w:t>5.38</w:t>
      </w:r>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r>
        <w:rPr>
          <w:lang w:val="fr_FR" w:bidi="fr_FR"/>
        </w:rPr>
        <w:t>5.38</w:t>
      </w:r>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r>
        <w:rPr>
          <w:lang w:val="fr_FR" w:bidi="fr_FR"/>
        </w:rPr>
        <w:t>5.43</w:t>
      </w:r>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r>
        <w:rPr>
          <w:lang w:val="fr_FR" w:bidi="fr_FR"/>
        </w:rPr>
        <w:t>5.43</w:t>
      </w:r>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τοὺς 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r>
        <w:rPr>
          <w:lang w:val="fr_FR" w:bidi="fr_FR"/>
        </w:rPr>
        <w:t>5.44</w:t>
      </w:r>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r>
        <w:rPr>
          <w:lang w:val="fr_FR" w:bidi="fr_FR"/>
        </w:rPr>
        <w:t>5.21–47</w:t>
      </w:r>
      <w:r>
        <w:rPr>
          <w:lang w:val="fr_FR" w:bidi="fr_FR"/>
        </w:rPr>
        <w:t xml:space="preserve">, ou alors uniquement celle de </w:t>
      </w:r>
      <w:r>
        <w:rPr>
          <w:lang w:val="fr_FR" w:bidi="fr_FR"/>
        </w:rPr>
        <w:t>5.43–47</w:t>
      </w:r>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εἰ δὲ μή γε</w:t>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r>
        <w:rPr>
          <w:lang w:val="fr_FR" w:bidi="fr_FR"/>
        </w:rPr>
        <w:t>6.1</w:t>
      </w:r>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r>
        <w:rPr>
          <w:lang w:val="fr_FR" w:bidi="fr_FR"/>
        </w:rPr>
        <w:t>6.2</w:t>
      </w:r>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προσεύχῃ, οὐκ ἔσεσθε</w:t>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r>
        <w:rPr>
          <w:lang w:val="fr_FR" w:bidi="fr_FR"/>
        </w:rPr>
        <w:t>6.5</w:t>
      </w:r>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&amp;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τὸ ταμεῖόν σου</w:t>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&amp;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οὖν</w:t>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r>
        <w:rPr>
          <w:lang w:val="fr_FR" w:bidi="fr_FR"/>
        </w:rPr>
        <w:t>6.5–8</w:t>
      </w:r>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τὰ ὀφειλήματα ἡμῶν &amp; τοῖς ὀφειλέταις ἡμῶν</w:t>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τοῖς ὀφειλέταις ἡμῶν</w:t>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γὰρ</w:t>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r>
        <w:rPr>
          <w:lang w:val="fr_FR" w:bidi="fr_FR"/>
        </w:rPr>
        <w:t>6.12</w:t>
      </w:r>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r>
        <w:rPr>
          <w:lang w:val="fr_FR" w:bidi="fr_FR"/>
        </w:rPr>
        <w:t>6.14</w:t>
      </w:r>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r>
        <w:rPr>
          <w:lang w:val="fr_FR" w:bidi="fr_FR"/>
        </w:rPr>
        <w:t>6.2</w:t>
      </w:r>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δὲ</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r>
        <w:rPr>
          <w:lang w:val="fr_FR" w:bidi="fr_FR"/>
        </w:rPr>
        <w:t>6.16</w:t>
      </w:r>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r>
        <w:rPr>
          <w:lang w:val="fr_FR" w:bidi="fr_FR"/>
        </w:rPr>
        <w:t>6.17</w:t>
      </w:r>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&amp;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r>
        <w:rPr>
          <w:lang w:val="fr_FR" w:bidi="fr_FR"/>
        </w:rPr>
        <w:t>6.6</w:t>
      </w:r>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μὴ φανῇς τοῖς ἀνθρώποις νηστεύων, ἀλλὰ τῷ Πατρί σου</w:t>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σὴς</w:t>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r>
        <w:rPr>
          <w:lang w:val="fr_FR" w:bidi="fr_FR"/>
        </w:rPr>
        <w:t>6.19</w:t>
      </w:r>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r>
        <w:rPr>
          <w:lang w:val="fr_FR" w:bidi="fr_FR"/>
        </w:rPr>
        <w:t>6.19</w:t>
      </w:r>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r>
        <w:rPr>
          <w:lang w:val="fr_FR" w:bidi="fr_FR"/>
        </w:rPr>
        <w:t>6.20</w:t>
      </w:r>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r>
        <w:rPr>
          <w:lang w:val="fr_FR" w:bidi="fr_FR"/>
        </w:rPr>
        <w:t>6.22</w:t>
      </w:r>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r>
        <w:rPr>
          <w:lang w:val="fr_FR" w:bidi="fr_FR"/>
        </w:rPr>
        <w:t>6.22</w:t>
      </w:r>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&amp;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&amp;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μαμωνᾷ</w:t>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οὐ δύνασθε Θεῷ δουλεύειν καὶ μαμωνᾷ</w:t>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r>
        <w:rPr>
          <w:lang w:val="fr_FR" w:bidi="fr_FR"/>
        </w:rPr>
        <w:t>6.24</w:t>
      </w:r>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ἢ τί πίητε</w:t>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αὐτῶν</w:t>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αὐτοῦ</w:t>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δὲ</w:t>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τοῦ ἀγροῦ</w:t>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καταμάθετε τὰ κρίνα τοῦ ἀγροῦ πῶς αὐξάνουσιν</w:t>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r>
        <w:rPr>
          <w:lang w:val="fr_FR" w:bidi="fr_FR"/>
        </w:rPr>
        <w:t>6.29</w:t>
      </w:r>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οὐ πολλῷ μᾶλλον</w:t>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τοῦ ἀγροῦ</w:t>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 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r>
        <w:rPr>
          <w:lang w:val="fr_FR" w:bidi="fr_FR"/>
        </w:rPr>
        <w:t>6.32</w:t>
      </w:r>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r>
        <w:rPr>
          <w:lang w:val="fr_FR" w:bidi="fr_FR"/>
        </w:rPr>
        <w:t>6.32</w:t>
      </w:r>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δὲ</w:t>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r>
        <w:rPr>
          <w:lang w:val="fr_FR" w:bidi="fr_FR"/>
        </w:rPr>
        <w:t>6.25–33</w:t>
      </w:r>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r>
        <w:rPr>
          <w:lang w:val="fr_FR" w:bidi="fr_FR"/>
        </w:rPr>
        <w:t>7.1</w:t>
      </w:r>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δὲ</w:t>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r>
        <w:rPr>
          <w:lang w:val="fr_FR" w:bidi="fr_FR"/>
        </w:rPr>
        <w:t>7.3</w:t>
      </w:r>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r>
        <w:rPr>
          <w:lang w:val="fr_FR" w:bidi="fr_FR"/>
        </w:rPr>
        <w:t>7.3</w:t>
      </w:r>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r>
        <w:rPr>
          <w:lang w:val="fr_FR" w:bidi="fr_FR"/>
        </w:rPr>
        <w:t>7.3</w:t>
      </w:r>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ἰδοὺ</w:t>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r>
        <w:rPr>
          <w:lang w:val="fr_FR" w:bidi="fr_FR"/>
        </w:rPr>
        <w:t>7.3–4</w:t>
      </w:r>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r>
        <w:rPr>
          <w:lang w:val="fr_FR" w:bidi="fr_FR"/>
        </w:rPr>
        <w:t>7.3</w:t>
      </w:r>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r>
        <w:rPr>
          <w:lang w:val="fr_FR" w:bidi="fr_FR"/>
        </w:rPr>
        <w:t>7.3</w:t>
      </w:r>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r>
        <w:rPr>
          <w:lang w:val="fr_FR" w:bidi="fr_FR"/>
        </w:rPr>
        <w:t>7.7</w:t>
      </w:r>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r>
        <w:rPr>
          <w:lang w:val="fr_FR" w:bidi="fr_FR"/>
        </w:rPr>
        <w:t>7.7</w:t>
      </w:r>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r>
        <w:rPr>
          <w:lang w:val="fr_FR" w:bidi="fr_FR"/>
        </w:rPr>
        <w:t>7.7</w:t>
      </w:r>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ἢ</w:t>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&amp;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οὖν</w:t>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r>
        <w:rPr>
          <w:lang w:val="fr_FR" w:bidi="fr_FR"/>
        </w:rPr>
        <w:t>5.15–7.11</w:t>
      </w:r>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r>
        <w:rPr>
          <w:lang w:val="fr_FR" w:bidi="fr_FR"/>
        </w:rPr>
        <w:t>7.13</w:t>
      </w:r>
      <w:r>
        <w:rPr>
          <w:lang w:val="fr_FR" w:bidi="fr_FR"/>
        </w:rPr>
        <w:t xml:space="preserve"> et </w:t>
      </w:r>
      <w:r>
        <w:rPr>
          <w:lang w:val="fr_FR" w:bidi="fr_FR"/>
        </w:rPr>
        <w:t>7.14</w:t>
      </w:r>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r>
        <w:rPr>
          <w:lang w:val="fr_FR" w:bidi="fr_FR"/>
        </w:rPr>
        <w:t>7.13</w:t>
      </w:r>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r>
        <w:rPr>
          <w:lang w:val="fr_FR" w:bidi="fr_FR"/>
        </w:rPr>
        <w:t>7.17</w:t>
      </w:r>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r>
        <w:rPr>
          <w:lang w:val="fr_FR" w:bidi="fr_FR"/>
        </w:rPr>
        <w:t>7.17–18</w:t>
      </w:r>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r>
        <w:rPr>
          <w:lang w:val="fr_FR" w:bidi="fr_FR"/>
        </w:rPr>
        <w:t>7.16</w:t>
      </w:r>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r>
        <w:rPr>
          <w:lang w:val="fr_FR" w:bidi="fr_FR"/>
        </w:rPr>
        <w:t>7.15</w:t>
      </w:r>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&amp;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r>
        <w:rPr>
          <w:lang w:val="fr_FR" w:bidi="fr_FR"/>
        </w:rPr>
        <w:t>7.21</w:t>
      </w:r>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r>
        <w:rPr>
          <w:lang w:val="fr_FR" w:bidi="fr_FR"/>
        </w:rPr>
        <w:t>7.21–23</w:t>
      </w:r>
      <w:r>
        <w:rPr>
          <w:lang w:val="fr_FR" w:bidi="fr_FR"/>
        </w:rPr>
        <w:t xml:space="preserve"> et peut-être aussi sur ses propos aux versets </w:t>
      </w:r>
      <w:r>
        <w:rPr>
          <w:lang w:val="fr_FR" w:bidi="fr_FR"/>
        </w:rPr>
        <w:t>7.15–20</w:t>
      </w:r>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r>
        <w:rPr>
          <w:lang w:val="fr_FR" w:bidi="fr_FR"/>
        </w:rPr>
        <w:t>5.3</w:t>
      </w:r>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r>
        <w:rPr>
          <w:lang w:val="fr_FR" w:bidi="fr_FR"/>
        </w:rPr>
        <w:t>7.25</w:t>
      </w:r>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r>
        <w:rPr>
          <w:lang w:val="fr_FR" w:bidi="fr_FR"/>
        </w:rPr>
        <w:t>7.24</w:t>
      </w:r>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r>
        <w:rPr>
          <w:lang w:val="fr_FR" w:bidi="fr_FR"/>
        </w:rPr>
        <w:t>5.3</w:t>
      </w:r>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r>
        <w:rPr>
          <w:lang w:val="fr_FR" w:bidi="fr_FR"/>
        </w:rPr>
        <w:t>7.24</w:t>
      </w:r>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r>
        <w:rPr>
          <w:lang w:val="fr_FR" w:bidi="fr_FR"/>
        </w:rPr>
        <w:t>7.25</w:t>
      </w:r>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r>
        <w:rPr>
          <w:lang w:val="fr_FR" w:bidi="fr_FR"/>
        </w:rPr>
        <w:t>7.28</w:t>
      </w:r>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r>
        <w:rPr>
          <w:lang w:val="fr_FR" w:bidi="fr_FR"/>
        </w:rPr>
        <w:t>5.1</w:t>
      </w:r>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r>
        <w:rPr>
          <w:lang w:val="fr_FR" w:bidi="fr_FR"/>
        </w:rPr>
        <w:t>8.3</w:t>
      </w:r>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δὲ</w:t>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r>
        <w:rPr>
          <w:lang w:val="fr_FR" w:bidi="fr_FR"/>
        </w:rPr>
        <w:t>8.23</w:t>
      </w:r>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r>
        <w:rPr>
          <w:lang w:val="fr_FR" w:bidi="fr_FR"/>
        </w:rPr>
        <w:t>Dn 7.13–14</w:t>
      </w:r>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r>
        <w:rPr>
          <w:lang w:val="fr_FR" w:bidi="fr_FR"/>
        </w:rPr>
        <w:t>8.18</w:t>
      </w:r>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r>
        <w:rPr>
          <w:lang w:val="fr_FR" w:bidi="fr_FR"/>
        </w:rPr>
        <w:t>8.31</w:t>
      </w:r>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r>
        <w:rPr>
          <w:lang w:val="fr_FR" w:bidi="fr_FR"/>
        </w:rPr>
        <w:t>8.28</w:t>
      </w:r>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r>
        <w:rPr>
          <w:lang w:val="fr_FR" w:bidi="fr_FR"/>
        </w:rPr>
        <w:t>4.24</w:t>
      </w:r>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πονηρὰ</w:t>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r>
        <w:rPr>
          <w:lang w:val="fr_FR" w:bidi="fr_FR"/>
        </w:rPr>
        <w:t>9.4</w:t>
      </w:r>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r>
        <w:rPr>
          <w:lang w:val="fr_FR" w:bidi="fr_FR"/>
        </w:rPr>
        <w:t>9.2</w:t>
      </w:r>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r>
        <w:rPr>
          <w:lang w:val="fr_FR" w:bidi="fr_FR"/>
        </w:rPr>
        <w:t>9.2</w:t>
      </w:r>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r>
        <w:rPr>
          <w:lang w:val="fr_FR" w:bidi="fr_FR"/>
        </w:rPr>
        <w:t>9.12</w:t>
      </w:r>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προσέρχονται</w:t>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r>
        <w:rPr>
          <w:lang w:val="fr_FR" w:bidi="fr_FR"/>
        </w:rPr>
        <w:t>9.20</w:t>
      </w:r>
      <w:r>
        <w:rPr>
          <w:lang w:val="fr_FR" w:bidi="fr_FR"/>
        </w:rPr>
        <w:t xml:space="preserve"> et </w:t>
      </w:r>
      <w:r>
        <w:rPr>
          <w:lang w:val="fr_FR" w:bidi="fr_FR"/>
        </w:rPr>
        <w:t>9.21</w:t>
      </w:r>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r>
        <w:rPr>
          <w:lang w:val="fr_FR" w:bidi="fr_FR"/>
        </w:rPr>
        <w:t>9.32</w:t>
      </w:r>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r>
        <w:rPr>
          <w:lang w:val="fr_FR" w:bidi="fr_FR"/>
        </w:rPr>
        <w:t>9.33</w:t>
      </w:r>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r>
        <w:rPr>
          <w:lang w:val="fr_FR" w:bidi="fr_FR"/>
        </w:rPr>
        <w:t>4.23</w:t>
      </w:r>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r>
        <w:rPr>
          <w:lang w:val="fr_FR" w:bidi="fr_FR"/>
        </w:rPr>
        <w:t>4.23</w:t>
      </w:r>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r>
        <w:rPr>
          <w:lang w:val="fr_FR" w:bidi="fr_FR"/>
        </w:rPr>
        <w:t>4.23</w:t>
      </w:r>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r>
        <w:rPr>
          <w:lang w:val="fr_FR" w:bidi="fr_FR"/>
        </w:rPr>
        <w:t>4.23</w:t>
      </w:r>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r>
        <w:rPr>
          <w:lang w:val="fr_FR" w:bidi="fr_FR"/>
        </w:rPr>
        <w:t>9.37</w:t>
      </w:r>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r>
        <w:rPr>
          <w:lang w:val="fr_FR" w:bidi="fr_FR"/>
        </w:rPr>
        <w:t>4.23</w:t>
      </w:r>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r>
        <w:rPr>
          <w:lang w:val="fr_FR" w:bidi="fr_FR"/>
        </w:rPr>
        <w:t>4.23</w:t>
      </w:r>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r>
        <w:rPr>
          <w:lang w:val="fr_FR" w:bidi="fr_FR"/>
        </w:rPr>
        <w:t>4.23</w:t>
      </w:r>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δὲ</w:t>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&amp;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r>
        <w:rPr>
          <w:lang w:val="fr_FR" w:bidi="fr_FR"/>
        </w:rPr>
        <w:t>3.2</w:t>
      </w:r>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δὲ</w:t>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δ’</w:t>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r>
        <w:rPr>
          <w:lang w:val="fr_FR" w:bidi="fr_FR"/>
        </w:rPr>
        <w:t>10.11</w:t>
      </w:r>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r>
        <w:rPr>
          <w:lang w:val="fr_FR" w:bidi="fr_FR"/>
        </w:rPr>
        <w:t>10.13</w:t>
      </w:r>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δὲ</w:t>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r>
        <w:rPr>
          <w:lang w:val="fr_FR" w:bidi="fr_FR"/>
        </w:rPr>
        <w:t>10.12</w:t>
      </w:r>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r>
        <w:rPr>
          <w:lang w:val="fr_FR" w:bidi="fr_FR"/>
        </w:rPr>
        <w:t>10:11</w:t>
      </w:r>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r>
        <w:rPr>
          <w:lang w:val="fr_FR" w:bidi="fr_FR"/>
        </w:rPr>
        <w:t>Gn 19.1–29</w:t>
      </w:r>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δὲ</w:t>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r>
        <w:rPr>
          <w:lang w:val="fr_FR" w:bidi="fr_FR"/>
        </w:rPr>
        <w:t>10.19</w:t>
      </w:r>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ἂν 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οὐ μὴ</w:t>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τὸν &amp; αὐτοῦ</w:t>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r>
        <w:rPr>
          <w:lang w:val="fr_FR" w:bidi="fr_FR"/>
        </w:rPr>
        <w:t>10.24</w:t>
      </w:r>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γένηται &amp; αὐτοῦ &amp; αὐτοῦ</w:t>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r>
        <w:rPr>
          <w:lang w:val="fr_FR" w:bidi="fr_FR"/>
        </w:rPr>
        <w:t>5.22</w:t>
      </w:r>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r>
        <w:rPr>
          <w:lang w:val="fr_FR" w:bidi="fr_FR"/>
        </w:rPr>
        <w:t>10.31</w:t>
      </w:r>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δὲ</w:t>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στρουθίων</w:t>
      </w:r>
    </w:p>
    <w:p>
      <w:pPr/>
      <w:r>
        <w:rPr>
          <w:lang w:val="fr_FR" w:bidi="fr_FR"/>
        </w:rPr>
      </w:r>
      <w:r>
        <w:rPr>
          <w:b/>
          <w:lang w:val="fr_FR" w:bidi="fr_FR"/>
        </w:rPr>
        <w:t>"passereaux"</w:t>
      </w:r>
    </w:p>
    <w:p>
      <w:pPr/>
      <w:r>
        <w:rPr>
          <w:lang w:val="fr_FR" w:bidi="fr_FR"/>
        </w:rPr>
      </w:r>
      <w:r>
        <w:rPr>
          <w:lang w:val="fr_FR" w:bidi="fr_FR"/>
        </w:rPr>
        <w:t xml:space="preserve">Traduisez ce mot comme au verset </w:t>
      </w:r>
      <w:r>
        <w:rPr>
          <w:lang w:val="fr_FR" w:bidi="fr_FR"/>
        </w:rPr>
        <w:t>10:29</w:t>
      </w:r>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&amp;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&amp;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r>
        <w:rPr>
          <w:lang w:val="fr_FR" w:bidi="fr_FR"/>
        </w:rPr>
        <w:t>10.34</w:t>
      </w:r>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αὐτοῦ</w:t>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αὐτοῦ</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r>
        <w:rPr>
          <w:lang w:val="fr_FR" w:bidi="fr_FR"/>
        </w:rPr>
        <w:t>14.4–5</w:t>
      </w:r>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δὲ</w:t>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r>
        <w:rPr>
          <w:lang w:val="fr_FR" w:bidi="fr_FR"/>
        </w:rPr>
        <w:t>Ésaïe 35.5–6</w:t>
      </w:r>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r>
        <w:rPr>
          <w:lang w:val="fr_FR" w:bidi="fr_FR"/>
        </w:rPr>
        <w:t>10.8</w:t>
      </w:r>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μακάριός ἐστιν ὃς ἐὰν</w:t>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ὃς ἐὰν μὴ σκανδαλισθῇ ἐν ἐμοί</w:t>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τί ἐξήλθατε? προφήτην ἰδεῖν</w:t>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r>
        <w:rPr>
          <w:lang w:val="fr_FR" w:bidi="fr_FR"/>
        </w:rPr>
        <w:t>3.1</w:t>
      </w:r>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τῶν ἡμερῶν</w:t>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βιάζεται</w:t>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r>
        <w:rPr>
          <w:lang w:val="fr_FR" w:bidi="fr_FR"/>
        </w:rPr>
        <w:t>11.13</w:t>
      </w:r>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r>
        <w:rPr>
          <w:lang w:val="fr_FR" w:bidi="fr_FR"/>
        </w:rPr>
        <w:t>Malachie 4.5–6</w:t>
      </w:r>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δέξασθαι, αὐτός</w:t>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δὲ</w:t>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λέγουσιν</w:t>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ἰδοὺ</w:t>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b/>
          <w:lang w:val="fr_FR" w:bidi="fr_FR"/>
        </w:rPr>
        <w:t>πλὴν</w:t>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r>
        <w:rPr>
          <w:lang w:val="fr_FR" w:bidi="fr_FR"/>
        </w:rPr>
        <w:t>11.21</w:t>
      </w:r>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r>
        <w:rPr>
          <w:lang w:val="fr_FR" w:bidi="fr_FR"/>
        </w:rPr>
        <w:t>Genèse 19.1–29</w:t>
      </w:r>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ἂν 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πλὴν</w:t>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r>
        <w:rPr>
          <w:lang w:val="fr_FR" w:bidi="fr_FR"/>
        </w:rPr>
        <w:t>11.30</w:t>
      </w:r>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r>
        <w:rPr>
          <w:lang w:val="fr_FR" w:bidi="fr_FR"/>
        </w:rPr>
        <w:t>1S 21.1–6</w:t>
      </w:r>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r>
        <w:rPr>
          <w:lang w:val="fr_FR" w:bidi="fr_FR"/>
        </w:rPr>
        <w:t>9.13</w:t>
      </w:r>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r>
        <w:rPr>
          <w:lang w:val="fr_FR" w:bidi="fr_FR"/>
        </w:rPr>
        <w:t>9.13</w:t>
      </w:r>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δὲ</w:t>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πρόβατον ἕν</w:t>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λέγει</w:t>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αὐτοὺς πάντας</w:t>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r>
        <w:rPr>
          <w:lang w:val="fr_FR" w:bidi="fr_FR"/>
        </w:rPr>
        <w:t>4.14</w:t>
      </w:r>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εἰς ὃν εὐδόκησεν ἡ ψυχή μου</w:t>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r>
        <w:rPr>
          <w:lang w:val="fr_FR" w:bidi="fr_FR"/>
        </w:rPr>
        <w:t>Es 42.1–4</w:t>
      </w:r>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r>
        <w:rPr>
          <w:lang w:val="fr_FR" w:bidi="fr_FR"/>
        </w:rPr>
        <w:t>Es 42.1–4</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ἂν 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ἂν 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r>
        <w:rPr>
          <w:lang w:val="fr_FR" w:bidi="fr_FR"/>
        </w:rPr>
        <w:t>12.18</w:t>
      </w:r>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δαιμονιζόμενος</w:t>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r>
        <w:rPr>
          <w:lang w:val="fr_FR" w:bidi="fr_FR"/>
        </w:rPr>
        <w:t>9.27</w:t>
      </w:r>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r>
        <w:rPr>
          <w:lang w:val="fr_FR" w:bidi="fr_FR"/>
        </w:rPr>
        <w:t>9.27</w:t>
      </w:r>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r>
        <w:rPr>
          <w:lang w:val="fr_FR" w:bidi="fr_FR"/>
        </w:rPr>
        <w:t>12.23</w:t>
      </w:r>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δὲ</w:t>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r>
        <w:rPr>
          <w:lang w:val="fr_FR" w:bidi="fr_FR"/>
        </w:rPr>
        <w:t>12.25–30</w:t>
      </w:r>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r>
        <w:rPr>
          <w:lang w:val="fr_FR" w:bidi="fr_FR"/>
        </w:rPr>
        <w:t>3.7</w:t>
      </w:r>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r>
        <w:rPr>
          <w:lang w:val="fr_FR" w:bidi="fr_FR"/>
        </w:rPr>
        <w:t>11.16</w:t>
      </w:r>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r>
        <w:rPr>
          <w:lang w:val="fr_FR" w:bidi="fr_FR"/>
        </w:rPr>
        <w:t>12.38</w:t>
      </w:r>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r>
        <w:rPr>
          <w:lang w:val="fr_FR" w:bidi="fr_FR"/>
        </w:rPr>
        <w:t>12.39</w:t>
      </w:r>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Ensuite, Dieu a fait recracher Jonas par le poisson. Vous pouvez lire cette histoire dans Jonas 1–2.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r>
        <w:rPr>
          <w:lang w:val="fr_FR" w:bidi="fr_FR"/>
        </w:rPr>
        <w:t>12.39</w:t>
      </w:r>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r>
        <w:rPr>
          <w:lang w:val="fr_FR" w:bidi="fr_FR"/>
        </w:rPr>
        <w:t>12.6</w:t>
      </w:r>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r>
        <w:rPr>
          <w:lang w:val="fr_FR" w:bidi="fr_FR"/>
        </w:rPr>
        <w:t>12.41</w:t>
      </w:r>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r>
        <w:rPr>
          <w:lang w:val="fr_FR" w:bidi="fr_FR"/>
        </w:rPr>
        <w:t>12.41</w:t>
      </w:r>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r>
        <w:rPr>
          <w:lang w:val="fr_FR" w:bidi="fr_FR"/>
        </w:rPr>
        <w:t>12.41</w:t>
      </w:r>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r>
        <w:rPr>
          <w:lang w:val="fr_FR" w:bidi="fr_FR"/>
        </w:rPr>
        <w:t>12.6</w:t>
      </w:r>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r>
        <w:rPr>
          <w:lang w:val="fr_FR" w:bidi="fr_FR"/>
        </w:rPr>
        <w:t>12.45</w:t>
      </w:r>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r>
        <w:rPr>
          <w:lang w:val="fr_FR" w:bidi="fr_FR"/>
        </w:rPr>
        <w:t>12.39</w:t>
      </w:r>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r>
        <w:rPr>
          <w:lang w:val="fr_FR" w:bidi="fr_FR"/>
        </w:rPr>
        <w:t>13.1</w:t>
      </w:r>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r>
        <w:rPr>
          <w:lang w:val="fr_FR" w:bidi="fr_FR"/>
        </w:rPr>
        <w:t>12.46</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δέ</w:t>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r>
        <w:rPr>
          <w:lang w:val="fr_FR" w:bidi="fr_FR"/>
        </w:rPr>
        <w:t>12.49</w:t>
      </w:r>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r>
        <w:rPr>
          <w:lang w:val="fr_FR" w:bidi="fr_FR"/>
        </w:rPr>
        <w:t>12.46</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r>
        <w:rPr>
          <w:lang w:val="fr_FR" w:bidi="fr_FR"/>
        </w:rPr>
        <w:t>12.46</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&amp;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r>
        <w:rPr>
          <w:lang w:val="fr_FR" w:bidi="fr_FR"/>
        </w:rPr>
        <w:t>12.49</w:t>
      </w:r>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b/>
          <w:lang w:val="fr_FR" w:bidi="fr_FR"/>
        </w:rPr>
        <w:t>ἰδοὺ</w:t>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&amp;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r>
        <w:rPr>
          <w:lang w:val="fr_FR" w:bidi="fr_FR"/>
        </w:rPr>
        <w:t>13.5</w:t>
      </w:r>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r>
        <w:rPr>
          <w:lang w:val="fr_FR" w:bidi="fr_FR"/>
        </w:rPr>
        <w:t>13.5</w:t>
      </w:r>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&amp;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r>
        <w:rPr>
          <w:lang w:val="fr_FR" w:bidi="fr_FR"/>
        </w:rPr>
        <w:t xml:space="preserve">11.15. </w:t>
      </w:r>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r>
        <w:rPr>
          <w:lang w:val="fr_FR" w:bidi="fr_FR"/>
        </w:rPr>
        <w:t>13.2</w:t>
      </w:r>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r>
        <w:rPr>
          <w:lang w:val="fr_FR" w:bidi="fr_FR"/>
        </w:rPr>
        <w:t>13.11</w:t>
      </w:r>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r>
        <w:rPr>
          <w:lang w:val="fr_FR" w:bidi="fr_FR"/>
        </w:rPr>
        <w:t>13.2</w:t>
      </w:r>
      <w:r>
        <w:rPr>
          <w:lang w:val="fr_FR" w:bidi="fr_FR"/>
        </w:rPr>
        <w:t xml:space="preserve">). Exprimez l'idée comme vous l'avez fait dans </w:t>
      </w:r>
      <w:r>
        <w:rPr>
          <w:lang w:val="fr_FR" w:bidi="fr_FR"/>
        </w:rPr>
        <w:t>13.10</w:t>
      </w:r>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r>
        <w:rPr>
          <w:lang w:val="fr_FR" w:bidi="fr_FR"/>
        </w:rPr>
        <w:t>Es 6.9–10</w:t>
      </w:r>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ἀναπληροῦται αὐτοῖς ἡ προφητεία Ἠσαΐου</w:t>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r>
        <w:rPr>
          <w:lang w:val="fr_FR" w:bidi="fr_FR"/>
        </w:rPr>
        <w:t>13.14</w:t>
      </w:r>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ἐπαχύνθη</w:t>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ὁ παρὰ τὴν ὁδὸν σπαρείς</w:t>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r>
        <w:rPr>
          <w:lang w:val="fr_FR" w:bidi="fr_FR"/>
        </w:rPr>
        <w:t>13.5</w:t>
      </w:r>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r>
        <w:rPr>
          <w:lang w:val="fr_FR" w:bidi="fr_FR"/>
        </w:rPr>
        <w:t>13.19</w:t>
      </w:r>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r>
        <w:rPr>
          <w:lang w:val="fr_FR" w:bidi="fr_FR"/>
        </w:rPr>
        <w:t>13.6</w:t>
      </w:r>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r>
        <w:rPr>
          <w:lang w:val="fr_FR" w:bidi="fr_FR"/>
        </w:rPr>
        <w:t>13.19</w:t>
      </w:r>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σκανδαλίζεται</w:t>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r>
        <w:rPr>
          <w:lang w:val="fr_FR" w:bidi="fr_FR"/>
        </w:rPr>
        <w:t>13.19</w:t>
      </w:r>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δὲ</w:t>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r>
        <w:rPr>
          <w:lang w:val="fr_FR" w:bidi="fr_FR"/>
        </w:rPr>
        <w:t>13.19</w:t>
      </w:r>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&amp;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r>
        <w:rPr>
          <w:lang w:val="fr_FR" w:bidi="fr_FR"/>
        </w:rPr>
        <w:t>13.8</w:t>
      </w:r>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δὲ</w:t>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σπαρείς</w:t>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r>
        <w:rPr>
          <w:lang w:val="fr_FR" w:bidi="fr_FR"/>
        </w:rPr>
        <w:t>13.2</w:t>
      </w:r>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r>
        <w:rPr>
          <w:lang w:val="fr_FR" w:bidi="fr_FR"/>
        </w:rPr>
        <w:t>13.24</w:t>
      </w:r>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r>
        <w:rPr>
          <w:lang w:val="fr_FR" w:bidi="fr_FR"/>
        </w:rPr>
        <w:t>13.24</w:t>
      </w:r>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r>
        <w:rPr>
          <w:lang w:val="fr_FR" w:bidi="fr_FR"/>
        </w:rPr>
        <w:t>13.24</w:t>
      </w:r>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r>
        <w:rPr>
          <w:lang w:val="fr_FR" w:bidi="fr_FR"/>
        </w:rPr>
        <w:t>13.24</w:t>
      </w:r>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δὲ</w:t>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r>
        <w:rPr>
          <w:lang w:val="fr_FR" w:bidi="fr_FR"/>
        </w:rPr>
        <w:t>13.24</w:t>
      </w:r>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δέ</w:t>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αὐτοῖς</w:t>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r>
        <w:rPr>
          <w:lang w:val="fr_FR" w:bidi="fr_FR"/>
        </w:rPr>
        <w:t>13.24</w:t>
      </w:r>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r>
        <w:rPr>
          <w:lang w:val="fr_FR" w:bidi="fr_FR"/>
        </w:rPr>
        <w:t>13.24</w:t>
      </w:r>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r>
        <w:rPr>
          <w:lang w:val="fr_FR" w:bidi="fr_FR"/>
        </w:rPr>
        <w:t>13.2</w:t>
      </w:r>
      <w:r>
        <w:rPr>
          <w:lang w:val="fr_FR" w:bidi="fr_FR"/>
        </w:rPr>
        <w:t xml:space="preserve">). Si cela n'est pas clair pour vos lecteurs, vous pouvez évoquer ces personnes plus explicitement. Reportez-vous à la manière dont vous avez exprimé l'idée dans le verset </w:t>
      </w:r>
      <w:r>
        <w:rPr>
          <w:lang w:val="fr_FR" w:bidi="fr_FR"/>
        </w:rPr>
        <w:t>13.24</w:t>
      </w:r>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r>
        <w:rPr>
          <w:lang w:val="fr_FR" w:bidi="fr_FR"/>
        </w:rPr>
        <w:t>13.2</w:t>
      </w:r>
      <w:r>
        <w:rPr>
          <w:lang w:val="fr_FR" w:bidi="fr_FR"/>
        </w:rPr>
        <w:t xml:space="preserve">). Si cela n'est pas clair pour vos lecteurs, vous pouvez renvoyer explicitement à ces personnes. Reportez-vous à la manière dont vous avez exprimé l'idée dans </w:t>
      </w:r>
      <w:r>
        <w:rPr>
          <w:lang w:val="fr_FR" w:bidi="fr_FR"/>
        </w:rPr>
        <w:t>13.24</w:t>
      </w:r>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r>
        <w:rPr>
          <w:lang w:val="fr_FR" w:bidi="fr_FR"/>
        </w:rPr>
        <w:t>13.1</w:t>
      </w:r>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r>
        <w:rPr>
          <w:lang w:val="fr_FR" w:bidi="fr_FR"/>
        </w:rPr>
        <w:t>13.24</w:t>
      </w:r>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r>
        <w:rPr>
          <w:lang w:val="fr_FR" w:bidi="fr_FR"/>
        </w:rPr>
        <w:t>13.24</w:t>
      </w:r>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r>
        <w:rPr>
          <w:lang w:val="fr_FR" w:bidi="fr_FR"/>
        </w:rPr>
        <w:t>13.37</w:t>
      </w:r>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r>
        <w:rPr>
          <w:lang w:val="fr_FR" w:bidi="fr_FR"/>
        </w:rPr>
        <w:t>13.24</w:t>
      </w:r>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r>
        <w:rPr>
          <w:lang w:val="fr_FR" w:bidi="fr_FR"/>
        </w:rPr>
        <w:t>13.19</w:t>
      </w:r>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r>
        <w:rPr>
          <w:lang w:val="fr_FR" w:bidi="fr_FR"/>
        </w:rPr>
        <w:t>13.39</w:t>
      </w:r>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συλλέγεται τὰ ζιζάνια καὶ πυρὶ κατακαίεται</w:t>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r>
        <w:rPr>
          <w:lang w:val="fr_FR" w:bidi="fr_FR"/>
        </w:rPr>
        <w:t>13.41</w:t>
      </w:r>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r>
        <w:rPr>
          <w:lang w:val="fr_FR" w:bidi="fr_FR"/>
        </w:rPr>
        <w:t>8.12</w:t>
      </w:r>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r>
        <w:rPr>
          <w:lang w:val="fr_FR" w:bidi="fr_FR"/>
        </w:rPr>
        <w:t>13.9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r>
        <w:rPr>
          <w:lang w:val="fr_FR" w:bidi="fr_FR"/>
        </w:rPr>
        <w:t>7.6</w:t>
      </w:r>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r>
        <w:rPr>
          <w:lang w:val="fr_FR" w:bidi="fr_FR"/>
        </w:rPr>
        <w:t>13.44</w:t>
      </w:r>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r>
        <w:rPr>
          <w:lang w:val="fr_FR" w:bidi="fr_FR"/>
        </w:rPr>
        <w:t>13.45</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r>
        <w:rPr>
          <w:lang w:val="fr_FR" w:bidi="fr_FR"/>
        </w:rPr>
        <w:t>4.18</w:t>
      </w:r>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r>
        <w:rPr>
          <w:lang w:val="fr_FR" w:bidi="fr_FR"/>
        </w:rPr>
        <w:t>13.2</w:t>
      </w:r>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r>
        <w:rPr>
          <w:lang w:val="fr_FR" w:bidi="fr_FR"/>
        </w:rPr>
        <w:t>13.39</w:t>
      </w:r>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r>
        <w:rPr>
          <w:lang w:val="fr_FR" w:bidi="fr_FR"/>
        </w:rPr>
        <w:t>13.42.</w:t>
      </w:r>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r>
        <w:rPr>
          <w:lang w:val="fr_FR" w:bidi="fr_FR"/>
        </w:rPr>
        <w:t>13.37–50</w:t>
      </w:r>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λέγουσιν</w:t>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r>
        <w:rPr>
          <w:lang w:val="fr_FR" w:bidi="fr_FR"/>
        </w:rPr>
        <w:t>12.35</w:t>
      </w:r>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καινὰ καὶ παλαιά</w:t>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r>
        <w:rPr>
          <w:lang w:val="fr_FR" w:bidi="fr_FR"/>
        </w:rPr>
        <w:t>13.36</w:t>
      </w:r>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οὐχ ἡ μήτηρ αὐτοῦ λέγεται</w:t>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καὶ οἱ ἀδελφοὶ αὐτοῦ, Ἰάκωβος</w:t>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r>
        <w:rPr>
          <w:lang w:val="fr_FR" w:bidi="fr_FR"/>
        </w:rPr>
        <w:t>13.55</w:t>
      </w:r>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αἱ δυνάμεις ἐνεργοῦσιν ἐν αὐτῷ</w:t>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r>
        <w:rPr>
          <w:lang w:val="fr_FR" w:bidi="fr_FR"/>
        </w:rPr>
        <w:t>14.4–12</w:t>
      </w:r>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r>
        <w:rPr>
          <w:lang w:val="fr_FR" w:bidi="fr_FR"/>
        </w:rPr>
        <w:t>14.3</w:t>
      </w:r>
      <w:r>
        <w:rPr>
          <w:lang w:val="fr_FR" w:bidi="fr_FR"/>
        </w:rPr>
        <w:t xml:space="preserve"> et </w:t>
      </w:r>
      <w:r>
        <w:rPr>
          <w:lang w:val="fr_FR" w:bidi="fr_FR"/>
        </w:rPr>
        <w:t>14.4</w:t>
      </w:r>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δὲ</w:t>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προβιβασθεῖσα ὑπὸ τῆς μητρὸς αὐτῆς</w:t>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r>
        <w:rPr>
          <w:lang w:val="fr_FR" w:bidi="fr_FR"/>
        </w:rPr>
        <w:t>14.8</w:t>
      </w:r>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r>
        <w:rPr>
          <w:lang w:val="fr_FR" w:bidi="fr_FR"/>
        </w:rPr>
        <w:t>14.12</w:t>
      </w:r>
      <w:r>
        <w:rPr>
          <w:lang w:val="fr_FR" w:bidi="fr_FR"/>
        </w:rPr>
        <w:t xml:space="preserve">). Traduction alternative : "ayant entendu la nouvelle de la mort de Jean" (2) ce qu'Hérode disait sur le fait que Jésus devait être Jean-Baptiste ressuscité d'entre les morts (voir </w:t>
      </w:r>
      <w:r>
        <w:rPr>
          <w:lang w:val="fr_FR" w:bidi="fr_FR"/>
        </w:rPr>
        <w:t>14.2</w:t>
      </w:r>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δὲ</w:t>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ἐξελθὼν</w:t>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δὲ</w:t>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λέγουσιν</w:t>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ἄρτους</w:t>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ἄρτους &amp; τοὺς ἄρτους</w:t>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r>
        <w:rPr>
          <w:lang w:val="fr_FR" w:bidi="fr_FR"/>
        </w:rPr>
        <w:t>14.17</w:t>
      </w:r>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r>
        <w:rPr>
          <w:lang w:val="fr_FR" w:bidi="fr_FR"/>
        </w:rPr>
        <w:t>14.15</w:t>
      </w:r>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r>
        <w:rPr>
          <w:lang w:val="fr_FR" w:bidi="fr_FR"/>
        </w:rPr>
        <w:t>14.15</w:t>
      </w:r>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δὲ</w:t>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δὲ</w:t>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δὲ</w:t>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r>
        <w:rPr>
          <w:lang w:val="fr_FR" w:bidi="fr_FR"/>
        </w:rPr>
        <w:t>14.25</w:t>
      </w:r>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&amp;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δὲ</w:t>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r>
        <w:rPr>
          <w:lang w:val="fr_FR" w:bidi="fr_FR"/>
        </w:rPr>
        <w:t>14.25</w:t>
      </w:r>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r>
        <w:rPr>
          <w:lang w:val="fr_FR" w:bidi="fr_FR"/>
        </w:rPr>
        <w:t>14.28</w:t>
      </w:r>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14.30 (#4)</w:t>
      </w:r>
      <w:r>
        <w:rPr>
          <w:lang w:val="fr_FR" w:bidi="fr_FR"/>
        </w:rPr>
      </w:r>
    </w:p>
    <w:p>
      <w:pPr/>
      <w:r>
        <w:rPr>
          <w:lang w:val="fr_FR" w:bidi="fr_FR"/>
        </w:rPr>
      </w:r>
      <w:r>
        <w:rPr>
          <w:b/>
          <w:lang w:val="fr_FR" w:bidi="fr_FR"/>
        </w:rPr>
        <w:t>λέγων</w:t>
      </w:r>
    </w:p>
    <w:p>
      <w:pPr/>
      <w:r>
        <w:rPr>
          <w:lang w:val="fr_FR" w:bidi="fr_FR"/>
        </w:rPr>
      </w:r>
      <w:r>
        <w:rPr>
          <w:b/>
          <w:lang w:val="fr_FR" w:bidi="fr_FR"/>
        </w:rPr>
        <w:t>« il s'écria : »</w:t>
      </w:r>
    </w:p>
    <w:p>
      <w:pPr/>
      <w:r>
        <w:rPr>
          <w:lang w:val="fr_FR" w:bidi="fr_FR"/>
        </w:rPr>
      </w:r>
      <w:r>
        <w:rPr>
          <w:lang w:val="fr_FR" w:bidi="fr_FR"/>
        </w:rPr>
        <w:t>Choisissez la formulation la plus naturelle dans votre langue d'introduire une citation. Traduction alternative : « il s'écria en ces mots :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δὲ</w:t>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r>
        <w:rPr>
          <w:lang w:val="fr_FR" w:bidi="fr_FR"/>
        </w:rPr>
        <w:t>14.34</w:t>
      </w:r>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οἱ ἄνδρες</w:t>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r>
        <w:rPr>
          <w:lang w:val="fr_FR" w:bidi="fr_FR"/>
        </w:rPr>
        <w:t>14.5–6</w:t>
      </w:r>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ὁ κακολογῶν</w:t>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οὐ μὴ</w:t>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καὶ</w:t>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ἠκυρώσατε</w:t>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δὲ</w:t>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δὲ</w:t>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r>
        <w:rPr>
          <w:lang w:val="fr_FR" w:bidi="fr_FR"/>
        </w:rPr>
        <w:t>15.14</w:t>
      </w:r>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r>
        <w:rPr>
          <w:lang w:val="fr_FR" w:bidi="fr_FR"/>
        </w:rPr>
        <w:t>15.11</w:t>
      </w:r>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r>
        <w:rPr>
          <w:lang w:val="fr_FR" w:bidi="fr_FR"/>
        </w:rPr>
        <w:t>15.11</w:t>
      </w:r>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r>
        <w:rPr>
          <w:lang w:val="fr_FR" w:bidi="fr_FR"/>
        </w:rPr>
        <w:t>15.11</w:t>
      </w:r>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r>
        <w:rPr>
          <w:lang w:val="fr_FR" w:bidi="fr_FR"/>
        </w:rPr>
        <w:t>15.18</w:t>
      </w:r>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r>
        <w:rPr>
          <w:lang w:val="fr_FR" w:bidi="fr_FR"/>
        </w:rPr>
        <w:t>15.2</w:t>
      </w:r>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r>
        <w:rPr>
          <w:lang w:val="fr_FR" w:bidi="fr_FR"/>
        </w:rPr>
        <w:t>14.34</w:t>
      </w:r>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r>
        <w:rPr>
          <w:lang w:val="fr_FR" w:bidi="fr_FR"/>
        </w:rPr>
        <w:t>9.27</w:t>
      </w:r>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r>
        <w:rPr>
          <w:lang w:val="fr_FR" w:bidi="fr_FR"/>
        </w:rPr>
        <w:t>10.6</w:t>
      </w:r>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r>
        <w:rPr>
          <w:lang w:val="fr_FR" w:bidi="fr_FR"/>
        </w:rPr>
        <w:t>10.6</w:t>
      </w:r>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r>
        <w:rPr>
          <w:lang w:val="fr_FR" w:bidi="fr_FR"/>
        </w:rPr>
        <w:t>15.26</w:t>
      </w:r>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r>
        <w:rPr>
          <w:lang w:val="fr_FR" w:bidi="fr_FR"/>
        </w:rPr>
        <w:t>15.26</w:t>
      </w:r>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r>
        <w:rPr>
          <w:lang w:val="fr_FR" w:bidi="fr_FR"/>
        </w:rPr>
        <w:t>15.21</w:t>
      </w:r>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r>
        <w:rPr>
          <w:lang w:val="fr_FR" w:bidi="fr_FR"/>
        </w:rPr>
        <w:t>15.30</w:t>
      </w:r>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λέγει</w:t>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οἱ &amp; μαθηταὶ τοῖς ὄχλοις</w:t>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δὲ</w:t>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καὶ</w:t>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r>
        <w:rPr>
          <w:lang w:val="fr_FR" w:bidi="fr_FR"/>
        </w:rPr>
        <w:t>Matthieu 16.2–3</w:t>
      </w:r>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πρωΐ,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πρωΐ,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τὸ &amp; πρόσωπον</w:t>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 εἰ μὴ τὸ σημεῖον Ἰωνᾶ</w:t>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r>
        <w:rPr>
          <w:lang w:val="fr_FR" w:bidi="fr_FR"/>
        </w:rPr>
        <w:t>12.39,</w:t>
      </w:r>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r>
        <w:rPr>
          <w:lang w:val="fr_FR" w:bidi="fr_FR"/>
        </w:rPr>
        <w:t>12.39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r>
        <w:rPr>
          <w:lang w:val="fr_FR" w:bidi="fr_FR"/>
        </w:rPr>
        <w:t>16.1</w:t>
      </w:r>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καὶ</w:t>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ἐλθόντες</w:t>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r>
        <w:rPr>
          <w:lang w:val="fr_FR" w:bidi="fr_FR"/>
        </w:rPr>
        <w:t>16.12</w:t>
      </w:r>
      <w:r>
        <w:rPr>
          <w:lang w:val="fr_FR" w:bidi="fr_FR"/>
        </w:rPr>
        <w:t xml:space="preserve">. Il faut donc conserver la métaphore ici sans en expliquer le sens, puisque Matthieu donnera une explication en Matthieu </w:t>
      </w:r>
      <w:r>
        <w:rPr>
          <w:lang w:val="fr_FR" w:bidi="fr_FR"/>
        </w:rPr>
        <w:t>16.12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ὁρᾶτε καὶ προσέχετε ἀπὸ</w:t>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r>
        <w:rPr>
          <w:lang w:val="fr_FR" w:bidi="fr_FR"/>
        </w:rPr>
        <w:t>16.7</w:t>
      </w:r>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r>
        <w:rPr>
          <w:lang w:val="fr_FR" w:bidi="fr_FR"/>
        </w:rPr>
        <w:t>14.20</w:t>
      </w:r>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τῶν πεντακισχιλίων</w:t>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r>
        <w:rPr>
          <w:lang w:val="fr_FR" w:bidi="fr_FR"/>
        </w:rPr>
        <w:t>15.37</w:t>
      </w:r>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τῶν τετρακισχιλίων</w:t>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r>
        <w:rPr>
          <w:lang w:val="fr_FR" w:bidi="fr_FR"/>
        </w:rPr>
        <w:t>16.6</w:t>
      </w:r>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r>
        <w:rPr>
          <w:lang w:val="fr_FR" w:bidi="fr_FR"/>
        </w:rPr>
        <w:t>16.6</w:t>
      </w:r>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r>
        <w:rPr>
          <w:lang w:val="fr_FR" w:bidi="fr_FR"/>
        </w:rPr>
        <w:t>16.12</w:t>
      </w:r>
      <w:r>
        <w:rPr>
          <w:lang w:val="fr_FR" w:bidi="fr_FR"/>
        </w:rPr>
        <w:t xml:space="preserve">. Vous devez donc conserver la métaphore ici sans en expliquer le sens, puisque Matthieu donnera une explication en </w:t>
      </w:r>
      <w:r>
        <w:rPr>
          <w:lang w:val="fr_FR" w:bidi="fr_FR"/>
        </w:rPr>
        <w:t>16.12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εἶναι τὸν Υἱὸν τοῦ Ἀνθρώπου</w:t>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&amp;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&amp;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&amp;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μακάριος εἶ</w:t>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Σίμων Βαριωνᾶ</w:t>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πύλαι ᾍδου</w:t>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καὶ</w:t>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ἐγερθῆναι</w:t>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οὐ μὴ</w:t>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16.22 (#2)</w:t>
      </w:r>
      <w:r>
        <w:rPr>
          <w:lang w:val="fr_FR" w:bidi="fr_FR"/>
        </w:rPr>
      </w:r>
    </w:p>
    <w:p>
      <w:pPr/>
      <w:r>
        <w:rPr>
          <w:lang w:val="fr_FR" w:bidi="fr_FR"/>
        </w:rPr>
      </w:r>
      <w:r>
        <w:rPr>
          <w:b/>
          <w:lang w:val="fr_FR" w:bidi="fr_FR"/>
        </w:rPr>
        <w:t>ἵλεώς σοι</w:t>
      </w:r>
    </w:p>
    <w:p>
      <w:pPr/>
      <w:r>
        <w:rPr>
          <w:lang w:val="fr_FR" w:bidi="fr_FR"/>
        </w:rPr>
      </w:r>
      <w:r>
        <w:rPr>
          <w:b/>
          <w:lang w:val="fr_FR" w:bidi="fr_FR"/>
        </w:rPr>
        <w:t>« À Dieu ne plaise ! »</w:t>
      </w:r>
    </w:p>
    <w:p>
      <w:pPr/>
      <w:r>
        <w:rPr>
          <w:lang w:val="fr_FR" w:bidi="fr_FR"/>
        </w:rPr>
      </w:r>
      <w:r>
        <w:rPr>
          <w:lang w:val="fr_FR" w:bidi="fr_FR"/>
        </w:rPr>
        <w:t>Littéralement en grec : « miséricordieux envers toi ».</w:t>
      </w:r>
    </w:p>
    <w:p>
      <w:pPr/>
      <w:r>
        <w:rPr>
          <w:lang w:val="fr_FR" w:bidi="fr_FR"/>
        </w:rPr>
      </w:r>
      <w:r>
        <w:rPr>
          <w:lang w:val="fr_FR" w:bidi="fr_FR"/>
        </w:rPr>
        <w:t xml:space="preserve">Cette expression pourrait signifier : (1) que Pierre dit à Jésus qu'il ne devrait pas penser à ce qu'il vient de prédire ou en parler. Traduction alternative : « Que cela soit loin de toi », « Que cette pensée s'éloigne de toi » ou « Ne dis pas de telles choses » ou (2) que Pierre croit que Dieu fera preuve de miséricorde envers Jésus et le protégera de ce qu'il vient de dire lui arrivera. Traduction alternative : « Dieu te fera miséricorde » ou « Que Dieu te protège » (voir Parole de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r>
        <w:rPr>
          <w:lang w:val="fr_FR" w:bidi="fr_FR"/>
        </w:rPr>
        <w:t>10.38</w:t>
      </w:r>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r>
        <w:rPr>
          <w:lang w:val="fr_FR" w:bidi="fr_FR"/>
        </w:rPr>
        <w:t>10.39</w:t>
      </w:r>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r>
        <w:rPr>
          <w:lang w:val="fr_FR" w:bidi="fr_FR"/>
        </w:rPr>
        <w:t>10.39</w:t>
      </w:r>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r>
        <w:rPr>
          <w:lang w:val="fr_FR" w:bidi="fr_FR"/>
        </w:rPr>
        <w:t>10.39</w:t>
      </w:r>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αὐτοῦ</w:t>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r>
        <w:rPr>
          <w:lang w:val="fr_FR" w:bidi="fr_FR"/>
        </w:rPr>
        <w:t>16.24</w:t>
      </w:r>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r>
        <w:rPr>
          <w:lang w:val="fr_FR" w:bidi="fr_FR"/>
        </w:rPr>
        <w:t>16.26</w:t>
      </w:r>
      <w:r>
        <w:rPr>
          <w:lang w:val="fr_FR" w:bidi="fr_FR"/>
        </w:rPr>
        <w:t xml:space="preserve"> à propos de la valeur inestimable de l'âme d'une personne. Traduction alternative : "Vous devez penser à votre âme parce que" (2) ce que Jésus a dit en Matthieu </w:t>
      </w:r>
      <w:r>
        <w:rPr>
          <w:lang w:val="fr_FR" w:bidi="fr_FR"/>
        </w:rPr>
        <w:t>16.24–26</w:t>
      </w:r>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r>
        <w:rPr>
          <w:lang w:val="fr_FR" w:bidi="fr_FR"/>
        </w:rPr>
        <w:t>17.1–8</w:t>
      </w:r>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16.28 (#3)</w:t>
      </w:r>
      <w:r>
        <w:rPr>
          <w:lang w:val="fr_FR" w:bidi="fr_FR"/>
        </w:rPr>
      </w:r>
    </w:p>
    <w:p>
      <w:pPr/>
      <w:r>
        <w:rPr>
          <w:lang w:val="fr_FR" w:bidi="fr_FR"/>
        </w:rPr>
      </w:r>
      <w:r>
        <w:rPr>
          <w:b/>
          <w:lang w:val="fr_FR" w:bidi="fr_FR"/>
        </w:rPr>
        <w:t>οὐ μὴ</w:t>
      </w:r>
    </w:p>
    <w:p>
      <w:pPr/>
      <w:r>
        <w:rPr>
          <w:lang w:val="fr_FR" w:bidi="fr_FR"/>
        </w:rPr>
      </w:r>
      <w:r>
        <w:rPr>
          <w:b/>
          <w:lang w:val="fr_FR" w:bidi="fr_FR"/>
        </w:rPr>
        <w:t>« ne mourront point »</w:t>
      </w:r>
    </w:p>
    <w:p>
      <w:pPr/>
      <w:r>
        <w:rPr>
          <w:lang w:val="fr_FR" w:bidi="fr_FR"/>
        </w:rPr>
      </w:r>
      <w:r>
        <w:rPr>
          <w:lang w:val="fr_FR" w:bidi="fr_FR"/>
        </w:rPr>
        <w:t>Dans le texte grec, une double négation est utilisée ici. Dans cette construction, le deuxième négatif n'annule pas le premier pour créer un sens positif. Au lieu de cela, il donne plus d'emphase au négatif. Si votre langue peut utiliser deux négatifs qui ne s'annulent pas pour créer un sens positif, vous pourriez utiliser une double négation ici. Si votre langue n'utilise pas deux négatifs de cette manière, vous pouvez traduire avec un seul négatif fort. Traduction alternative : « ne mourront en aucun cas » ou « ne mourront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16.28 (#2)</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(par exemple comme dans la LSG). Traduction alternative : « ne connaîtront pas la mort », « ne goûteront pas la mort » (voir Darby), « ne décéderont pas » ou « ne mourront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16.28 (#1)</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Cette expression signifie connaître la mort, c'est-à-dire mourir. Ceux qui </w:t>
      </w:r>
      <w:r>
        <w:rPr>
          <w:b/>
          <w:lang w:val="fr_FR" w:bidi="fr_FR"/>
        </w:rPr>
        <w:t>goûtent la mort</w:t>
      </w:r>
      <w:r>
        <w:rPr>
          <w:lang w:val="fr_FR" w:bidi="fr_FR"/>
        </w:rPr>
        <w:t xml:space="preserve"> font vraiment l'expérience </w:t>
      </w:r>
      <w:r>
        <w:rPr>
          <w:b/>
          <w:lang w:val="fr_FR" w:bidi="fr_FR"/>
        </w:rPr>
        <w:t>la mort</w:t>
      </w:r>
      <w:r>
        <w:rPr>
          <w:lang w:val="fr_FR" w:bidi="fr_FR"/>
        </w:rPr>
        <w:t>, autant qu'une personne qui mange de la nourriture fait vraiment l'expérience de cette nourriture. Si c'est utile dans votre langue, vous pouvez traduire le sens clairement, comme dans la LSG. Traduction alternative : « ne connaîtront certainement pas la mort », « ne participeront certainement pas à la mort », « ne décédront pas » ou « ne feront pas l'expérience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παραλαμβάνει &amp; ἀναφέρει αὐτοὺς</w:t>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οὗτός ἐστιν ὁ Υἱός μου, ὁ ἀγαπητός &amp; ᾧ εὐδόκησα</w:t>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r>
        <w:rPr>
          <w:lang w:val="fr_FR" w:bidi="fr_FR"/>
        </w:rPr>
        <w:t>3.17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δὲ</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17.8 (#3)</w:t>
      </w:r>
      <w:r>
        <w:rPr>
          <w:lang w:val="fr_FR" w:bidi="fr_FR"/>
        </w:rPr>
      </w:r>
    </w:p>
    <w:p>
      <w:pPr/>
      <w:r>
        <w:rPr>
          <w:lang w:val="fr_FR" w:bidi="fr_FR"/>
        </w:rPr>
      </w:r>
      <w:r>
        <w:rPr>
          <w:b/>
          <w:lang w:val="fr_FR" w:bidi="fr_FR"/>
        </w:rPr>
        <w:t>οὐδένα εἶδον εἰ μὴ αὐτὸν Ἰησοῦν μόνον</w:t>
      </w:r>
    </w:p>
    <w:p>
      <w:pPr/>
      <w:r>
        <w:rPr>
          <w:lang w:val="fr_FR" w:bidi="fr_FR"/>
        </w:rPr>
      </w:r>
      <w:r>
        <w:rPr>
          <w:b/>
          <w:lang w:val="fr_FR" w:bidi="fr_FR"/>
        </w:rPr>
        <w:t>« ne virent que Jésus seul »</w:t>
      </w:r>
    </w:p>
    <w:p>
      <w:pPr/>
      <w:r>
        <w:rPr>
          <w:lang w:val="fr_FR" w:bidi="fr_FR"/>
        </w:rPr>
      </w:r>
      <w:r>
        <w:rPr>
          <w:lang w:val="fr_FR" w:bidi="fr_FR"/>
        </w:rPr>
        <w:t>Littéralement en grec : « ne virent personne que Jésus seul ».</w:t>
      </w:r>
    </w:p>
    <w:p>
      <w:pPr/>
      <w:r>
        <w:rPr>
          <w:lang w:val="fr_FR" w:bidi="fr_FR"/>
        </w:rPr>
      </w:r>
      <w:r>
        <w:rPr>
          <w:lang w:val="fr_FR" w:bidi="fr_FR"/>
        </w:rPr>
        <w:t>Dans certaines langues, cette formulation peut donner l'impression que quelque chose est affirmé (qu'ils ne voient personne) avant d'être contredit (qu'il voient Jésus seul). Choisissez la formulation la plus naturelle dans votre langue pour que le sens soit clair. Traduction alternative : « ne virent personne que Jésus seul » (Darby, Bible annotée, Lausanne), « ne virent plus que Jésus seul » (Ostervald), « virent Jésus seul », « virent seulement Jésus » ou « ne virent personne d'autre que Jésus ».</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r>
        <w:rPr>
          <w:lang w:val="fr_FR" w:bidi="fr_FR"/>
        </w:rPr>
        <w:t>Malachie 4.5–6</w:t>
      </w:r>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r>
        <w:rPr>
          <w:lang w:val="fr_FR" w:bidi="fr_FR"/>
        </w:rPr>
        <w:t>17.10</w:t>
      </w:r>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r>
        <w:rPr>
          <w:lang w:val="fr_FR" w:bidi="fr_FR"/>
        </w:rPr>
        <w:t>17.10</w:t>
      </w:r>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r>
        <w:rPr>
          <w:lang w:val="fr_FR" w:bidi="fr_FR"/>
        </w:rPr>
        <w:t>4.24</w:t>
      </w:r>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πολλάκις εἰς</w:t>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γὰρ</w:t>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r>
        <w:rPr>
          <w:lang w:val="fr_FR" w:bidi="fr_FR"/>
        </w:rPr>
        <w:t>11.16</w:t>
      </w:r>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δὲ</w:t>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αὐτό</w:t>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λέγει</w:t>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γὰρ</w:t>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οὐκ ἐκπορεύεται εἰ μὴ ἐν προσευχῇ καὶ νηστείᾳ</w:t>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συστρεφομένων</w:t>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r>
        <w:rPr>
          <w:lang w:val="fr_FR" w:bidi="fr_FR"/>
        </w:rPr>
        <w:t>17.25</w:t>
      </w:r>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γε 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δέ</w:t>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r>
        <w:rPr>
          <w:lang w:val="fr_FR" w:bidi="fr_FR"/>
        </w:rPr>
        <w:t>17.26</w:t>
      </w:r>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r>
        <w:rPr>
          <w:lang w:val="fr_FR" w:bidi="fr_FR"/>
        </w:rPr>
        <w:t>17.24</w:t>
      </w:r>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r>
        <w:rPr>
          <w:lang w:val="fr_FR" w:bidi="fr_FR"/>
        </w:rPr>
        <w:t>18.3</w:t>
      </w:r>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r>
        <w:rPr>
          <w:lang w:val="fr_FR" w:bidi="fr_FR"/>
        </w:rPr>
        <w:t>18.2</w:t>
      </w:r>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r>
        <w:rPr>
          <w:lang w:val="fr_FR" w:bidi="fr_FR"/>
        </w:rPr>
        <w:t>18.2</w:t>
      </w:r>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r>
        <w:rPr>
          <w:lang w:val="fr_FR" w:bidi="fr_FR"/>
        </w:rPr>
        <w:t>5.29–30</w:t>
      </w:r>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r>
        <w:rPr>
          <w:lang w:val="fr_FR" w:bidi="fr_FR"/>
        </w:rPr>
        <w:t>5.29–30</w:t>
      </w:r>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δὲ</w:t>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r>
        <w:rPr>
          <w:lang w:val="fr_FR" w:bidi="fr_FR"/>
        </w:rPr>
        <w:t>18.8</w:t>
      </w:r>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r>
        <w:rPr>
          <w:lang w:val="fr_FR" w:bidi="fr_FR"/>
        </w:rPr>
        <w:t>18.8</w:t>
      </w:r>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r>
        <w:rPr>
          <w:lang w:val="fr_FR" w:bidi="fr_FR"/>
        </w:rPr>
        <w:t>18.8</w:t>
      </w:r>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r>
        <w:rPr>
          <w:lang w:val="fr_FR" w:bidi="fr_FR"/>
        </w:rPr>
        <w:t>18.8</w:t>
      </w:r>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r>
        <w:rPr>
          <w:lang w:val="fr_FR" w:bidi="fr_FR"/>
        </w:rPr>
        <w:t>18.8</w:t>
      </w:r>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r>
        <w:rPr>
          <w:lang w:val="fr_FR" w:bidi="fr_FR"/>
        </w:rPr>
        <w:t>18.8</w:t>
      </w:r>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r>
        <w:rPr>
          <w:lang w:val="fr_FR" w:bidi="fr_FR"/>
        </w:rPr>
        <w:t>18.6</w:t>
      </w:r>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r>
        <w:rPr>
          <w:lang w:val="fr_FR" w:bidi="fr_FR"/>
        </w:rPr>
        <w:t>18.10</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&amp;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&amp;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r>
        <w:rPr>
          <w:lang w:val="fr_FR" w:bidi="fr_FR"/>
        </w:rPr>
        <w:t>18.6</w:t>
      </w:r>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δὲ</w:t>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r>
        <w:rPr>
          <w:lang w:val="fr_FR" w:bidi="fr_FR"/>
        </w:rPr>
        <w:t>18.16</w:t>
      </w:r>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r>
        <w:rPr>
          <w:lang w:val="fr_FR" w:bidi="fr_FR"/>
        </w:rPr>
        <w:t>18.16</w:t>
      </w:r>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18.17 (#1)</w:t>
      </w:r>
      <w:r>
        <w:rPr>
          <w:lang w:val="fr_FR" w:bidi="fr_FR"/>
        </w:rPr>
      </w:r>
    </w:p>
    <w:p>
      <w:pPr/>
      <w:r>
        <w:rPr>
          <w:lang w:val="fr_FR" w:bidi="fr_FR"/>
        </w:rPr>
      </w:r>
      <w:r>
        <w:rPr>
          <w:b/>
          <w:lang w:val="fr_FR" w:bidi="fr_FR"/>
        </w:rPr>
        <w:t>δὲ</w:t>
      </w:r>
    </w:p>
    <w:p>
      <w:pPr/>
      <w:r>
        <w:rPr>
          <w:lang w:val="fr_FR" w:bidi="fr_FR"/>
        </w:rPr>
      </w:r>
      <w:r>
        <w:rPr>
          <w:b/>
          <w:lang w:val="fr_FR" w:bidi="fr_FR"/>
        </w:rPr>
        <w:t>« - S'il »</w:t>
      </w:r>
    </w:p>
    <w:p>
      <w:pPr/>
      <w:r>
        <w:rPr>
          <w:lang w:val="fr_FR" w:bidi="fr_FR"/>
        </w:rPr>
      </w:r>
      <w:r>
        <w:rPr>
          <w:lang w:val="fr_FR" w:bidi="fr_FR"/>
        </w:rPr>
        <w:t>Dans le texte grec, un mot est utilisé ici qui sert à introduire ce qui pourrait se passer en prochain (une possibilité).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s'il » (Perret-Gentil et Rilliet) ou « Et s'il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r>
        <w:rPr>
          <w:lang w:val="fr_FR" w:bidi="fr_FR"/>
        </w:rPr>
        <w:t>16.19</w:t>
      </w:r>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r>
        <w:rPr>
          <w:lang w:val="fr_FR" w:bidi="fr_FR"/>
        </w:rPr>
        <w:t>16.19</w:t>
      </w:r>
      <w:r>
        <w:rPr>
          <w:lang w:val="fr_FR" w:bidi="fr_FR"/>
        </w:rPr>
        <w:t xml:space="preserve"> contient l'expression "dans les cieux" au lieu de </w:t>
      </w:r>
      <w:r>
        <w:rPr>
          <w:b/>
          <w:lang w:val="fr_FR" w:bidi="fr_FR"/>
        </w:rPr>
        <w:t>dans le ciel</w:t>
      </w:r>
      <w:r>
        <w:rPr>
          <w:lang w:val="fr_FR" w:bidi="fr_FR"/>
        </w:rPr>
        <w:t xml:space="preserve">. Exprimez l'idée comme au verset </w:t>
      </w:r>
      <w:r>
        <w:rPr>
          <w:lang w:val="fr_FR" w:bidi="fr_FR"/>
        </w:rPr>
        <w:t>16.19</w:t>
      </w:r>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&amp;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r>
        <w:rPr>
          <w:lang w:val="fr_FR" w:bidi="fr_FR"/>
        </w:rPr>
        <w:t>18.19</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r>
        <w:rPr>
          <w:lang w:val="fr_FR" w:bidi="fr_FR"/>
        </w:rPr>
        <w:t>18.23</w:t>
      </w:r>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18.24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I</w:t>
      </w:r>
      <w:r>
        <w:rPr>
          <w:lang w:val="fr_FR" w:bidi="fr_FR"/>
        </w:rPr>
        <w:t xml:space="preserve">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(Darby) ou « Or » (Lausanne)</w:t>
      </w:r>
    </w:p>
    <w:p>
      <w:pPr/>
      <w:r>
        <w:rPr>
          <w:lang w:val="fr_FR" w:bidi="fr_FR"/>
        </w:rPr>
      </w:r>
      <w:r>
        <w:rPr>
          <w:lang w:val="fr_FR" w:bidi="fr_FR"/>
        </w:rPr>
        <w:t xml:space="preserve">Voir : </w:t>
      </w:r>
      <w:r>
        <w:rPr>
          <w:lang w:val="fr_FR" w:bidi="fr_FR"/>
        </w:rPr>
        <w:t>Mots et expressions de liaiason</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18.25 (#1)</w:t>
      </w:r>
      <w:r>
        <w:rPr>
          <w:lang w:val="fr_FR" w:bidi="fr_FR"/>
        </w:rPr>
      </w:r>
    </w:p>
    <w:p>
      <w:pPr/>
      <w:r>
        <w:rPr>
          <w:lang w:val="fr_FR" w:bidi="fr_FR"/>
        </w:rPr>
      </w:r>
      <w:r>
        <w:rPr>
          <w:b/>
          <w:lang w:val="fr_FR" w:bidi="fr_FR"/>
        </w:rPr>
        <w:t>μὴ ἔχοντος δὲ αὐτοῦ ἀποδοῦναι &amp; ὁ κύριος</w:t>
      </w:r>
    </w:p>
    <w:p>
      <w:pPr/>
      <w:r>
        <w:rPr>
          <w:lang w:val="fr_FR" w:bidi="fr_FR"/>
        </w:rPr>
      </w:r>
      <w:r>
        <w:rPr>
          <w:b/>
          <w:lang w:val="fr_FR" w:bidi="fr_FR"/>
        </w:rPr>
        <w:t>« - Comme »</w:t>
      </w:r>
    </w:p>
    <w:p>
      <w:pPr/>
      <w:r>
        <w:rPr>
          <w:lang w:val="fr_FR" w:bidi="fr_FR"/>
        </w:rPr>
      </w:r>
      <w:r>
        <w:rPr>
          <w:lang w:val="fr_FR" w:bidi="fr_FR"/>
        </w:rPr>
        <w:t xml:space="preserve">Dans le texte grec, un mot est utilisé ici qui sert à introduire </w:t>
      </w:r>
      <w:r>
        <w:rPr>
          <w:lang w:val="fr_FR" w:bidi="fr_FR"/>
        </w:rPr>
        <w:t xml:space="preserve">le fait que le serviteur ne peut pas </w:t>
      </w:r>
      <w:r>
        <w:rPr>
          <w:b/>
          <w:lang w:val="fr_FR" w:bidi="fr_FR"/>
        </w:rPr>
        <w:t xml:space="preserve">payer </w:t>
      </w:r>
      <w:r>
        <w:rPr>
          <w:lang w:val="fr_FR" w:bidi="fr_FR"/>
        </w:rPr>
        <w:t>en contraste avec la somme qu'il doit à son maître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comme » (Grande Bible de Tours) ou « Et comme » (Darby).</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(#1)</w:t>
      </w:r>
      <w:r>
        <w:rPr>
          <w:lang w:val="fr_FR" w:bidi="fr_FR"/>
        </w:rPr>
      </w:r>
    </w:p>
    <w:p>
      <w:pPr/>
      <w:r>
        <w:rPr>
          <w:lang w:val="fr_FR" w:bidi="fr_FR"/>
        </w:rPr>
      </w:r>
      <w:r>
        <w:rPr>
          <w:b/>
          <w:lang w:val="fr_FR" w:bidi="fr_FR"/>
        </w:rPr>
        <w:t>οὖν</w:t>
      </w:r>
    </w:p>
    <w:p>
      <w:pPr/>
      <w:r>
        <w:rPr>
          <w:lang w:val="fr_FR" w:bidi="fr_FR"/>
        </w:rPr>
      </w:r>
      <w:r>
        <w:rPr>
          <w:b/>
          <w:lang w:val="fr_FR" w:bidi="fr_FR"/>
        </w:rPr>
        <w:t>« - Le serviteur »</w:t>
      </w:r>
    </w:p>
    <w:p>
      <w:pPr/>
      <w:r>
        <w:rPr>
          <w:lang w:val="fr_FR" w:bidi="fr_FR"/>
        </w:rPr>
      </w:r>
      <w:r>
        <w:rPr>
          <w:lang w:val="fr_FR" w:bidi="fr_FR"/>
        </w:rPr>
        <w:t>Dans le texte grec, un mot est utilisé ici qui sert à introduire ce que le serviteur fait en réponse à ce que le roi vient de lui ordonner.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le serviteur » ou « Et le serviteur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18.27 (#1)</w:t>
      </w:r>
      <w:r>
        <w:rPr>
          <w:lang w:val="fr_FR" w:bidi="fr_FR"/>
        </w:rPr>
      </w:r>
    </w:p>
    <w:p>
      <w:pPr/>
      <w:r>
        <w:rPr>
          <w:lang w:val="fr_FR" w:bidi="fr_FR"/>
        </w:rPr>
      </w:r>
      <w:r>
        <w:rPr>
          <w:b/>
          <w:lang w:val="fr_FR" w:bidi="fr_FR"/>
        </w:rPr>
        <w:t>δὲ</w:t>
      </w:r>
    </w:p>
    <w:p>
      <w:pPr/>
      <w:r>
        <w:rPr>
          <w:lang w:val="fr_FR" w:bidi="fr_FR"/>
        </w:rPr>
      </w:r>
      <w:r>
        <w:rPr>
          <w:b/>
          <w:lang w:val="fr_FR" w:bidi="fr_FR"/>
        </w:rPr>
        <w:t>« - Ému »</w:t>
      </w:r>
    </w:p>
    <w:p>
      <w:pPr/>
      <w:r>
        <w:rPr>
          <w:lang w:val="fr_FR" w:bidi="fr_FR"/>
        </w:rPr>
      </w:r>
      <w:r>
        <w:rPr>
          <w:lang w:val="fr_FR" w:bidi="fr_FR"/>
        </w:rPr>
        <w:t>I</w:t>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ému » ou « Alors, ému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18.28 (#1)</w:t>
      </w:r>
      <w:r>
        <w:rPr>
          <w:lang w:val="fr_FR" w:bidi="fr_FR"/>
        </w:rPr>
      </w:r>
    </w:p>
    <w:p>
      <w:pPr/>
      <w:r>
        <w:rPr>
          <w:lang w:val="fr_FR" w:bidi="fr_FR"/>
        </w:rPr>
      </w:r>
      <w:r>
        <w:rPr>
          <w:b/>
          <w:lang w:val="fr_FR" w:bidi="fr_FR"/>
        </w:rPr>
        <w:t>δὲ</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après » ou « Or après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r>
        <w:rPr>
          <w:lang w:val="fr_FR" w:bidi="fr_FR"/>
        </w:rPr>
        <w:t>18.26</w:t>
      </w:r>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r>
        <w:rPr>
          <w:lang w:val="fr_FR" w:bidi="fr_FR"/>
        </w:rPr>
        <w:t>18.26</w:t>
      </w:r>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18.29 (#1)</w:t>
      </w:r>
      <w:r>
        <w:rPr>
          <w:lang w:val="fr_FR" w:bidi="fr_FR"/>
        </w:rPr>
      </w:r>
    </w:p>
    <w:p>
      <w:pPr/>
      <w:r>
        <w:rPr>
          <w:lang w:val="fr_FR" w:bidi="fr_FR"/>
        </w:rPr>
      </w:r>
      <w:r>
        <w:rPr>
          <w:b/>
          <w:lang w:val="fr_FR" w:bidi="fr_FR"/>
        </w:rPr>
        <w:t>οὖν</w:t>
      </w:r>
    </w:p>
    <w:p>
      <w:pPr/>
      <w:r>
        <w:rPr>
          <w:lang w:val="fr_FR" w:bidi="fr_FR"/>
        </w:rPr>
      </w:r>
      <w:r>
        <w:rPr>
          <w:b/>
          <w:lang w:val="fr_FR" w:bidi="fr_FR"/>
        </w:rPr>
        <w:t>« - Son compagnon »</w:t>
      </w:r>
    </w:p>
    <w:p>
      <w:pPr/>
      <w:r>
        <w:rPr>
          <w:lang w:val="fr_FR" w:bidi="fr_FR"/>
        </w:rPr>
      </w:r>
      <w:r>
        <w:rPr>
          <w:lang w:val="fr_FR" w:bidi="fr_FR"/>
        </w:rPr>
        <w:t>Dans le texte grec, un mot est utilisé ici qui sert à introduire ce que fait le</w:t>
      </w:r>
      <w:r>
        <w:rPr>
          <w:b/>
          <w:lang w:val="fr_FR" w:bidi="fr_FR"/>
        </w:rPr>
        <w:t xml:space="preserve"> compagnon</w:t>
      </w:r>
      <w:r>
        <w:rPr>
          <w:lang w:val="fr_FR" w:bidi="fr_FR"/>
        </w:rPr>
        <w:t xml:space="preserve"> du premier serviteur.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son compagnon » ou « Alors son compagnon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r>
        <w:rPr>
          <w:lang w:val="fr_FR" w:bidi="fr_FR"/>
        </w:rPr>
        <w:t>18.29</w:t>
      </w:r>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r>
        <w:rPr>
          <w:lang w:val="fr_FR" w:bidi="fr_FR"/>
        </w:rPr>
        <w:t>19.4</w:t>
      </w:r>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r>
        <w:rPr>
          <w:lang w:val="fr_FR" w:bidi="fr_FR"/>
        </w:rPr>
        <w:t>19.5</w:t>
      </w:r>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r>
        <w:rPr>
          <w:lang w:val="fr_FR" w:bidi="fr_FR"/>
        </w:rPr>
        <w:t>19.5</w:t>
      </w:r>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r>
        <w:rPr>
          <w:lang w:val="fr_FR" w:bidi="fr_FR"/>
        </w:rPr>
        <w:t>Deutéronome 24.1–4</w:t>
      </w:r>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r>
        <w:rPr>
          <w:lang w:val="fr_FR" w:bidi="fr_FR"/>
        </w:rPr>
        <w:t>5.31</w:t>
      </w:r>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19.7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dirent-ils »</w:t>
      </w:r>
    </w:p>
    <w:p>
      <w:pPr/>
      <w:r>
        <w:rPr>
          <w:lang w:val="fr_FR" w:bidi="fr_FR"/>
        </w:rPr>
      </w:r>
      <w:r>
        <w:rPr>
          <w:lang w:val="fr_FR" w:bidi="fr_FR"/>
        </w:rPr>
        <w:t xml:space="preserve">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lui disent-ils » ou « Ils lui disent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19.7 (#2)</w:t>
      </w:r>
      <w:r>
        <w:rPr>
          <w:lang w:val="fr_FR" w:bidi="fr_FR"/>
        </w:rPr>
      </w:r>
    </w:p>
    <w:p>
      <w:pPr/>
      <w:r>
        <w:rPr>
          <w:lang w:val="fr_FR" w:bidi="fr_FR"/>
        </w:rPr>
      </w:r>
      <w:r>
        <w:rPr>
          <w:b/>
          <w:lang w:val="fr_FR" w:bidi="fr_FR"/>
        </w:rPr>
        <w:t>τί οὖν</w:t>
      </w:r>
    </w:p>
    <w:p>
      <w:pPr/>
      <w:r>
        <w:rPr>
          <w:lang w:val="fr_FR" w:bidi="fr_FR"/>
        </w:rPr>
      </w:r>
      <w:r>
        <w:rPr>
          <w:b/>
          <w:lang w:val="fr_FR" w:bidi="fr_FR"/>
        </w:rPr>
        <w:t>« Pourquoi donc »</w:t>
      </w:r>
    </w:p>
    <w:p>
      <w:pPr/>
      <w:r>
        <w:rPr>
          <w:lang w:val="fr_FR" w:bidi="fr_FR"/>
        </w:rPr>
      </w:r>
      <w:r>
        <w:rPr>
          <w:lang w:val="fr_FR" w:bidi="fr_FR"/>
        </w:rPr>
        <w:t xml:space="preserve">Ici, l'expression </w:t>
      </w:r>
      <w:r>
        <w:rPr>
          <w:b/>
          <w:lang w:val="fr_FR" w:bidi="fr_FR"/>
        </w:rPr>
        <w:t>Pourquoi donc</w:t>
      </w:r>
      <w:r>
        <w:rPr>
          <w:lang w:val="fr_FR" w:bidi="fr_FR"/>
        </w:rPr>
        <w:t xml:space="preserve"> indique que les pharisiens posent une question en réaction à ce que Jésus vient de dire. Cette question suggère qu'il y a des arguments à présenter contre ce que Jésus a dit. Si c'est utile dans votre langue, vous pouvez utiliser un mot ou une phrase qui introduit ce genre de question. Traduction alternative : « Si tu as raison, alors pourquoi » ou « Si c'est le cas, pourquoi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r>
        <w:rPr>
          <w:lang w:val="fr_FR" w:bidi="fr_FR"/>
        </w:rPr>
        <w:t>19.4</w:t>
      </w:r>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19.8 (#1)</w:t>
      </w:r>
      <w:r>
        <w:rPr>
          <w:lang w:val="fr_FR" w:bidi="fr_FR"/>
        </w:rPr>
      </w:r>
    </w:p>
    <w:p>
      <w:pPr/>
      <w:r>
        <w:rPr>
          <w:lang w:val="fr_FR" w:bidi="fr_FR"/>
        </w:rPr>
      </w:r>
      <w:r>
        <w:rPr>
          <w:b/>
          <w:lang w:val="fr_FR" w:bidi="fr_FR"/>
        </w:rPr>
        <w:t>λέγει</w:t>
      </w:r>
    </w:p>
    <w:p>
      <w:pPr/>
      <w:r>
        <w:rPr>
          <w:lang w:val="fr_FR" w:bidi="fr_FR"/>
        </w:rPr>
      </w:r>
      <w:r>
        <w:rPr>
          <w:b/>
          <w:lang w:val="fr_FR" w:bidi="fr_FR"/>
        </w:rPr>
        <w:t>« Il leur répondit »</w:t>
      </w:r>
    </w:p>
    <w:p>
      <w:pPr/>
      <w:r>
        <w:rPr>
          <w:lang w:val="fr_FR" w:bidi="fr_FR"/>
        </w:rPr>
      </w:r>
      <w:r>
        <w:rPr>
          <w:lang w:val="fr_FR" w:bidi="fr_FR"/>
        </w:rPr>
        <w:t>Dans le texte grec, ce verbe est au présent dans une narration au passé. Cett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 leur répond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r>
        <w:rPr>
          <w:lang w:val="fr_FR" w:bidi="fr_FR"/>
        </w:rPr>
        <w:t>5.32</w:t>
      </w:r>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r>
        <w:rPr>
          <w:lang w:val="fr_FR" w:bidi="fr_FR"/>
        </w:rPr>
        <w:t>19.8</w:t>
      </w:r>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(#8)</w:t>
      </w:r>
      <w:r>
        <w:rPr>
          <w:lang w:val="fr_FR" w:bidi="fr_FR"/>
        </w:rPr>
      </w:r>
    </w:p>
    <w:p>
      <w:pPr/>
      <w:r>
        <w:rPr>
          <w:lang w:val="fr_FR" w:bidi="fr_FR"/>
        </w:rPr>
      </w:r>
      <w:r>
        <w:rPr>
          <w:b/>
          <w:lang w:val="fr_FR" w:bidi="fr_FR"/>
        </w:rPr>
        <w:t>καὶ ὁ ἀπολελυμένην γαμήσας μοιχᾶται</w:t>
      </w:r>
    </w:p>
    <w:p>
      <w:pPr/>
      <w:r>
        <w:rPr>
          <w:lang w:val="fr_FR" w:bidi="fr_FR"/>
        </w:rPr>
      </w:r>
      <w:r>
        <w:rPr>
          <w:b/>
          <w:lang w:val="fr_FR" w:bidi="fr_FR"/>
        </w:rPr>
        <w:t>« - »</w:t>
      </w:r>
    </w:p>
    <w:p>
      <w:pPr/>
      <w:r>
        <w:rPr>
          <w:lang w:val="fr_FR" w:bidi="fr_FR"/>
        </w:rPr>
      </w:r>
      <w:r>
        <w:rPr>
          <w:lang w:val="fr_FR" w:bidi="fr_FR"/>
        </w:rPr>
        <w:t xml:space="preserve">De nombreux manuscrits anciens incluent ici les mots suivants : « et celui qui épouse une femme divorcée commet un adultère » (voir Darby, Bible annotée, Lausanne, Ostervald et d'autres). D'autres manuscrits anciens n'incluent pas ces mots (tout comme la LSG). </w:t>
      </w:r>
    </w:p>
    <w:p>
      <w:pPr/>
      <w:r>
        <w:rPr>
          <w:lang w:val="fr_FR" w:bidi="fr_FR"/>
        </w:rPr>
      </w:r>
      <w:r>
        <w:rPr>
          <w:lang w:val="fr_FR" w:bidi="fr_FR"/>
        </w:rPr>
        <w:t>Certaines versions françaises incluent ces mots entre crochets (voir Segond 21). Les spécialistes pensent que ces mots n'étaient probablement pas inclus dans le texte original. C'est l'option de traduction choisie dans les versions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19.9 (#9)</w:t>
      </w:r>
      <w:r>
        <w:rPr>
          <w:lang w:val="fr_FR" w:bidi="fr_FR"/>
        </w:rPr>
      </w:r>
    </w:p>
    <w:p>
      <w:pPr/>
      <w:r>
        <w:rPr>
          <w:lang w:val="fr_FR" w:bidi="fr_FR"/>
        </w:rPr>
      </w:r>
      <w:r>
        <w:rPr>
          <w:b/>
          <w:lang w:val="fr_FR" w:bidi="fr_FR"/>
        </w:rPr>
        <w:t>ἀπολελυμένην</w:t>
      </w:r>
    </w:p>
    <w:p>
      <w:pPr/>
      <w:r>
        <w:rPr>
          <w:lang w:val="fr_FR" w:bidi="fr_FR"/>
        </w:rPr>
      </w:r>
      <w:r>
        <w:rPr>
          <w:b/>
          <w:lang w:val="fr_FR" w:bidi="fr_FR"/>
        </w:rPr>
        <w:t>« une femme divorcée »</w:t>
      </w:r>
    </w:p>
    <w:p>
      <w:pPr/>
      <w:r>
        <w:rPr>
          <w:lang w:val="fr_FR" w:bidi="fr_FR"/>
        </w:rPr>
      </w:r>
      <w:r>
        <w:rPr>
          <w:lang w:val="fr_FR" w:bidi="fr_FR"/>
        </w:rPr>
        <w:t xml:space="preserve">Noter que ces mots font partie de la variante textuelle dont il est question plus tôt dans ce verset. </w:t>
      </w:r>
    </w:p>
    <w:p>
      <w:pPr/>
      <w:r>
        <w:rPr>
          <w:lang w:val="fr_FR" w:bidi="fr_FR"/>
        </w:rPr>
      </w:r>
      <w:r>
        <w:rPr>
          <w:lang w:val="fr_FR" w:bidi="fr_FR"/>
        </w:rPr>
        <w:t>Dans le texte grec, ce mot a une forme passive (« celle qui a été divorcée »). Dans certaines langues, il sera préférable d'utiliser une forme passive et dans d'autres, une forme active pour exprimer le sens. Choisissez la formulation la plus naturelle dans votre langue. Si vous choisissez d'inclure ces mots et s</w:t>
      </w:r>
      <w:r>
        <w:rPr>
          <w:lang w:val="fr_FR" w:bidi="fr_FR"/>
        </w:rPr>
        <w:t>i vous devez dire qui a fait l'action, il est clair par le contexte que c'était le mari de la femme. Traduction alternative : « celle que son mari a divorcée » ou « celle qui a été divorcée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19.10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 »</w:t>
      </w:r>
    </w:p>
    <w:p>
      <w:pPr/>
      <w:r>
        <w:rPr>
          <w:lang w:val="fr_FR" w:bidi="fr_FR"/>
        </w:rPr>
      </w:r>
      <w:r>
        <w:rPr>
          <w:lang w:val="fr_FR" w:bidi="fr_FR"/>
        </w:rPr>
        <w:t>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19.11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r>
        <w:rPr>
          <w:lang w:val="fr_FR" w:bidi="fr_FR"/>
        </w:rPr>
        <w:t>19.11</w:t>
      </w:r>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r>
        <w:rPr>
          <w:lang w:val="fr_FR" w:bidi="fr_FR"/>
        </w:rPr>
        <w:t>5.3</w:t>
      </w:r>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r>
        <w:rPr>
          <w:lang w:val="fr_FR" w:bidi="fr_FR"/>
        </w:rPr>
        <w:t>19.13</w:t>
      </w:r>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(#1)</w:t>
      </w:r>
      <w:r>
        <w:rPr>
          <w:lang w:val="fr_FR" w:bidi="fr_FR"/>
        </w:rPr>
      </w:r>
    </w:p>
    <w:p>
      <w:pPr/>
      <w:r>
        <w:rPr>
          <w:lang w:val="fr_FR" w:bidi="fr_FR"/>
        </w:rPr>
      </w:r>
      <w:r>
        <w:rPr>
          <w:b/>
          <w:lang w:val="fr_FR" w:bidi="fr_FR"/>
        </w:rPr>
        <w:t>δὲ</w:t>
      </w:r>
    </w:p>
    <w:p>
      <w:pPr/>
      <w:r>
        <w:rPr>
          <w:lang w:val="fr_FR" w:bidi="fr_FR"/>
        </w:rPr>
      </w:r>
      <w:r>
        <w:rPr>
          <w:b/>
          <w:lang w:val="fr_FR" w:bidi="fr_FR"/>
        </w:rPr>
        <w:t>« - Il lui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lui dit » (Bible annotée) ou « Et il lui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τὸ 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r>
        <w:rPr>
          <w:lang w:val="fr_FR" w:bidi="fr_FR"/>
        </w:rPr>
        <w:t>Exode 20.12–16</w:t>
      </w:r>
      <w:r>
        <w:rPr>
          <w:lang w:val="fr_FR" w:bidi="fr_FR"/>
        </w:rPr>
        <w:t xml:space="preserve"> soit de </w:t>
      </w:r>
      <w:r>
        <w:rPr>
          <w:lang w:val="fr_FR" w:bidi="fr_FR"/>
        </w:rPr>
        <w:t>Deutéronome 5.16–20</w:t>
      </w:r>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r>
        <w:rPr>
          <w:lang w:val="fr_FR" w:bidi="fr_FR"/>
        </w:rPr>
        <w:t>19.16</w:t>
      </w:r>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19.20 (#1)</w:t>
      </w:r>
      <w:r>
        <w:rPr>
          <w:lang w:val="fr_FR" w:bidi="fr_FR"/>
        </w:rPr>
      </w:r>
    </w:p>
    <w:p>
      <w:pPr/>
      <w:r>
        <w:rPr>
          <w:lang w:val="fr_FR" w:bidi="fr_FR"/>
        </w:rPr>
      </w:r>
      <w:r>
        <w:rPr>
          <w:b/>
          <w:lang w:val="fr_FR" w:bidi="fr_FR"/>
        </w:rPr>
        <w:t>λέγει</w:t>
      </w:r>
    </w:p>
    <w:p>
      <w:pPr/>
      <w:r>
        <w:rPr>
          <w:lang w:val="fr_FR" w:bidi="fr_FR"/>
        </w:rPr>
      </w:r>
      <w:r>
        <w:rPr>
          <w:b/>
          <w:lang w:val="fr_FR" w:bidi="fr_FR"/>
        </w:rPr>
        <w:t>« Le jeune homme lui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Le jeune homme lui dit » (au présent) ou « Le jeune homme lui répond ».</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r>
        <w:rPr>
          <w:lang w:val="fr_FR" w:bidi="fr_FR"/>
        </w:rPr>
        <w:t>19.26</w:t>
      </w:r>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r>
        <w:rPr>
          <w:lang w:val="fr_FR" w:bidi="fr_FR"/>
        </w:rPr>
        <w:t>19.25</w:t>
      </w:r>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r>
        <w:rPr>
          <w:lang w:val="fr_FR" w:bidi="fr_FR"/>
        </w:rPr>
        <w:t>19.30</w:t>
      </w:r>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r>
        <w:rPr>
          <w:lang w:val="fr_FR" w:bidi="fr_FR"/>
        </w:rPr>
        <w:t>11.16</w:t>
      </w:r>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r>
        <w:rPr>
          <w:lang w:val="fr_FR" w:bidi="fr_FR"/>
        </w:rPr>
        <w:t>20.3</w:t>
      </w:r>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r>
        <w:rPr>
          <w:lang w:val="fr_FR" w:bidi="fr_FR"/>
        </w:rPr>
        <w:t>20.3–4</w:t>
      </w:r>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r>
        <w:rPr>
          <w:lang w:val="fr_FR" w:bidi="fr_FR"/>
        </w:rPr>
        <w:t>20.3</w:t>
      </w:r>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r>
        <w:rPr>
          <w:lang w:val="fr_FR" w:bidi="fr_FR"/>
        </w:rPr>
        <w:t>20.1</w:t>
      </w:r>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r>
        <w:rPr>
          <w:lang w:val="fr_FR" w:bidi="fr_FR"/>
        </w:rPr>
        <w:t>20.6</w:t>
      </w:r>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r>
        <w:rPr>
          <w:lang w:val="fr_FR" w:bidi="fr_FR"/>
        </w:rPr>
        <w:t>20.2</w:t>
      </w:r>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r>
        <w:rPr>
          <w:lang w:val="fr_FR" w:bidi="fr_FR"/>
        </w:rPr>
        <w:t>20.2</w:t>
      </w:r>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r>
        <w:rPr>
          <w:lang w:val="fr_FR" w:bidi="fr_FR"/>
        </w:rPr>
        <w:t>19.30</w:t>
      </w:r>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r>
        <w:rPr>
          <w:lang w:val="fr_FR" w:bidi="fr_FR"/>
        </w:rPr>
        <w:t>17.23</w:t>
      </w:r>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μὲν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r>
        <w:rPr>
          <w:lang w:val="fr_FR" w:bidi="fr_FR"/>
        </w:rPr>
        <w:t>20.22</w:t>
      </w:r>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μὲν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r>
        <w:rPr>
          <w:lang w:val="fr_FR" w:bidi="fr_FR"/>
        </w:rPr>
        <w:t>20.21</w:t>
      </w:r>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r>
        <w:rPr>
          <w:lang w:val="fr_FR" w:bidi="fr_FR"/>
        </w:rPr>
        <w:t>19.30</w:t>
      </w:r>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r>
        <w:rPr>
          <w:lang w:val="fr_FR" w:bidi="fr_FR"/>
        </w:rPr>
        <w:t>20.30</w:t>
      </w:r>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r>
        <w:rPr>
          <w:lang w:val="fr_FR" w:bidi="fr_FR"/>
        </w:rPr>
        <w:t>20.30</w:t>
      </w:r>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&amp;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r>
        <w:rPr>
          <w:lang w:val="fr_FR" w:bidi="fr_FR"/>
        </w:rPr>
        <w:t>21.2</w:t>
      </w:r>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r>
        <w:rPr>
          <w:lang w:val="fr_FR" w:bidi="fr_FR"/>
        </w:rPr>
        <w:t>21.2</w:t>
      </w:r>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r>
        <w:rPr>
          <w:lang w:val="fr_FR" w:bidi="fr_FR"/>
        </w:rPr>
        <w:t>21.12</w:t>
      </w:r>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r>
        <w:rPr>
          <w:lang w:val="fr_FR" w:bidi="fr_FR"/>
        </w:rPr>
        <w:t>21.12</w:t>
      </w:r>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r>
        <w:rPr>
          <w:lang w:val="fr_FR" w:bidi="fr_FR"/>
        </w:rPr>
        <w:t>21.9</w:t>
      </w:r>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r>
        <w:rPr>
          <w:lang w:val="fr_FR" w:bidi="fr_FR"/>
        </w:rPr>
        <w:t>21.9</w:t>
      </w:r>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&amp;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r>
        <w:rPr>
          <w:lang w:val="fr_FR" w:bidi="fr_FR"/>
        </w:rPr>
        <w:t>21.15</w:t>
      </w:r>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r>
        <w:rPr>
          <w:lang w:val="fr_FR" w:bidi="fr_FR"/>
        </w:rPr>
        <w:t>21.23</w:t>
      </w:r>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r>
        <w:rPr>
          <w:lang w:val="fr_FR" w:bidi="fr_FR"/>
        </w:rPr>
        <w:t>21.23</w:t>
      </w:r>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r>
        <w:rPr>
          <w:lang w:val="fr_FR" w:bidi="fr_FR"/>
        </w:rPr>
        <w:t>21.23</w:t>
      </w:r>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r>
        <w:rPr>
          <w:lang w:val="fr_FR" w:bidi="fr_FR"/>
        </w:rPr>
        <w:t>21.23</w:t>
      </w:r>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r>
        <w:rPr>
          <w:lang w:val="fr_FR" w:bidi="fr_FR"/>
        </w:rPr>
        <w:t>21.28</w:t>
      </w:r>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r>
        <w:rPr>
          <w:lang w:val="fr_FR" w:bidi="fr_FR"/>
        </w:rPr>
        <w:t>21.35</w:t>
      </w:r>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r>
        <w:rPr>
          <w:lang w:val="fr_FR" w:bidi="fr_FR"/>
        </w:rPr>
        <w:t>21.33</w:t>
      </w:r>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r>
        <w:rPr>
          <w:lang w:val="fr_FR" w:bidi="fr_FR"/>
        </w:rPr>
        <w:t>21.34</w:t>
      </w:r>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Psaume 118.22–23</w:t>
      </w:r>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r>
        <w:rPr>
          <w:lang w:val="fr_FR" w:bidi="fr_FR"/>
        </w:rPr>
        <w:t>21.42</w:t>
      </w:r>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r>
        <w:rPr>
          <w:lang w:val="fr_FR" w:bidi="fr_FR"/>
        </w:rPr>
        <w:t>21.45–46</w:t>
      </w:r>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&amp;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r>
        <w:rPr>
          <w:lang w:val="fr_FR" w:bidi="fr_FR"/>
        </w:rPr>
        <w:t>22.10</w:t>
      </w:r>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r>
        <w:rPr>
          <w:lang w:val="fr_FR" w:bidi="fr_FR"/>
        </w:rPr>
        <w:t>22.11</w:t>
      </w:r>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r>
        <w:rPr>
          <w:lang w:val="fr_FR" w:bidi="fr_FR"/>
        </w:rPr>
        <w:t>8.12</w:t>
      </w:r>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r>
        <w:rPr>
          <w:lang w:val="fr_FR" w:bidi="fr_FR"/>
        </w:rPr>
        <w:t>8.12</w:t>
      </w:r>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r>
        <w:rPr>
          <w:lang w:val="fr_FR" w:bidi="fr_FR"/>
        </w:rPr>
        <w:t>12.14</w:t>
      </w:r>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r>
        <w:rPr>
          <w:lang w:val="fr_FR" w:bidi="fr_FR"/>
        </w:rPr>
        <w:t>22.17</w:t>
      </w:r>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r>
        <w:rPr>
          <w:lang w:val="fr_FR" w:bidi="fr_FR"/>
        </w:rPr>
        <w:t>Dt 25.5–6</w:t>
      </w:r>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r>
        <w:rPr>
          <w:lang w:val="fr_FR" w:bidi="fr_FR"/>
        </w:rPr>
        <w:t>22.29</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r>
        <w:rPr>
          <w:lang w:val="fr_FR" w:bidi="fr_FR"/>
        </w:rPr>
        <w:t>22.42</w:t>
      </w:r>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r>
        <w:rPr>
          <w:lang w:val="fr_FR" w:bidi="fr_FR"/>
        </w:rPr>
        <w:t>22.42</w:t>
      </w:r>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r>
        <w:rPr>
          <w:lang w:val="fr_FR" w:bidi="fr_FR"/>
        </w:rPr>
        <w:t>Nombres 15:38–39</w:t>
      </w:r>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r>
        <w:rPr>
          <w:lang w:val="fr_FR" w:bidi="fr_FR"/>
        </w:rPr>
        <w:t>11.16</w:t>
      </w:r>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r>
        <w:rPr>
          <w:lang w:val="fr_FR" w:bidi="fr_FR"/>
        </w:rPr>
        <w:t>18:9</w:t>
      </w:r>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r>
        <w:rPr>
          <w:lang w:val="fr_FR" w:bidi="fr_FR"/>
        </w:rPr>
        <w:t>15:14</w:t>
      </w:r>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r>
        <w:rPr>
          <w:lang w:val="fr_FR" w:bidi="fr_FR"/>
        </w:rPr>
        <w:t>23.16</w:t>
      </w:r>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&amp;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r>
        <w:rPr>
          <w:lang w:val="fr_FR" w:bidi="fr_FR"/>
        </w:rPr>
        <w:t>23.16</w:t>
      </w:r>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r>
        <w:rPr>
          <w:lang w:val="fr_FR" w:bidi="fr_FR"/>
        </w:rPr>
        <w:t>23.16</w:t>
      </w:r>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r>
        <w:rPr>
          <w:lang w:val="fr_FR" w:bidi="fr_FR"/>
        </w:rPr>
        <w:t>23.17</w:t>
      </w:r>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r>
        <w:rPr>
          <w:lang w:val="fr_FR" w:bidi="fr_FR"/>
        </w:rPr>
        <w:t>23.17</w:t>
      </w:r>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r>
        <w:rPr>
          <w:lang w:val="fr_FR" w:bidi="fr_FR"/>
        </w:rPr>
        <w:t>23:18</w:t>
      </w:r>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r>
        <w:rPr>
          <w:lang w:val="fr_FR" w:bidi="fr_FR"/>
        </w:rPr>
        <w:t>23.16</w:t>
      </w:r>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r>
        <w:rPr>
          <w:lang w:val="fr_FR" w:bidi="fr_FR"/>
        </w:rPr>
        <w:t>23.17</w:t>
      </w:r>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r>
        <w:rPr>
          <w:lang w:val="fr_FR" w:bidi="fr_FR"/>
        </w:rPr>
        <w:t>23.25</w:t>
      </w:r>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r>
        <w:rPr>
          <w:lang w:val="fr_FR" w:bidi="fr_FR"/>
        </w:rPr>
        <w:t>23.25</w:t>
      </w:r>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r>
        <w:rPr>
          <w:lang w:val="fr_FR" w:bidi="fr_FR"/>
        </w:rPr>
        <w:t>23.25</w:t>
      </w:r>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τῆς 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r>
        <w:rPr>
          <w:lang w:val="fr_FR" w:bidi="fr_FR"/>
        </w:rPr>
        <w:t>23.15</w:t>
      </w:r>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r>
        <w:rPr>
          <w:lang w:val="fr_FR" w:bidi="fr_FR"/>
        </w:rPr>
        <w:t>2 Chroniques 24.20–22</w:t>
      </w:r>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r>
        <w:rPr>
          <w:lang w:val="fr_FR" w:bidi="fr_FR"/>
        </w:rPr>
        <w:t>21.9</w:t>
      </w:r>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r>
        <w:rPr>
          <w:lang w:val="fr_FR" w:bidi="fr_FR"/>
        </w:rPr>
        <w:t>Mt 24.4</w:t>
      </w:r>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r>
        <w:rPr>
          <w:lang w:val="fr_FR" w:bidi="fr_FR"/>
        </w:rPr>
        <w:t>Mt 10.22</w:t>
      </w:r>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r>
        <w:rPr>
          <w:lang w:val="fr_FR" w:bidi="fr_FR"/>
        </w:rPr>
        <w:t>Mt 24.9</w:t>
      </w:r>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ὁ δὲ ὑπομείνας εἰς τέλος, οὗτος σωθήσεται</w:t>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r>
        <w:rPr>
          <w:lang w:val="fr_FR" w:bidi="fr_FR"/>
        </w:rPr>
        <w:t>Mt 10.22</w:t>
      </w:r>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r>
        <w:rPr>
          <w:lang w:val="fr_FR" w:bidi="fr_FR"/>
        </w:rPr>
        <w:t>Dn 11.31</w:t>
      </w:r>
      <w:r>
        <w:rPr>
          <w:lang w:val="fr_FR" w:bidi="fr_FR"/>
        </w:rPr>
        <w:t xml:space="preserve">, et </w:t>
      </w:r>
      <w:r>
        <w:rPr>
          <w:lang w:val="fr_FR" w:bidi="fr_FR"/>
        </w:rPr>
        <w:t>Dn 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&amp;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&amp;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r>
        <w:rPr>
          <w:lang w:val="fr_FR" w:bidi="fr_FR"/>
        </w:rPr>
        <w:t>Mt 24.23</w:t>
      </w:r>
      <w:r>
        <w:rPr>
          <w:lang w:val="fr_FR" w:bidi="fr_FR"/>
        </w:rPr>
        <w:t xml:space="preserve"> et </w:t>
      </w:r>
      <w:r>
        <w:rPr>
          <w:lang w:val="fr_FR" w:bidi="fr_FR"/>
        </w:rPr>
        <w:t>24.24</w:t>
      </w:r>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r>
        <w:rPr>
          <w:lang w:val="fr_FR" w:bidi="fr_FR"/>
        </w:rPr>
        <w:t>Mt 24.22</w:t>
      </w:r>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r>
        <w:rPr>
          <w:lang w:val="fr_FR" w:bidi="fr_FR"/>
        </w:rPr>
        <w:t>Mt 24.29–31</w:t>
      </w:r>
      <w:r>
        <w:rPr>
          <w:lang w:val="fr_FR" w:bidi="fr_FR"/>
        </w:rPr>
        <w:t xml:space="preserve"> se produiront peu après les événements décrits aux versets </w:t>
      </w:r>
      <w:r>
        <w:rPr>
          <w:lang w:val="fr_FR" w:bidi="fr_FR"/>
        </w:rPr>
        <w:t>24.15–28</w:t>
      </w:r>
      <w:r>
        <w:rPr>
          <w:lang w:val="fr_FR" w:bidi="fr_FR"/>
        </w:rPr>
        <w:t xml:space="preserve"> ou peut-être tout au long des versets </w:t>
      </w:r>
      <w:r>
        <w:rPr>
          <w:lang w:val="fr_FR" w:bidi="fr_FR"/>
        </w:rPr>
        <w:t>Mt 24.4–28</w:t>
      </w:r>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r>
        <w:rPr>
          <w:lang w:val="fr_FR" w:bidi="fr_FR"/>
        </w:rPr>
        <w:t>Mt 24.22</w:t>
      </w:r>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r>
        <w:rPr>
          <w:lang w:val="fr_FR" w:bidi="fr_FR"/>
        </w:rPr>
        <w:t>Mt 24.22</w:t>
      </w:r>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r>
        <w:rPr>
          <w:lang w:val="fr_FR" w:bidi="fr_FR"/>
        </w:rPr>
        <w:t>Mt 24.4–28</w:t>
      </w:r>
      <w:r>
        <w:rPr>
          <w:lang w:val="fr_FR" w:bidi="fr_FR"/>
        </w:rPr>
        <w:t xml:space="preserve"> ou peut-être </w:t>
      </w:r>
      <w:r>
        <w:rPr>
          <w:lang w:val="fr_FR" w:bidi="fr_FR"/>
        </w:rPr>
        <w:t>24.4–31</w:t>
      </w:r>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r>
        <w:rPr>
          <w:lang w:val="fr_FR" w:bidi="fr_FR"/>
        </w:rPr>
        <w:t>Mt 24.33</w:t>
      </w:r>
      <w:r>
        <w:rPr>
          <w:lang w:val="fr_FR" w:bidi="fr_FR"/>
        </w:rPr>
        <w:t xml:space="preserve">, l’expression </w:t>
      </w:r>
      <w:r>
        <w:rPr>
          <w:b/>
          <w:lang w:val="fr_FR" w:bidi="fr_FR"/>
        </w:rPr>
        <w:t>tout cela</w:t>
      </w:r>
      <w:r>
        <w:rPr>
          <w:lang w:val="fr_FR" w:bidi="fr_FR"/>
        </w:rPr>
        <w:t xml:space="preserve"> renvoie à ce que Jésus a décrit aux versets </w:t>
      </w:r>
      <w:r>
        <w:rPr>
          <w:lang w:val="fr_FR" w:bidi="fr_FR"/>
        </w:rPr>
        <w:t>Mt 24.4–28</w:t>
      </w:r>
      <w:r>
        <w:rPr>
          <w:lang w:val="fr_FR" w:bidi="fr_FR"/>
        </w:rPr>
        <w:t xml:space="preserve"> ou peut-être aux versets </w:t>
      </w:r>
      <w:r>
        <w:rPr>
          <w:lang w:val="fr_FR" w:bidi="fr_FR"/>
        </w:rPr>
        <w:t>24.4–31</w:t>
      </w:r>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r>
        <w:rPr>
          <w:lang w:val="fr_FR" w:bidi="fr_FR"/>
        </w:rPr>
        <w:t>Mt 24.3</w:t>
      </w:r>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r>
        <w:rPr>
          <w:lang w:val="fr_FR" w:bidi="fr_FR"/>
        </w:rPr>
        <w:t>Mt 24.38</w:t>
      </w:r>
      <w:r>
        <w:rPr>
          <w:lang w:val="fr_FR" w:bidi="fr_FR"/>
        </w:rPr>
        <w:t xml:space="preserve"> et </w:t>
      </w:r>
      <w:r>
        <w:rPr>
          <w:lang w:val="fr_FR" w:bidi="fr_FR"/>
        </w:rPr>
        <w:t>24.39</w:t>
      </w:r>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r>
        <w:rPr>
          <w:lang w:val="fr_FR" w:bidi="fr_FR"/>
        </w:rPr>
        <w:t>Mt 24.40</w:t>
      </w:r>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r>
        <w:rPr>
          <w:lang w:val="fr_FR" w:bidi="fr_FR"/>
        </w:rPr>
        <w:t>Mt 24.37</w:t>
      </w:r>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r>
        <w:rPr>
          <w:lang w:val="fr_FR" w:bidi="fr_FR"/>
        </w:rPr>
        <w:t>Mt 24.37</w:t>
      </w:r>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r>
        <w:rPr>
          <w:lang w:val="fr_FR" w:bidi="fr_FR"/>
        </w:rPr>
        <w:t>Mt 24.45</w:t>
      </w:r>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ἐκεῖ ἔσται ὁ κλαυθμὸς καὶ ὁ βρυγμὸς τῶν ὀδόντων</w:t>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r>
        <w:rPr>
          <w:lang w:val="fr_FR" w:bidi="fr_FR"/>
        </w:rPr>
        <w:t>Mt 8.12</w:t>
      </w:r>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r>
        <w:rPr>
          <w:lang w:val="fr_FR" w:bidi="fr_FR"/>
        </w:rPr>
        <w:t>24.37</w:t>
      </w:r>
      <w:r>
        <w:rPr>
          <w:lang w:val="fr_FR" w:bidi="fr_FR"/>
        </w:rPr>
        <w:t xml:space="preserve"> et le "jour (où) votre Seigneur viendra" dans </w:t>
      </w:r>
      <w:r>
        <w:rPr>
          <w:lang w:val="fr_FR" w:bidi="fr_FR"/>
        </w:rPr>
        <w:t>24.42</w:t>
      </w:r>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τὰς 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r>
        <w:rPr>
          <w:lang w:val="fr_FR" w:bidi="fr_FR"/>
        </w:rPr>
        <w:t>25.3</w:t>
      </w:r>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r>
        <w:rPr>
          <w:lang w:val="fr_FR" w:bidi="fr_FR"/>
        </w:rPr>
        <w:t>25.1</w:t>
      </w:r>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r>
        <w:rPr>
          <w:lang w:val="fr_FR" w:bidi="fr_FR"/>
        </w:rPr>
        <w:t>25.1–12</w:t>
      </w:r>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ᾧ</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r>
        <w:rPr>
          <w:lang w:val="fr_FR" w:bidi="fr_FR"/>
        </w:rPr>
        <w:t>25.15</w:t>
      </w:r>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ἔρχεται &amp; καὶ συναίρει λόγον</w:t>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r>
        <w:rPr>
          <w:lang w:val="fr_FR" w:bidi="fr_FR"/>
        </w:rPr>
        <w:t>25.15</w:t>
      </w:r>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r>
        <w:rPr>
          <w:lang w:val="fr_FR" w:bidi="fr_FR"/>
        </w:rPr>
        <w:t>25.15</w:t>
      </w:r>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r>
        <w:rPr>
          <w:lang w:val="fr_FR" w:bidi="fr_FR"/>
        </w:rPr>
        <w:t>25.21</w:t>
      </w:r>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r>
        <w:rPr>
          <w:lang w:val="fr_FR" w:bidi="fr_FR"/>
        </w:rPr>
        <w:t>25.15</w:t>
      </w:r>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r>
        <w:rPr>
          <w:lang w:val="fr_FR" w:bidi="fr_FR"/>
        </w:rPr>
        <w:t>25.18</w:t>
      </w:r>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r>
        <w:rPr>
          <w:lang w:val="fr_FR" w:bidi="fr_FR"/>
        </w:rPr>
        <w:t>25.24</w:t>
      </w:r>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r>
        <w:rPr>
          <w:lang w:val="fr_FR" w:bidi="fr_FR"/>
        </w:rPr>
        <w:t>25.15</w:t>
      </w:r>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r>
        <w:rPr>
          <w:lang w:val="fr_FR" w:bidi="fr_FR"/>
        </w:rPr>
        <w:t>8.12</w:t>
      </w:r>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r>
        <w:rPr>
          <w:lang w:val="fr_FR" w:bidi="fr_FR"/>
        </w:rPr>
        <w:t>8.12</w:t>
      </w:r>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r>
        <w:rPr>
          <w:lang w:val="fr_FR" w:bidi="fr_FR"/>
        </w:rPr>
        <w:t>19.28</w:t>
      </w:r>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δεξιῶν αὐτοῦ</w:t>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r>
        <w:rPr>
          <w:lang w:val="fr_FR" w:bidi="fr_FR"/>
        </w:rPr>
        <w:t>25.33</w:t>
      </w:r>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r>
        <w:rPr>
          <w:lang w:val="fr_FR" w:bidi="fr_FR"/>
        </w:rPr>
        <w:t>25.35</w:t>
      </w:r>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r>
        <w:rPr>
          <w:lang w:val="fr_FR" w:bidi="fr_FR"/>
        </w:rPr>
        <w:t>25.36</w:t>
      </w:r>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εὐωνύμων</w:t>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r>
        <w:rPr>
          <w:lang w:val="fr_FR" w:bidi="fr_FR"/>
        </w:rPr>
        <w:t>25.33</w:t>
      </w:r>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r>
        <w:rPr>
          <w:lang w:val="fr_FR" w:bidi="fr_FR"/>
        </w:rPr>
        <w:t>18.8</w:t>
      </w:r>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r>
        <w:rPr>
          <w:lang w:val="fr_FR" w:bidi="fr_FR"/>
        </w:rPr>
        <w:t>25.35</w:t>
      </w:r>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r>
        <w:rPr>
          <w:lang w:val="fr_FR" w:bidi="fr_FR"/>
        </w:rPr>
        <w:t>25.36</w:t>
      </w:r>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r>
        <w:rPr>
          <w:lang w:val="fr_FR" w:bidi="fr_FR"/>
        </w:rPr>
        <w:t>25.36</w:t>
      </w:r>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r>
        <w:rPr>
          <w:lang w:val="fr_FR" w:bidi="fr_FR"/>
        </w:rPr>
        <w:t>25.40</w:t>
      </w:r>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r>
        <w:rPr>
          <w:lang w:val="fr_FR" w:bidi="fr_FR"/>
        </w:rPr>
        <w:t>25.40</w:t>
      </w:r>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r>
        <w:rPr>
          <w:lang w:val="fr_FR" w:bidi="fr_FR"/>
        </w:rPr>
        <w:t>25.40</w:t>
      </w:r>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συνήχθησαν</w:t>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r>
        <w:rPr>
          <w:lang w:val="fr_FR" w:bidi="fr_FR"/>
        </w:rPr>
        <w:t>22.15</w:t>
      </w:r>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r>
        <w:rPr>
          <w:lang w:val="fr_FR" w:bidi="fr_FR"/>
        </w:rPr>
        <w:t>26.2</w:t>
      </w:r>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r>
        <w:rPr>
          <w:lang w:val="fr_FR" w:bidi="fr_FR"/>
        </w:rPr>
        <w:t>9.10</w:t>
      </w:r>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r>
        <w:rPr>
          <w:lang w:val="fr_FR" w:bidi="fr_FR"/>
        </w:rPr>
        <w:t>26.7</w:t>
      </w:r>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r>
        <w:rPr>
          <w:lang w:val="fr_FR" w:bidi="fr_FR"/>
        </w:rPr>
        <w:t>26.3</w:t>
      </w:r>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r>
        <w:rPr>
          <w:lang w:val="fr_FR" w:bidi="fr_FR"/>
        </w:rPr>
        <w:t>26.17</w:t>
      </w:r>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r>
        <w:rPr>
          <w:lang w:val="fr_FR" w:bidi="fr_FR"/>
        </w:rPr>
        <w:t>26.17</w:t>
      </w:r>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r>
        <w:rPr>
          <w:lang w:val="fr_FR" w:bidi="fr_FR"/>
        </w:rPr>
        <w:t>9.10</w:t>
      </w:r>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r>
        <w:rPr>
          <w:lang w:val="fr_FR" w:bidi="fr_FR"/>
        </w:rPr>
        <w:t>26.14</w:t>
      </w:r>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r>
        <w:rPr>
          <w:lang w:val="fr_FR" w:bidi="fr_FR"/>
        </w:rPr>
        <w:t>Zacharie 13.7</w:t>
      </w:r>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r>
        <w:rPr>
          <w:lang w:val="fr_FR" w:bidi="fr_FR"/>
        </w:rPr>
        <w:t>26.31</w:t>
      </w:r>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r>
        <w:rPr>
          <w:lang w:val="fr_FR" w:bidi="fr_FR"/>
        </w:rPr>
        <w:t>4.21</w:t>
      </w:r>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r>
        <w:rPr>
          <w:lang w:val="fr_FR" w:bidi="fr_FR"/>
        </w:rPr>
        <w:t>26.39</w:t>
      </w:r>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r>
        <w:rPr>
          <w:lang w:val="fr_FR" w:bidi="fr_FR"/>
        </w:rPr>
        <w:t>26.39</w:t>
      </w:r>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r>
        <w:rPr>
          <w:lang w:val="fr_FR" w:bidi="fr_FR"/>
        </w:rPr>
        <w:t>17.22</w:t>
      </w:r>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r>
        <w:rPr>
          <w:lang w:val="fr_FR" w:bidi="fr_FR"/>
        </w:rPr>
        <w:t>26.14</w:t>
      </w:r>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r>
        <w:rPr>
          <w:lang w:val="fr_FR" w:bidi="fr_FR"/>
        </w:rPr>
        <w:t>26.48</w:t>
      </w:r>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ξύλων</w:t>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r>
        <w:rPr>
          <w:lang w:val="fr_FR" w:bidi="fr_FR"/>
        </w:rPr>
        <w:t>26.47</w:t>
      </w:r>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r>
        <w:rPr>
          <w:lang w:val="fr_FR" w:bidi="fr_FR"/>
        </w:rPr>
        <w:t>26.25</w:t>
      </w:r>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r>
        <w:rPr>
          <w:lang w:val="fr_FR" w:bidi="fr_FR"/>
        </w:rPr>
        <w:t>26.59–68</w:t>
      </w:r>
      <w:r>
        <w:rPr>
          <w:lang w:val="fr_FR" w:bidi="fr_FR"/>
        </w:rPr>
        <w:t xml:space="preserve"> (le procès de Jésus). Cette histoire poursuit le récit relatif à Pierre que Matthieu a commencé dans </w:t>
      </w:r>
      <w:r>
        <w:rPr>
          <w:lang w:val="fr_FR" w:bidi="fr_FR"/>
        </w:rPr>
        <w:t>26.58</w:t>
      </w:r>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r>
        <w:rPr>
          <w:lang w:val="fr_FR" w:bidi="fr_FR"/>
        </w:rPr>
        <w:t>26.69</w:t>
      </w:r>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&amp;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r>
        <w:rPr>
          <w:lang w:val="fr_FR" w:bidi="fr_FR"/>
        </w:rPr>
        <w:t>26.70</w:t>
      </w:r>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&amp;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r>
        <w:rPr>
          <w:lang w:val="fr_FR" w:bidi="fr_FR"/>
        </w:rPr>
        <w:t>26.34</w:t>
      </w:r>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&amp;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r>
        <w:rPr>
          <w:lang w:val="fr_FR" w:bidi="fr_FR"/>
        </w:rPr>
        <w:t>26.34.</w:t>
      </w:r>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r>
        <w:rPr>
          <w:lang w:val="fr_FR" w:bidi="fr_FR"/>
        </w:rPr>
        <w:t>12.14</w:t>
      </w:r>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r>
        <w:rPr>
          <w:lang w:val="fr_FR" w:bidi="fr_FR"/>
        </w:rPr>
        <w:t>26.15</w:t>
      </w:r>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r>
        <w:rPr>
          <w:lang w:val="fr_FR" w:bidi="fr_FR"/>
        </w:rPr>
        <w:t>26.15</w:t>
      </w:r>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r>
        <w:rPr>
          <w:lang w:val="fr_FR" w:bidi="fr_FR"/>
        </w:rPr>
        <w:t>27.3</w:t>
      </w:r>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r>
        <w:rPr>
          <w:lang w:val="fr_FR" w:bidi="fr_FR"/>
        </w:rPr>
        <w:t>27.3</w:t>
      </w:r>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r>
        <w:rPr>
          <w:lang w:val="fr_FR" w:bidi="fr_FR"/>
        </w:rPr>
        <w:t>27.4</w:t>
      </w:r>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r>
        <w:rPr>
          <w:lang w:val="fr_FR" w:bidi="fr_FR"/>
        </w:rPr>
        <w:t>12.14</w:t>
      </w:r>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r>
        <w:rPr>
          <w:lang w:val="fr_FR" w:bidi="fr_FR"/>
        </w:rPr>
        <w:t>2.17</w:t>
      </w:r>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r>
        <w:rPr>
          <w:lang w:val="fr_FR" w:bidi="fr_FR"/>
        </w:rPr>
        <w:t>Za 11.12–13</w:t>
      </w:r>
      <w:r>
        <w:rPr>
          <w:lang w:val="fr_FR" w:bidi="fr_FR"/>
        </w:rPr>
        <w:t xml:space="preserve">, </w:t>
      </w:r>
      <w:r>
        <w:rPr>
          <w:lang w:val="fr_FR" w:bidi="fr_FR"/>
        </w:rPr>
        <w:t>Jr 19.1–13</w:t>
      </w:r>
      <w:r>
        <w:rPr>
          <w:lang w:val="fr_FR" w:bidi="fr_FR"/>
        </w:rPr>
        <w:t xml:space="preserve">, et </w:t>
      </w:r>
      <w:r>
        <w:rPr>
          <w:lang w:val="fr_FR" w:bidi="fr_FR"/>
        </w:rPr>
        <w:t>Jr 32.6–9</w:t>
      </w:r>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r>
        <w:rPr>
          <w:lang w:val="fr_FR" w:bidi="fr_FR"/>
        </w:rPr>
        <w:t>26.15</w:t>
      </w:r>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r>
        <w:rPr>
          <w:lang w:val="fr_FR" w:bidi="fr_FR"/>
        </w:rPr>
        <w:t>27.7</w:t>
      </w:r>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r>
        <w:rPr>
          <w:lang w:val="fr_FR" w:bidi="fr_FR"/>
        </w:rPr>
        <w:t>26.25</w:t>
      </w:r>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r>
        <w:rPr>
          <w:lang w:val="fr_FR" w:bidi="fr_FR"/>
        </w:rPr>
        <w:t>26.5</w:t>
      </w:r>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r>
        <w:rPr>
          <w:lang w:val="fr_FR" w:bidi="fr_FR"/>
        </w:rPr>
        <w:t>27.15</w:t>
      </w:r>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r>
        <w:rPr>
          <w:lang w:val="fr_FR" w:bidi="fr_FR"/>
        </w:rPr>
        <w:t>27.17</w:t>
      </w:r>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r>
        <w:rPr>
          <w:lang w:val="fr_FR" w:bidi="fr_FR"/>
        </w:rPr>
        <w:t>27.22</w:t>
      </w:r>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r>
        <w:rPr>
          <w:lang w:val="fr_FR" w:bidi="fr_FR"/>
        </w:rPr>
        <w:t>27.4</w:t>
      </w:r>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r>
        <w:rPr>
          <w:lang w:val="fr_FR" w:bidi="fr_FR"/>
        </w:rPr>
        <w:t>27.4</w:t>
      </w:r>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r>
        <w:rPr>
          <w:lang w:val="fr_FR" w:bidi="fr_FR"/>
        </w:rPr>
        <w:t>27.4</w:t>
      </w:r>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Βαραββᾶν; 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r>
        <w:rPr>
          <w:lang w:val="fr_FR" w:bidi="fr_FR"/>
        </w:rPr>
        <w:t>26.61</w:t>
      </w:r>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r>
        <w:rPr>
          <w:lang w:val="fr_FR" w:bidi="fr_FR"/>
        </w:rPr>
        <w:t>27.41</w:t>
      </w:r>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εἶπεν γὰρ &amp;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r>
        <w:rPr>
          <w:lang w:val="fr_FR" w:bidi="fr_FR"/>
        </w:rPr>
        <w:t>20.5</w:t>
      </w:r>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r>
        <w:rPr>
          <w:lang w:val="fr_FR" w:bidi="fr_FR"/>
        </w:rPr>
        <w:t>27.45</w:t>
      </w:r>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r>
        <w:rPr>
          <w:lang w:val="fr_FR" w:bidi="fr_FR"/>
        </w:rPr>
        <w:t>27.46</w:t>
      </w:r>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r>
        <w:rPr>
          <w:lang w:val="fr_FR" w:bidi="fr_FR"/>
        </w:rPr>
        <w:t>27.36</w:t>
      </w:r>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τοῦ 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r>
        <w:rPr>
          <w:lang w:val="fr_FR" w:bidi="fr_FR"/>
        </w:rPr>
        <w:t>20.20</w:t>
      </w:r>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r>
        <w:rPr>
          <w:lang w:val="fr_FR" w:bidi="fr_FR"/>
        </w:rPr>
        <w:t>27.56</w:t>
      </w:r>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δὲ</w:t>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r>
        <w:rPr>
          <w:lang w:val="fr_FR" w:bidi="fr_FR"/>
        </w:rPr>
        <w:t>27.65</w:t>
      </w:r>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r>
        <w:rPr>
          <w:lang w:val="fr_FR" w:bidi="fr_FR"/>
        </w:rPr>
        <w:t>Mt 27.56</w:t>
      </w:r>
      <w:r>
        <w:rPr>
          <w:lang w:val="fr_FR" w:bidi="fr_FR"/>
        </w:rPr>
        <w:t xml:space="preserve"> comme étant la mère de Jacques et de Joseph. Si besoin dans votre langue, vous pouvez mettre en lumière cette idée. Inspirez-vous de votre traduction de cette idée au verset </w:t>
      </w:r>
      <w:r>
        <w:rPr>
          <w:lang w:val="fr_FR" w:bidi="fr_FR"/>
        </w:rPr>
        <w:t>27:61</w:t>
      </w:r>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r>
        <w:rPr>
          <w:lang w:val="fr_FR" w:bidi="fr_FR"/>
        </w:rPr>
        <w:t>28.1</w:t>
      </w:r>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&amp;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r>
        <w:rPr>
          <w:lang w:val="fr_FR" w:bidi="fr_FR"/>
        </w:rPr>
        <w:t>28.1</w:t>
      </w:r>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r>
        <w:rPr>
          <w:lang w:val="fr_FR" w:bidi="fr_FR"/>
        </w:rPr>
        <w:t>Mt 25.40</w:t>
      </w:r>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r>
        <w:rPr>
          <w:lang w:val="fr_FR" w:bidi="fr_FR"/>
        </w:rPr>
        <w:t>Mt 27.65</w:t>
      </w:r>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r>
        <w:rPr>
          <w:lang w:val="fr_FR" w:bidi="fr_FR"/>
        </w:rPr>
        <w:t>Mt 12.14</w:t>
      </w:r>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r>
        <w:rPr>
          <w:lang w:val="fr_FR" w:bidi="fr_FR"/>
        </w:rPr>
        <w:t>Mt 26.15</w:t>
      </w:r>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&amp;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r>
        <w:rPr>
          <w:lang w:val="fr_FR" w:bidi="fr_FR"/>
        </w:rPr>
        <w:t>Mt 26.15</w:t>
      </w:r>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r>
        <w:rPr>
          <w:lang w:val="fr_FR" w:bidi="fr_FR"/>
        </w:rPr>
        <w:t>Mt 28.18</w:t>
      </w:r>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