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r>
        <w:rPr>
          <w:lang w:val="hi_IN" w:bidi="hi_IN"/>
        </w:rPr>
        <w:t>1:2</w:t>
      </w:r>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r>
        <w:rPr>
          <w:lang w:val="hi_IN" w:bidi="hi_IN"/>
        </w:rPr>
        <w:t>1:1</w:t>
      </w:r>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r>
        <w:rPr>
          <w:lang w:val="hi_IN" w:bidi="hi_IN"/>
        </w:rPr>
        <w:t>1:3</w:t>
      </w:r>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r>
        <w:rPr>
          <w:lang w:val="hi_IN" w:bidi="hi_IN"/>
        </w:rPr>
        <w:t>1:3</w:t>
      </w:r>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r>
        <w:rPr>
          <w:lang w:val="hi_IN" w:bidi="hi_IN"/>
        </w:rPr>
        <w:t>1:4</w:t>
      </w:r>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r>
        <w:rPr>
          <w:lang w:val="hi_IN" w:bidi="hi_IN"/>
        </w:rPr>
        <w:t>1:5–14</w:t>
      </w:r>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r>
        <w:rPr>
          <w:lang w:val="hi_IN" w:bidi="hi_IN"/>
        </w:rPr>
        <w:t>भजन 2:7</w:t>
      </w:r>
      <w:r>
        <w:rPr>
          <w:lang w:val="hi_IN" w:bidi="hi_IN"/>
        </w:rPr>
        <w:t xml:space="preserve"> से आता है, और दूसरा उद्धरण </w:t>
      </w:r>
      <w:r>
        <w:rPr>
          <w:lang w:val="hi_IN" w:bidi="hi_IN"/>
        </w:rPr>
        <w:t>2 शमूएल 7:14</w:t>
      </w:r>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r>
        <w:rPr>
          <w:lang w:val="hi_IN" w:bidi="hi_IN"/>
        </w:rPr>
        <w:t>व्यवस्थाविवरण 32:43</w:t>
      </w:r>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r>
        <w:rPr>
          <w:lang w:val="hi_IN" w:bidi="hi_IN"/>
        </w:rPr>
        <w:t>2:5</w:t>
      </w:r>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r>
        <w:rPr>
          <w:lang w:val="hi_IN" w:bidi="hi_IN"/>
        </w:rPr>
        <w:t>भजन 104:4</w:t>
      </w:r>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r>
        <w:rPr>
          <w:lang w:val="hi_IN" w:bidi="hi_IN"/>
        </w:rPr>
        <w:t>1:7</w:t>
      </w:r>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r>
        <w:rPr>
          <w:lang w:val="hi_IN" w:bidi="hi_IN"/>
        </w:rPr>
        <w:t>1:7</w:t>
      </w:r>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r>
        <w:rPr>
          <w:lang w:val="hi_IN" w:bidi="hi_IN"/>
        </w:rPr>
        <w:t>भजन 45:6–7</w:t>
      </w:r>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r>
        <w:rPr>
          <w:lang w:val="hi_IN" w:bidi="hi_IN"/>
        </w:rPr>
        <w:t>1:8</w:t>
      </w:r>
      <w:r>
        <w:rPr>
          <w:lang w:val="hi_IN" w:bidi="hi_IN"/>
        </w:rPr>
        <w:t xml:space="preserve">)। दर्शक समझ गए होंगे कि यह पुराने नियम का एक उद्धरण था, यहाँ </w:t>
      </w:r>
      <w:r>
        <w:rPr>
          <w:lang w:val="hi_IN" w:bidi="hi_IN"/>
        </w:rPr>
        <w:t>भजन 102:25–27</w:t>
      </w:r>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r>
        <w:rPr>
          <w:lang w:val="hi_IN" w:bidi="hi_IN"/>
        </w:rPr>
        <w:t>1:10</w:t>
      </w:r>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τὰ 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r>
        <w:rPr>
          <w:lang w:val="hi_IN" w:bidi="hi_IN"/>
        </w:rPr>
        <w:t>भजन 110:1</w:t>
      </w:r>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r>
        <w:rPr>
          <w:lang w:val="hi_IN" w:bidi="hi_IN"/>
        </w:rPr>
        <w:t>1:5</w:t>
      </w:r>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r>
        <w:rPr>
          <w:lang w:val="hi_IN" w:bidi="hi_IN"/>
        </w:rPr>
        <w:t>1:3</w:t>
      </w:r>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r>
        <w:rPr>
          <w:lang w:val="hi_IN" w:bidi="hi_IN"/>
        </w:rPr>
        <w:t>1:13</w:t>
      </w:r>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r>
        <w:rPr>
          <w:lang w:val="hi_IN" w:bidi="hi_IN"/>
        </w:rPr>
        <w:t>1:1–14</w:t>
      </w:r>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r>
        <w:rPr>
          <w:lang w:val="hi_IN" w:bidi="hi_IN"/>
        </w:rPr>
        <w:t>2:1</w:t>
      </w:r>
      <w:r>
        <w:rPr>
          <w:lang w:val="hi_IN" w:bidi="hi_IN"/>
        </w:rPr>
        <w:t>)। यह कारण अगले वचन में जारी है (</w:t>
      </w:r>
      <w:r>
        <w:rPr>
          <w:lang w:val="hi_IN" w:bidi="hi_IN"/>
        </w:rPr>
        <w:t>2:3</w:t>
      </w:r>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r>
        <w:rPr>
          <w:lang w:val="hi_IN" w:bidi="hi_IN"/>
        </w:rPr>
        <w:t>2:2</w:t>
      </w:r>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r>
        <w:rPr>
          <w:lang w:val="hi_IN" w:bidi="hi_IN"/>
        </w:rPr>
        <w:t>2:1</w:t>
      </w:r>
      <w:r>
        <w:rPr>
          <w:lang w:val="hi_IN" w:bidi="hi_IN"/>
        </w:rPr>
        <w:t xml:space="preserve"> में दावे के लिए समर्थन पेश कर सकता है, या यह तर्कों के लिए समर्थन पेश कर सकता है </w:t>
      </w:r>
      <w:r>
        <w:rPr>
          <w:lang w:val="hi_IN" w:bidi="hi_IN"/>
        </w:rPr>
        <w:t>1:5–14</w:t>
      </w:r>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r>
        <w:rPr>
          <w:lang w:val="hi_IN" w:bidi="hi_IN"/>
        </w:rPr>
        <w:t>1:6</w:t>
      </w:r>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r>
        <w:rPr>
          <w:lang w:val="hi_IN" w:bidi="hi_IN"/>
        </w:rPr>
        <w:t>1:6</w:t>
      </w:r>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r>
        <w:rPr>
          <w:lang w:val="hi_IN" w:bidi="hi_IN"/>
        </w:rPr>
        <w:t>भजन 8:4–6</w:t>
      </w:r>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r>
        <w:rPr>
          <w:lang w:val="hi_IN" w:bidi="hi_IN"/>
        </w:rPr>
        <w:t>2:9</w:t>
      </w:r>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r>
        <w:rPr>
          <w:lang w:val="hi_IN" w:bidi="hi_IN"/>
        </w:rPr>
        <w:t>2:6</w:t>
      </w:r>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r>
        <w:rPr>
          <w:lang w:val="hi_IN" w:bidi="hi_IN"/>
        </w:rPr>
        <w:t>2:9</w:t>
      </w:r>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r>
        <w:rPr>
          <w:lang w:val="hi_IN" w:bidi="hi_IN"/>
        </w:rPr>
        <w:t>भजन 8:6</w:t>
      </w:r>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r>
        <w:rPr>
          <w:lang w:val="hi_IN" w:bidi="hi_IN"/>
        </w:rPr>
        <w:t>2:6–7</w:t>
      </w:r>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r>
        <w:rPr>
          <w:lang w:val="hi_IN" w:bidi="hi_IN"/>
        </w:rPr>
        <w:t>2:7</w:t>
      </w:r>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r>
        <w:rPr>
          <w:lang w:val="hi_IN" w:bidi="hi_IN"/>
        </w:rPr>
        <w:t>2:7</w:t>
      </w:r>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r>
        <w:rPr>
          <w:lang w:val="hi_IN" w:bidi="hi_IN"/>
        </w:rPr>
        <w:t>2:7</w:t>
      </w:r>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r>
        <w:rPr>
          <w:lang w:val="hi_IN" w:bidi="hi_IN"/>
        </w:rPr>
        <w:t>1:2</w:t>
      </w:r>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r>
        <w:rPr>
          <w:lang w:val="hi_IN" w:bidi="hi_IN"/>
        </w:rPr>
        <w:t>2:10</w:t>
      </w:r>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r>
        <w:rPr>
          <w:lang w:val="hi_IN" w:bidi="hi_IN"/>
        </w:rPr>
        <w:t>2:10</w:t>
      </w:r>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r>
        <w:rPr>
          <w:lang w:val="hi_IN" w:bidi="hi_IN"/>
        </w:rPr>
        <w:t>भजन 22:22</w:t>
      </w:r>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r>
        <w:rPr>
          <w:lang w:val="hi_IN" w:bidi="hi_IN"/>
        </w:rPr>
        <w:t>2:11</w:t>
      </w:r>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r>
        <w:rPr>
          <w:lang w:val="hi_IN" w:bidi="hi_IN"/>
        </w:rPr>
        <w:t>2:11</w:t>
      </w:r>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r>
        <w:rPr>
          <w:lang w:val="hi_IN" w:bidi="hi_IN"/>
        </w:rPr>
        <w:t>यशायाह 8:17</w:t>
      </w:r>
      <w:r>
        <w:rPr>
          <w:lang w:val="hi_IN" w:bidi="hi_IN"/>
        </w:rPr>
        <w:t xml:space="preserve"> से आता है, और दूसरा उद्धरण </w:t>
      </w:r>
      <w:r>
        <w:rPr>
          <w:lang w:val="hi_IN" w:bidi="hi_IN"/>
        </w:rPr>
        <w:t>यशायाह 8:18</w:t>
      </w:r>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r>
        <w:rPr>
          <w:lang w:val="hi_IN" w:bidi="hi_IN"/>
        </w:rPr>
        <w:t>1:2</w:t>
      </w:r>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r>
        <w:rPr>
          <w:lang w:val="hi_IN" w:bidi="hi_IN"/>
        </w:rPr>
        <w:t>2:10</w:t>
      </w:r>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r>
        <w:rPr>
          <w:lang w:val="hi_IN" w:bidi="hi_IN"/>
        </w:rPr>
        <w:t>2:11–13</w:t>
      </w:r>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r>
        <w:rPr>
          <w:lang w:val="hi_IN" w:bidi="hi_IN"/>
        </w:rPr>
        <w:t>2:13</w:t>
      </w:r>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r>
        <w:rPr>
          <w:lang w:val="hi_IN" w:bidi="hi_IN"/>
        </w:rPr>
        <w:t>2:15</w:t>
      </w:r>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r>
        <w:rPr>
          <w:lang w:val="hi_IN" w:bidi="hi_IN"/>
        </w:rPr>
        <w:t>6:13–20</w:t>
      </w:r>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r>
        <w:rPr>
          <w:lang w:val="hi_IN" w:bidi="hi_IN"/>
        </w:rPr>
        <w:t>2:16</w:t>
      </w:r>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r>
        <w:rPr>
          <w:lang w:val="hi_IN" w:bidi="hi_IN"/>
        </w:rPr>
        <w:t>2:11–12</w:t>
      </w:r>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r>
        <w:rPr>
          <w:lang w:val="hi_IN" w:bidi="hi_IN"/>
        </w:rPr>
        <w:t>2:5–18</w:t>
      </w:r>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r>
        <w:rPr>
          <w:lang w:val="hi_IN" w:bidi="hi_IN"/>
        </w:rPr>
        <w:t>12:25–26</w:t>
      </w:r>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r>
        <w:rPr>
          <w:lang w:val="hi_IN" w:bidi="hi_IN"/>
        </w:rPr>
        <w:t>संख्या 12:7</w:t>
      </w:r>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r>
        <w:rPr>
          <w:lang w:val="hi_IN" w:bidi="hi_IN"/>
        </w:rPr>
        <w:t>संख्या 12:7</w:t>
      </w:r>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r>
        <w:rPr>
          <w:lang w:val="hi_IN" w:bidi="hi_IN"/>
        </w:rPr>
        <w:t>संख्या 12:7</w:t>
      </w:r>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r>
        <w:rPr>
          <w:lang w:val="hi_IN" w:bidi="hi_IN"/>
        </w:rPr>
        <w:t>3:3</w:t>
      </w:r>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r>
        <w:rPr>
          <w:lang w:val="hi_IN" w:bidi="hi_IN"/>
        </w:rPr>
        <w:t>3:2</w:t>
      </w:r>
      <w:r>
        <w:rPr>
          <w:lang w:val="hi_IN" w:bidi="hi_IN"/>
        </w:rPr>
        <w:t xml:space="preserve"> में है, लेखक उन शब्दों का प्रयोग करता है जो </w:t>
      </w:r>
      <w:r>
        <w:rPr>
          <w:lang w:val="hi_IN" w:bidi="hi_IN"/>
        </w:rPr>
        <w:t>संख्या 12:7</w:t>
      </w:r>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r>
        <w:rPr>
          <w:lang w:val="hi_IN" w:bidi="hi_IN"/>
        </w:rPr>
        <w:t>संख्या 12:7</w:t>
      </w:r>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r>
        <w:rPr>
          <w:lang w:val="hi_IN" w:bidi="hi_IN"/>
        </w:rPr>
        <w:t>इब्रानियों 3:2</w:t>
      </w:r>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r>
        <w:rPr>
          <w:lang w:val="hi_IN" w:bidi="hi_IN"/>
        </w:rPr>
        <w:t>1:2</w:t>
      </w:r>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r>
        <w:rPr>
          <w:lang w:val="hi_IN" w:bidi="hi_IN"/>
        </w:rPr>
        <w:t>3:5</w:t>
      </w:r>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r>
        <w:rPr>
          <w:lang w:val="hi_IN" w:bidi="hi_IN"/>
        </w:rPr>
        <w:t>3:2</w:t>
      </w:r>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τὸν 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r>
        <w:rPr>
          <w:lang w:val="hi_IN" w:bidi="hi_IN"/>
        </w:rPr>
        <w:t>3:6</w:t>
      </w:r>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r>
        <w:rPr>
          <w:lang w:val="hi_IN" w:bidi="hi_IN"/>
        </w:rPr>
        <w:t>भजन 95:7–11</w:t>
      </w:r>
      <w:r>
        <w:rPr>
          <w:lang w:val="hi_IN" w:bidi="hi_IN"/>
        </w:rPr>
        <w:t xml:space="preserve"> से, जो एक ऐसी कहानी को संदर्भित करता है जिसे पाया जा सकता है </w:t>
      </w:r>
      <w:r>
        <w:rPr>
          <w:lang w:val="hi_IN" w:bidi="hi_IN"/>
        </w:rPr>
        <w:t>संख्या 14:1–38</w:t>
      </w:r>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r>
        <w:rPr>
          <w:lang w:val="hi_IN" w:bidi="hi_IN"/>
        </w:rPr>
        <w:t>संख्या 14:1–38</w:t>
      </w:r>
      <w:r>
        <w:rPr>
          <w:lang w:val="hi_IN" w:bidi="hi_IN"/>
        </w:rPr>
        <w:t xml:space="preserve">), वहाँ है एक और कहानी जिसका उद्धरण के लेखक शायद उल्लेख कर रहे हों। </w:t>
      </w:r>
      <w:r>
        <w:rPr>
          <w:lang w:val="hi_IN" w:bidi="hi_IN"/>
        </w:rPr>
        <w:t>निर्गमन 17:1–7</w:t>
      </w:r>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r>
        <w:rPr>
          <w:lang w:val="hi_IN" w:bidi="hi_IN"/>
        </w:rPr>
        <w:t>निर्गमन 17:7</w:t>
      </w:r>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r>
        <w:rPr>
          <w:lang w:val="hi_IN" w:bidi="hi_IN"/>
        </w:rPr>
        <w:t>3:9</w:t>
      </w:r>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r>
        <w:rPr>
          <w:lang w:val="hi_IN" w:bidi="hi_IN"/>
        </w:rPr>
        <w:t>3:10</w:t>
      </w:r>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r>
        <w:rPr>
          <w:lang w:val="hi_IN" w:bidi="hi_IN"/>
        </w:rPr>
        <w:t>3:7</w:t>
      </w:r>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r>
        <w:rPr>
          <w:lang w:val="hi_IN" w:bidi="hi_IN"/>
        </w:rPr>
        <w:t>3:7</w:t>
      </w:r>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r>
        <w:rPr>
          <w:lang w:val="hi_IN" w:bidi="hi_IN"/>
        </w:rPr>
        <w:t>3:13</w:t>
      </w:r>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r>
        <w:rPr>
          <w:lang w:val="hi_IN" w:bidi="hi_IN"/>
        </w:rPr>
        <w:t>3:1</w:t>
      </w:r>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r>
        <w:rPr>
          <w:lang w:val="hi_IN" w:bidi="hi_IN"/>
        </w:rPr>
        <w:t>3:6</w:t>
      </w:r>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r>
        <w:rPr>
          <w:lang w:val="hi_IN" w:bidi="hi_IN"/>
        </w:rPr>
        <w:t>3:12–14</w:t>
      </w:r>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r>
        <w:rPr>
          <w:lang w:val="hi_IN" w:bidi="hi_IN"/>
        </w:rPr>
        <w:t>3:16–19</w:t>
      </w:r>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r>
        <w:rPr>
          <w:lang w:val="hi_IN" w:bidi="hi_IN"/>
        </w:rPr>
        <w:t>3:7</w:t>
      </w:r>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r>
        <w:rPr>
          <w:lang w:val="hi_IN" w:bidi="hi_IN"/>
        </w:rPr>
        <w:t>3:7–8</w:t>
      </w:r>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r>
        <w:rPr>
          <w:lang w:val="hi_IN" w:bidi="hi_IN"/>
        </w:rPr>
        <w:t>3:7–8</w:t>
      </w:r>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3:16–19</w:t>
      </w:r>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r>
        <w:rPr>
          <w:lang w:val="hi_IN" w:bidi="hi_IN"/>
        </w:rPr>
        <w:t>3:7</w:t>
      </w:r>
      <w:r>
        <w:rPr>
          <w:lang w:val="hi_IN" w:bidi="hi_IN"/>
        </w:rPr>
        <w:t xml:space="preserve"> में ""उसकी आवाज़ सुनें"" और </w:t>
      </w:r>
      <w:r>
        <w:rPr>
          <w:lang w:val="hi_IN" w:bidi="hi_IN"/>
        </w:rPr>
        <w:t>3:8</w:t>
      </w:r>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r>
        <w:rPr>
          <w:lang w:val="hi_IN" w:bidi="hi_IN"/>
        </w:rPr>
        <w:t>3:10</w:t>
      </w:r>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r>
        <w:rPr>
          <w:lang w:val="hi_IN" w:bidi="hi_IN"/>
        </w:rPr>
        <w:t>संख्या 14:29</w:t>
      </w:r>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r>
        <w:rPr>
          <w:lang w:val="hi_IN" w:bidi="hi_IN"/>
        </w:rPr>
        <w:t>3:11</w:t>
      </w:r>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r>
        <w:rPr>
          <w:lang w:val="hi_IN" w:bidi="hi_IN"/>
        </w:rPr>
        <w:t>3:16–18</w:t>
      </w:r>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r>
        <w:rPr>
          <w:lang w:val="hi_IN" w:bidi="hi_IN"/>
        </w:rPr>
        <w:t>3:11</w:t>
      </w:r>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r>
        <w:rPr>
          <w:lang w:val="hi_IN" w:bidi="hi_IN"/>
        </w:rPr>
        <w:t>3:7–19</w:t>
      </w:r>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r>
        <w:rPr>
          <w:lang w:val="hi_IN" w:bidi="hi_IN"/>
        </w:rPr>
        <w:t>4:1</w:t>
      </w:r>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r>
        <w:rPr>
          <w:lang w:val="hi_IN" w:bidi="hi_IN"/>
        </w:rPr>
        <w:t>3:16–19</w:t>
      </w:r>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r>
        <w:rPr>
          <w:lang w:val="hi_IN" w:bidi="hi_IN"/>
        </w:rPr>
        <w:t>4:2</w:t>
      </w:r>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r>
        <w:rPr>
          <w:lang w:val="hi_IN" w:bidi="hi_IN"/>
        </w:rPr>
        <w:t>3:19</w:t>
      </w:r>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r>
        <w:rPr>
          <w:lang w:val="hi_IN" w:bidi="hi_IN"/>
        </w:rPr>
        <w:t>3:11</w:t>
      </w:r>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r>
        <w:rPr>
          <w:lang w:val="hi_IN" w:bidi="hi_IN"/>
        </w:rPr>
        <w:t>3:7</w:t>
      </w:r>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r>
        <w:rPr>
          <w:lang w:val="hi_IN" w:bidi="hi_IN"/>
        </w:rPr>
        <w:t>3:11</w:t>
      </w:r>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r>
        <w:rPr>
          <w:lang w:val="hi_IN" w:bidi="hi_IN"/>
        </w:rPr>
        <w:t>4:3</w:t>
      </w:r>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r>
        <w:rPr>
          <w:lang w:val="hi_IN" w:bidi="hi_IN"/>
        </w:rPr>
        <w:t>4:3</w:t>
      </w:r>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r>
        <w:rPr>
          <w:lang w:val="hi_IN" w:bidi="hi_IN"/>
        </w:rPr>
        <w:t>3:7</w:t>
      </w:r>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r>
        <w:rPr>
          <w:lang w:val="hi_IN" w:bidi="hi_IN"/>
        </w:rPr>
        <w:t>उत्पत्ति 2:2</w:t>
      </w:r>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r>
        <w:rPr>
          <w:lang w:val="hi_IN" w:bidi="hi_IN"/>
        </w:rPr>
        <w:t>3:11</w:t>
      </w:r>
      <w:r>
        <w:rPr>
          <w:lang w:val="hi_IN" w:bidi="hi_IN"/>
        </w:rPr>
        <w:t xml:space="preserve">; </w:t>
      </w:r>
      <w:r>
        <w:rPr>
          <w:lang w:val="hi_IN" w:bidi="hi_IN"/>
        </w:rPr>
        <w:t>4:3</w:t>
      </w:r>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r>
        <w:rPr>
          <w:lang w:val="hi_IN" w:bidi="hi_IN"/>
        </w:rPr>
        <w:t>3:11</w:t>
      </w:r>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r>
        <w:rPr>
          <w:lang w:val="hi_IN" w:bidi="hi_IN"/>
        </w:rPr>
        <w:t>4:2–5</w:t>
      </w:r>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r>
        <w:rPr>
          <w:lang w:val="hi_IN" w:bidi="hi_IN"/>
        </w:rPr>
        <w:t>4:1</w:t>
      </w:r>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r>
        <w:rPr>
          <w:lang w:val="hi_IN" w:bidi="hi_IN"/>
        </w:rPr>
        <w:t>4:2</w:t>
      </w:r>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r>
        <w:rPr>
          <w:lang w:val="hi_IN" w:bidi="hi_IN"/>
        </w:rPr>
        <w:t>4:3–4</w:t>
      </w:r>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r>
        <w:rPr>
          <w:lang w:val="hi_IN" w:bidi="hi_IN"/>
        </w:rPr>
        <w:t>3:7</w:t>
      </w:r>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r>
        <w:rPr>
          <w:lang w:val="hi_IN" w:bidi="hi_IN"/>
        </w:rPr>
        <w:t>3:7</w:t>
      </w:r>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r>
        <w:rPr>
          <w:lang w:val="hi_IN" w:bidi="hi_IN"/>
        </w:rPr>
        <w:t>3:7–8</w:t>
      </w:r>
      <w:r>
        <w:rPr>
          <w:lang w:val="hi_IN" w:bidi="hi_IN"/>
        </w:rPr>
        <w:t xml:space="preserve">; </w:t>
      </w:r>
      <w:r>
        <w:rPr>
          <w:lang w:val="hi_IN" w:bidi="hi_IN"/>
        </w:rPr>
        <w:t>3:15</w:t>
      </w:r>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r>
        <w:rPr>
          <w:lang w:val="hi_IN" w:bidi="hi_IN"/>
        </w:rPr>
        <w:t>3:7–8</w:t>
      </w:r>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r>
        <w:rPr>
          <w:lang w:val="hi_IN" w:bidi="hi_IN"/>
        </w:rPr>
        <w:t>4:1</w:t>
      </w:r>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r>
        <w:rPr>
          <w:lang w:val="hi_IN" w:bidi="hi_IN"/>
        </w:rPr>
        <w:t>4:7</w:t>
      </w:r>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r>
        <w:rPr>
          <w:lang w:val="hi_IN" w:bidi="hi_IN"/>
        </w:rPr>
        <w:t>3:7</w:t>
      </w:r>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r>
        <w:rPr>
          <w:lang w:val="hi_IN" w:bidi="hi_IN"/>
        </w:rPr>
        <w:t>4:7</w:t>
      </w:r>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r>
        <w:rPr>
          <w:lang w:val="hi_IN" w:bidi="hi_IN"/>
        </w:rPr>
        <w:t>4:3–8</w:t>
      </w:r>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r>
        <w:rPr>
          <w:lang w:val="hi_IN" w:bidi="hi_IN"/>
        </w:rPr>
        <w:t>4:1</w:t>
      </w:r>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r>
        <w:rPr>
          <w:lang w:val="hi_IN" w:bidi="hi_IN"/>
        </w:rPr>
        <w:t>4:4</w:t>
      </w:r>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r>
        <w:rPr>
          <w:lang w:val="hi_IN" w:bidi="hi_IN"/>
        </w:rPr>
        <w:t>3:7–4:10</w:t>
      </w:r>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r>
        <w:rPr>
          <w:lang w:val="hi_IN" w:bidi="hi_IN"/>
        </w:rPr>
        <w:t>4:1</w:t>
      </w:r>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r>
        <w:rPr>
          <w:lang w:val="hi_IN" w:bidi="hi_IN"/>
        </w:rPr>
        <w:t>4:11</w:t>
      </w:r>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r>
        <w:rPr>
          <w:b/>
          <w:lang w:val="hi_IN" w:bidi="hi_IN"/>
        </w:rPr>
        <w:t>2:17–3:1</w:t>
      </w:r>
      <w:r>
        <w:rPr>
          <w:b/>
          <w:lang w:val="hi_IN" w:bidi="hi_IN"/>
        </w:rPr>
        <w:t xml:space="preserve">) । यह विशेष रूप से </w:t>
      </w:r>
      <w:r>
        <w:rPr>
          <w:b/>
          <w:lang w:val="hi_IN" w:bidi="hi_IN"/>
        </w:rPr>
        <w:t>3:1</w:t>
      </w:r>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r>
        <w:rPr>
          <w:lang w:val="hi_IN" w:bidi="hi_IN"/>
        </w:rPr>
        <w:t>1:2</w:t>
      </w:r>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r>
        <w:rPr>
          <w:lang w:val="hi_IN" w:bidi="hi_IN"/>
        </w:rPr>
        <w:t>4:15</w:t>
      </w:r>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r>
        <w:rPr>
          <w:lang w:val="hi_IN" w:bidi="hi_IN"/>
        </w:rPr>
        <w:t>4:14–15</w:t>
      </w:r>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r>
        <w:rPr>
          <w:lang w:val="hi_IN" w:bidi="hi_IN"/>
        </w:rPr>
        <w:t>5:1</w:t>
      </w:r>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r>
        <w:rPr>
          <w:lang w:val="hi_IN" w:bidi="hi_IN"/>
        </w:rPr>
        <w:t>5:2</w:t>
      </w:r>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r>
        <w:rPr>
          <w:lang w:val="hi_IN" w:bidi="hi_IN"/>
        </w:rPr>
        <w:t>5:9</w:t>
      </w:r>
      <w:r>
        <w:rPr>
          <w:lang w:val="hi_IN" w:bidi="hi_IN"/>
        </w:rPr>
        <w:t xml:space="preserve">) । वैकल्पिक अनुवाद: “नामित होने के बाद"", (2) उसी समय जब यीशु ""अनन्त उद्धार का स्रोत बन गया""(देखें </w:t>
      </w:r>
      <w:r>
        <w:rPr>
          <w:lang w:val="hi_IN" w:bidi="hi_IN"/>
        </w:rPr>
        <w:t>5:9</w:t>
      </w:r>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r>
        <w:rPr>
          <w:lang w:val="hi_IN" w:bidi="hi_IN"/>
        </w:rPr>
        <w:t>5:11</w:t>
      </w:r>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r>
        <w:rPr>
          <w:lang w:val="hi_IN" w:bidi="hi_IN"/>
        </w:rPr>
        <w:t>5:13–14</w:t>
      </w:r>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r>
        <w:rPr>
          <w:lang w:val="hi_IN" w:bidi="hi_IN"/>
        </w:rPr>
        <w:t>5:12</w:t>
      </w:r>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r>
        <w:rPr>
          <w:lang w:val="hi_IN" w:bidi="hi_IN"/>
        </w:rPr>
        <w:t>5:12</w:t>
      </w:r>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r>
        <w:rPr>
          <w:lang w:val="hi_IN" w:bidi="hi_IN"/>
        </w:rPr>
        <w:t>5:12</w:t>
      </w:r>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r>
        <w:rPr>
          <w:lang w:val="hi_IN" w:bidi="hi_IN"/>
        </w:rPr>
        <w:t>6:2</w:t>
      </w:r>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r>
        <w:rPr>
          <w:lang w:val="hi_IN" w:bidi="hi_IN"/>
        </w:rPr>
        <w:t>6:2</w:t>
      </w:r>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r>
        <w:rPr>
          <w:lang w:val="hi_IN" w:bidi="hi_IN"/>
        </w:rPr>
        <w:t>act 19:1–7</w:t>
      </w:r>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r>
        <w:rPr>
          <w:lang w:val="hi_IN" w:bidi="hi_IN"/>
        </w:rPr>
        <w:t>act 8:14–17</w:t>
      </w:r>
      <w:r>
        <w:rPr>
          <w:lang w:val="hi_IN" w:bidi="hi_IN"/>
        </w:rPr>
        <w:t xml:space="preserve">; </w:t>
      </w:r>
      <w:r>
        <w:rPr>
          <w:lang w:val="hi_IN" w:bidi="hi_IN"/>
        </w:rPr>
        <w:t>13:2</w:t>
      </w:r>
      <w:r>
        <w:rPr>
          <w:lang w:val="hi_IN" w:bidi="hi_IN"/>
        </w:rPr>
        <w:t xml:space="preserve">; </w:t>
      </w:r>
      <w:r>
        <w:rPr>
          <w:lang w:val="hi_IN" w:bidi="hi_IN"/>
        </w:rPr>
        <w:t>28:8</w:t>
      </w:r>
      <w:r>
        <w:rPr>
          <w:lang w:val="hi_IN" w:bidi="hi_IN"/>
        </w:rPr>
        <w:t xml:space="preserve">; </w:t>
      </w:r>
      <w:r>
        <w:rPr>
          <w:lang w:val="hi_IN" w:bidi="hi_IN"/>
        </w:rPr>
        <w:t>4:14</w:t>
      </w:r>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r>
        <w:rPr>
          <w:lang w:val="hi_IN" w:bidi="hi_IN"/>
        </w:rPr>
        <w:t>6:1</w:t>
      </w:r>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r>
        <w:rPr>
          <w:lang w:val="hi_IN" w:bidi="hi_IN"/>
        </w:rPr>
        <w:t>6:1</w:t>
      </w:r>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r>
        <w:rPr>
          <w:lang w:val="hi_IN" w:bidi="hi_IN"/>
        </w:rPr>
        <w:t>6:6</w:t>
      </w:r>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r>
        <w:rPr>
          <w:lang w:val="hi_IN" w:bidi="hi_IN"/>
        </w:rPr>
        <w:t>6:4</w:t>
      </w:r>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r>
        <w:rPr>
          <w:lang w:val="hi_IN" w:bidi="hi_IN"/>
        </w:rPr>
        <w:t>6:4</w:t>
      </w:r>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r>
        <w:rPr>
          <w:lang w:val="hi_IN" w:bidi="hi_IN"/>
        </w:rPr>
        <w:t>6:7</w:t>
      </w:r>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r>
        <w:rPr>
          <w:lang w:val="hi_IN" w:bidi="hi_IN"/>
        </w:rPr>
        <w:t>5:11–6:8</w:t>
      </w:r>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r>
        <w:rPr>
          <w:lang w:val="hi_IN" w:bidi="hi_IN"/>
        </w:rPr>
        <w:t>5:11–6:8</w:t>
      </w:r>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r>
        <w:rPr>
          <w:lang w:val="hi_IN" w:bidi="hi_IN"/>
        </w:rPr>
        <w:t>6:9</w:t>
      </w:r>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r>
        <w:rPr>
          <w:lang w:val="hi_IN" w:bidi="hi_IN"/>
        </w:rPr>
        <w:t>6:10</w:t>
      </w:r>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r>
        <w:rPr>
          <w:lang w:val="hi_IN" w:bidi="hi_IN"/>
        </w:rPr>
        <w:t>6:21</w:t>
      </w:r>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r>
        <w:rPr>
          <w:lang w:val="hi_IN" w:bidi="hi_IN"/>
        </w:rPr>
        <w:t>6:14</w:t>
      </w:r>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r>
        <w:rPr>
          <w:lang w:val="hi_IN" w:bidi="hi_IN"/>
        </w:rPr>
        <w:t>6:13–14</w:t>
      </w:r>
      <w:r>
        <w:rPr>
          <w:lang w:val="hi_IN" w:bidi="hi_IN"/>
        </w:rPr>
        <w:t xml:space="preserve">) । वैकल्पिक अनुवाद: “जैसा परमेश्वर ने वादा किया था” (2) कैसे अब्राहम के पास ""विश्वास और धैर्य"" था (देखें </w:t>
      </w:r>
      <w:r>
        <w:rPr>
          <w:lang w:val="hi_IN" w:bidi="hi_IN"/>
        </w:rPr>
        <w:t>6:12</w:t>
      </w:r>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r>
        <w:rPr>
          <w:lang w:val="hi_IN" w:bidi="hi_IN"/>
        </w:rPr>
        <w:t>उत्पत्ति 12:1–4</w:t>
      </w:r>
      <w:r>
        <w:rPr>
          <w:lang w:val="hi_IN" w:bidi="hi_IN"/>
        </w:rPr>
        <w:t xml:space="preserve">), और वह 100 वर्ष का था जब सारा ने अपने पुत्र इसहाक को जन्म दिया (देखें </w:t>
      </w:r>
      <w:r>
        <w:rPr>
          <w:lang w:val="hi_IN" w:bidi="hi_IN"/>
        </w:rPr>
        <w:t>उत्पत्ति 21:1–5</w:t>
      </w:r>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r>
        <w:rPr>
          <w:lang w:val="hi_IN" w:bidi="hi_IN"/>
        </w:rPr>
        <w:t>6:13</w:t>
      </w:r>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r>
        <w:rPr>
          <w:lang w:val="hi_IN" w:bidi="hi_IN"/>
        </w:rPr>
        <w:t>6:13</w:t>
      </w:r>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r>
        <w:rPr>
          <w:lang w:val="hi_IN" w:bidi="hi_IN"/>
        </w:rPr>
        <w:t>6:16</w:t>
      </w:r>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r>
        <w:rPr>
          <w:lang w:val="hi_IN" w:bidi="hi_IN"/>
        </w:rPr>
        <w:t>6:17</w:t>
      </w:r>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r>
        <w:rPr>
          <w:lang w:val="hi_IN" w:bidi="hi_IN"/>
        </w:rPr>
        <w:t>6:18</w:t>
      </w:r>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r>
        <w:rPr>
          <w:lang w:val="hi_IN" w:bidi="hi_IN"/>
        </w:rPr>
        <w:t>26:33</w:t>
      </w:r>
      <w:r>
        <w:rPr>
          <w:lang w:val="hi_IN" w:bidi="hi_IN"/>
        </w:rPr>
        <w:t xml:space="preserve"> और </w:t>
      </w:r>
      <w:r>
        <w:rPr>
          <w:lang w:val="hi_IN" w:bidi="hi_IN"/>
        </w:rPr>
        <w:t>16:2</w:t>
      </w:r>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r>
        <w:rPr>
          <w:lang w:val="hi_IN" w:bidi="hi_IN"/>
        </w:rPr>
        <w:t>5:6</w:t>
      </w:r>
      <w:r>
        <w:rPr>
          <w:lang w:val="hi_IN" w:bidi="hi_IN"/>
        </w:rPr>
        <w:t xml:space="preserve">, </w:t>
      </w:r>
      <w:r>
        <w:rPr>
          <w:lang w:val="hi_IN" w:bidi="hi_IN"/>
        </w:rPr>
        <w:t>10</w:t>
      </w:r>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r>
        <w:rPr>
          <w:lang w:val="hi_IN" w:bidi="hi_IN"/>
        </w:rPr>
        <w:t>7:5</w:t>
      </w:r>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r>
        <w:rPr>
          <w:lang w:val="hi_IN" w:bidi="hi_IN"/>
        </w:rPr>
        <w:t>उत्पत्ति 14:18–20</w:t>
      </w:r>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r>
        <w:rPr>
          <w:lang w:val="hi_IN" w:bidi="hi_IN"/>
        </w:rPr>
        <w:t>7:3</w:t>
      </w:r>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r>
        <w:rPr>
          <w:lang w:val="hi_IN" w:bidi="hi_IN"/>
        </w:rPr>
        <w:t>7:4</w:t>
      </w:r>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r>
        <w:rPr>
          <w:lang w:val="hi_IN" w:bidi="hi_IN"/>
        </w:rPr>
        <w:t>5:6</w:t>
      </w:r>
      <w:r>
        <w:rPr>
          <w:lang w:val="hi_IN" w:bidi="hi_IN"/>
        </w:rPr>
        <w:t xml:space="preserve"> से </w:t>
      </w:r>
      <w:r>
        <w:rPr>
          <w:lang w:val="hi_IN" w:bidi="hi_IN"/>
        </w:rPr>
        <w:t>भजन संहिता 110:4</w:t>
      </w:r>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r>
        <w:rPr>
          <w:b/>
          <w:lang w:val="hi_IN" w:bidi="hi_IN"/>
        </w:rPr>
        <w:t>7:11</w:t>
      </w:r>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r>
        <w:rPr>
          <w:lang w:val="hi_IN" w:bidi="hi_IN"/>
        </w:rPr>
        <w:t>7:11–12</w:t>
      </w:r>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r>
        <w:rPr>
          <w:lang w:val="hi_IN" w:bidi="hi_IN"/>
        </w:rPr>
        <w:t>भजन संहिता 110:4</w:t>
      </w:r>
      <w:r>
        <w:rPr>
          <w:lang w:val="hi_IN" w:bidi="hi_IN"/>
        </w:rPr>
        <w:t xml:space="preserve">। लेखक यहाँ यीशु का नाम लेकर उसका उल्लेख नहीं करता है, क्योंकि वह अगले पद में ""प्रभु"" का उपयोग करता है और क्योंकि वह </w:t>
      </w:r>
      <w:r>
        <w:rPr>
          <w:lang w:val="hi_IN" w:bidi="hi_IN"/>
        </w:rPr>
        <w:t>7:22</w:t>
      </w:r>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r>
        <w:rPr>
          <w:lang w:val="hi_IN" w:bidi="hi_IN"/>
        </w:rPr>
        <w:t>7:14</w:t>
      </w:r>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r>
        <w:rPr>
          <w:lang w:val="hi_IN" w:bidi="hi_IN"/>
        </w:rPr>
        <w:t>7:15</w:t>
      </w:r>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r>
        <w:rPr>
          <w:lang w:val="hi_IN" w:bidi="hi_IN"/>
        </w:rPr>
        <w:t>भजन संहिता 110:4</w:t>
      </w:r>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r>
        <w:rPr>
          <w:lang w:val="hi_IN" w:bidi="hi_IN"/>
        </w:rPr>
        <w:t>7:16</w:t>
      </w:r>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r>
        <w:rPr>
          <w:lang w:val="hi_IN" w:bidi="hi_IN"/>
        </w:rPr>
        <w:t>भजन संहिता 110:4</w:t>
      </w:r>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r>
        <w:rPr>
          <w:lang w:val="hi_IN" w:bidi="hi_IN"/>
        </w:rPr>
        <w:t>7:19</w:t>
      </w:r>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r>
        <w:rPr>
          <w:lang w:val="hi_IN" w:bidi="hi_IN"/>
        </w:rPr>
        <w:t>7:19</w:t>
      </w:r>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r>
        <w:rPr>
          <w:lang w:val="hi_IN" w:bidi="hi_IN"/>
        </w:rPr>
        <w:t>7:18</w:t>
      </w:r>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r>
        <w:rPr>
          <w:lang w:val="hi_IN" w:bidi="hi_IN"/>
        </w:rPr>
        <w:t>7:22</w:t>
      </w:r>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r>
        <w:rPr>
          <w:lang w:val="hi_IN" w:bidi="hi_IN"/>
        </w:rPr>
        <w:t>भजन संहिता 110:4</w:t>
      </w:r>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r>
        <w:rPr>
          <w:lang w:val="hi_IN" w:bidi="hi_IN"/>
        </w:rPr>
        <w:t>7:21</w:t>
      </w:r>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r>
        <w:rPr>
          <w:lang w:val="hi_IN" w:bidi="hi_IN"/>
        </w:rPr>
        <w:t>7:22</w:t>
      </w:r>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r>
        <w:rPr>
          <w:lang w:val="hi_IN" w:bidi="hi_IN"/>
        </w:rPr>
        <w:t>7:21</w:t>
      </w:r>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r>
        <w:rPr>
          <w:lang w:val="hi_IN" w:bidi="hi_IN"/>
        </w:rPr>
        <w:t>7:20</w:t>
      </w:r>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r>
        <w:rPr>
          <w:lang w:val="hi_IN" w:bidi="hi_IN"/>
        </w:rPr>
        <w:t>7:24</w:t>
      </w:r>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τὸ 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τὸ 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r>
        <w:rPr>
          <w:lang w:val="hi_IN" w:bidi="hi_IN"/>
        </w:rPr>
        <w:t>7:23</w:t>
      </w:r>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τὸ 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r>
        <w:rPr>
          <w:lang w:val="hi_IN" w:bidi="hi_IN"/>
        </w:rPr>
        <w:t>7:24</w:t>
      </w:r>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r>
        <w:rPr>
          <w:lang w:val="hi_IN" w:bidi="hi_IN"/>
        </w:rPr>
        <w:t>7:24–25</w:t>
      </w:r>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r>
        <w:rPr>
          <w:lang w:val="hi_IN" w:bidi="hi_IN"/>
        </w:rPr>
        <w:t>4:14</w:t>
      </w:r>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r>
        <w:rPr>
          <w:lang w:val="hi_IN" w:bidi="hi_IN"/>
        </w:rPr>
        <w:t>भजन संहिता 110:4</w:t>
      </w:r>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r>
        <w:rPr>
          <w:lang w:val="hi_IN" w:bidi="hi_IN"/>
        </w:rPr>
        <w:t>8:3</w:t>
      </w:r>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निर्गमन 25–30।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निर्गमन 24।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r>
        <w:rPr>
          <w:lang w:val="hi_IN" w:bidi="hi_IN"/>
        </w:rPr>
        <w:t>8:6</w:t>
      </w:r>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ἂν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r>
        <w:rPr>
          <w:lang w:val="hi_IN" w:bidi="hi_IN"/>
        </w:rPr>
        <w:t>8:7</w:t>
      </w:r>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r>
        <w:rPr>
          <w:lang w:val="hi_IN" w:bidi="hi_IN"/>
        </w:rPr>
        <w:t>8:8</w:t>
      </w:r>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r>
        <w:rPr>
          <w:lang w:val="hi_IN" w:bidi="hi_IN"/>
        </w:rPr>
        <w:t>8:8–9</w:t>
      </w:r>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r>
        <w:rPr>
          <w:lang w:val="hi_IN" w:bidi="hi_IN"/>
        </w:rPr>
        <w:t>8:8</w:t>
      </w:r>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ἡ πρώτη</w:t>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r>
        <w:rPr>
          <w:lang w:val="hi_IN" w:bidi="hi_IN"/>
        </w:rPr>
        <w:t>9:2</w:t>
      </w:r>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r>
        <w:rPr>
          <w:lang w:val="hi_IN" w:bidi="hi_IN"/>
        </w:rPr>
        <w:t>9:1</w:t>
      </w:r>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r>
        <w:rPr>
          <w:lang w:val="hi_IN" w:bidi="hi_IN"/>
        </w:rPr>
        <w:t>9:3–5</w:t>
      </w:r>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r>
        <w:rPr>
          <w:lang w:val="hi_IN" w:bidi="hi_IN"/>
        </w:rPr>
        <w:t>निर्गमन 16:32–34</w:t>
      </w:r>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r>
        <w:rPr>
          <w:lang w:val="hi_IN" w:bidi="hi_IN"/>
        </w:rPr>
        <w:t>गिनती 17:1–11</w:t>
      </w:r>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r>
        <w:rPr>
          <w:lang w:val="hi_IN" w:bidi="hi_IN"/>
        </w:rPr>
        <w:t>9:3</w:t>
      </w:r>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r>
        <w:rPr>
          <w:lang w:val="hi_IN" w:bidi="hi_IN"/>
        </w:rPr>
        <w:t>9:6–7</w:t>
      </w:r>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r>
        <w:rPr>
          <w:lang w:val="hi_IN" w:bidi="hi_IN"/>
        </w:rPr>
        <w:t>9:8</w:t>
      </w:r>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r>
        <w:rPr>
          <w:lang w:val="hi_IN" w:bidi="hi_IN"/>
        </w:rPr>
        <w:t>8:3</w:t>
      </w:r>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r>
        <w:rPr>
          <w:lang w:val="hi_IN" w:bidi="hi_IN"/>
        </w:rPr>
        <w:t>9:9</w:t>
      </w:r>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r>
        <w:rPr>
          <w:lang w:val="hi_IN" w:bidi="hi_IN"/>
        </w:rPr>
        <w:t>8:7</w:t>
      </w:r>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r>
        <w:rPr>
          <w:lang w:val="hi_IN" w:bidi="hi_IN"/>
        </w:rPr>
        <w:t>9:15</w:t>
      </w:r>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r>
        <w:rPr>
          <w:lang w:val="hi_IN" w:bidi="hi_IN"/>
        </w:rPr>
        <w:t>9:16</w:t>
      </w:r>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πρώτη</w:t>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r>
        <w:rPr>
          <w:lang w:val="hi_IN" w:bidi="hi_IN"/>
        </w:rPr>
        <w:t>8:7</w:t>
      </w:r>
      <w:r>
        <w:rPr>
          <w:lang w:val="hi_IN" w:bidi="hi_IN"/>
        </w:rPr>
        <w:t xml:space="preserve"> और </w:t>
      </w:r>
      <w:r>
        <w:rPr>
          <w:lang w:val="hi_IN" w:bidi="hi_IN"/>
        </w:rPr>
        <w:t>9:15</w:t>
      </w:r>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r>
        <w:rPr>
          <w:lang w:val="hi_IN" w:bidi="hi_IN"/>
        </w:rPr>
        <w:t>9:18</w:t>
      </w:r>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r>
        <w:rPr>
          <w:lang w:val="hi_IN" w:bidi="hi_IN"/>
        </w:rPr>
        <w:t>exo 24:1–8</w:t>
      </w:r>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r>
        <w:rPr>
          <w:lang w:val="hi_IN" w:bidi="hi_IN"/>
        </w:rPr>
        <w:t>lev 14:1–7</w:t>
      </w:r>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r>
        <w:rPr>
          <w:lang w:val="hi_IN" w:bidi="hi_IN"/>
        </w:rPr>
        <w:t>गिनती 19:1–10</w:t>
      </w:r>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r>
        <w:rPr>
          <w:lang w:val="hi_IN" w:bidi="hi_IN"/>
        </w:rPr>
        <w:t>9:19</w:t>
      </w:r>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r>
        <w:rPr>
          <w:lang w:val="hi_IN" w:bidi="hi_IN"/>
        </w:rPr>
        <w:t>9:19</w:t>
      </w:r>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r>
        <w:rPr>
          <w:lang w:val="hi_IN" w:bidi="hi_IN"/>
        </w:rPr>
        <w:t>9:23</w:t>
      </w:r>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थीलैव्यव्यवस्था 16।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r>
        <w:rPr>
          <w:lang w:val="hi_IN" w:bidi="hi_IN"/>
        </w:rPr>
        <w:t>9:12</w:t>
      </w:r>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r>
        <w:rPr>
          <w:lang w:val="hi_IN" w:bidi="hi_IN"/>
        </w:rPr>
        <w:t>9:25</w:t>
      </w:r>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r>
        <w:rPr>
          <w:lang w:val="hi_IN" w:bidi="hi_IN"/>
        </w:rPr>
        <w:t>9:24</w:t>
      </w:r>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r>
        <w:rPr>
          <w:lang w:val="hi_IN" w:bidi="hi_IN"/>
        </w:rPr>
        <w:t>4:15</w:t>
      </w:r>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r>
        <w:rPr>
          <w:lang w:val="hi_IN" w:bidi="hi_IN"/>
        </w:rPr>
        <w:t>10:1</w:t>
      </w:r>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लैव्यव्यवस्था 16।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r>
        <w:rPr>
          <w:lang w:val="hi_IN" w:bidi="hi_IN"/>
        </w:rPr>
        <w:t>10:5</w:t>
      </w:r>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r>
        <w:rPr>
          <w:lang w:val="hi_IN" w:bidi="hi_IN"/>
        </w:rPr>
        <w:t>10:5–7</w:t>
      </w:r>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r>
        <w:rPr>
          <w:lang w:val="hi_IN" w:bidi="hi_IN"/>
        </w:rPr>
        <w:t>10:5</w:t>
      </w:r>
      <w:r>
        <w:rPr>
          <w:lang w:val="hi_IN" w:bidi="hi_IN"/>
        </w:rPr>
        <w:t xml:space="preserve">, हालांकि इब्रानियों के लेखक ने उन्हें </w:t>
      </w:r>
      <w:r>
        <w:rPr>
          <w:lang w:val="hi_IN" w:bidi="hi_IN"/>
        </w:rPr>
        <w:t>10:6</w:t>
      </w:r>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r>
        <w:rPr>
          <w:lang w:val="hi_IN" w:bidi="hi_IN"/>
        </w:rPr>
        <w:t>10:5</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ὁλοκαυτώματα, καὶ περὶ ἁμαρτίας &amp; οὐδὲ εὐδόκησας</w:t>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r>
        <w:rPr>
          <w:lang w:val="hi_IN" w:bidi="hi_IN"/>
        </w:rPr>
        <w:t>10:6</w:t>
      </w:r>
      <w:r>
        <w:rPr>
          <w:lang w:val="hi_IN" w:bidi="hi_IN"/>
        </w:rPr>
        <w:t xml:space="preserve">, हालांकि इब्रानियों के लेखक ने उन्हें </w:t>
      </w:r>
      <w:r>
        <w:rPr>
          <w:lang w:val="hi_IN" w:bidi="hi_IN"/>
        </w:rPr>
        <w:t>10:5</w:t>
      </w:r>
      <w:r>
        <w:rPr>
          <w:lang w:val="hi_IN" w:bidi="hi_IN"/>
        </w:rPr>
        <w:t xml:space="preserve">। इन शब्दों का अनुवाद उसी तरह करें जैसे आपने </w:t>
      </w:r>
      <w:r>
        <w:rPr>
          <w:lang w:val="hi_IN" w:bidi="hi_IN"/>
        </w:rPr>
        <w:t>10:6</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r>
        <w:rPr>
          <w:lang w:val="hi_IN" w:bidi="hi_IN"/>
        </w:rPr>
        <w:t>10:5–7</w:t>
      </w:r>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r>
        <w:rPr>
          <w:lang w:val="hi_IN" w:bidi="hi_IN"/>
        </w:rPr>
        <w:t>10:7</w:t>
      </w:r>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r>
        <w:rPr>
          <w:lang w:val="hi_IN" w:bidi="hi_IN"/>
        </w:rPr>
        <w:t>10:7</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r>
        <w:rPr>
          <w:lang w:val="hi_IN" w:bidi="hi_IN"/>
        </w:rPr>
        <w:t>9:28</w:t>
      </w:r>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r>
        <w:rPr>
          <w:lang w:val="hi_IN" w:bidi="hi_IN"/>
        </w:rPr>
        <w:t>10:13</w:t>
      </w:r>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r>
        <w:rPr>
          <w:lang w:val="hi_IN" w:bidi="hi_IN"/>
        </w:rPr>
        <w:t>10:16</w:t>
      </w:r>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τῶν ἁμαρτιῶν αὐτῶν, καὶ τῶν ἀνομιῶν αὐτῶν, οὐ μὴ μνησθήσομαι ἔτι</w:t>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r>
        <w:rPr>
          <w:lang w:val="hi_IN" w:bidi="hi_IN"/>
        </w:rPr>
        <w:t>8:1–10:18</w:t>
      </w:r>
      <w:r>
        <w:rPr>
          <w:lang w:val="hi_IN" w:bidi="hi_IN"/>
        </w:rPr>
        <w:t xml:space="preserve">, और शायद सभी </w:t>
      </w:r>
      <w:r>
        <w:rPr>
          <w:lang w:val="hi_IN" w:bidi="hi_IN"/>
        </w:rPr>
        <w:t>5:1–10:18</w:t>
      </w:r>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r>
        <w:rPr>
          <w:lang w:val="hi_IN" w:bidi="hi_IN"/>
        </w:rPr>
        <w:t>10:22</w:t>
      </w:r>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r>
        <w:rPr>
          <w:lang w:val="hi_IN" w:bidi="hi_IN"/>
        </w:rPr>
        <w:t>3:6</w:t>
      </w:r>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r>
        <w:rPr>
          <w:lang w:val="hi_IN" w:bidi="hi_IN"/>
        </w:rPr>
        <w:t>3:2</w:t>
      </w:r>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r>
        <w:rPr>
          <w:lang w:val="hi_IN" w:bidi="hi_IN"/>
        </w:rPr>
        <w:t>10:19</w:t>
      </w:r>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r>
        <w:rPr>
          <w:lang w:val="hi_IN" w:bidi="hi_IN"/>
        </w:rPr>
        <w:t>3:6</w:t>
      </w:r>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r>
        <w:rPr>
          <w:lang w:val="hi_IN" w:bidi="hi_IN"/>
        </w:rPr>
        <w:t>9:28</w:t>
      </w:r>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r>
        <w:rPr>
          <w:lang w:val="hi_IN" w:bidi="hi_IN"/>
        </w:rPr>
        <w:t>10:23</w:t>
      </w:r>
      <w:r>
        <w:rPr>
          <w:lang w:val="hi_IN" w:bidi="hi_IN"/>
        </w:rPr>
        <w:t>), एक दूसरे को ""प्रेम और अच्छे कार्यों"" के लिए ""उत्तेजित"" करें (</w:t>
      </w:r>
      <w:r>
        <w:rPr>
          <w:lang w:val="hi_IN" w:bidi="hi_IN"/>
        </w:rPr>
        <w:t>10:24</w:t>
      </w:r>
      <w:r>
        <w:rPr>
          <w:lang w:val="hi_IN" w:bidi="hi_IN"/>
        </w:rPr>
        <w:t xml:space="preserve">), और ""एक साथ मिलो"" और ""एक दूसरे को प्रोत्साहित करो"" (देखें </w:t>
      </w:r>
      <w:r>
        <w:rPr>
          <w:lang w:val="hi_IN" w:bidi="hi_IN"/>
        </w:rPr>
        <w:t>10:25</w:t>
      </w:r>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r>
        <w:rPr>
          <w:lang w:val="hi_IN" w:bidi="hi_IN"/>
        </w:rPr>
        <w:t>10:18</w:t>
      </w:r>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r>
        <w:rPr>
          <w:lang w:val="hi_IN" w:bidi="hi_IN"/>
        </w:rPr>
        <w:t>10:26</w:t>
      </w:r>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r>
        <w:rPr>
          <w:lang w:val="hi_IN" w:bidi="hi_IN"/>
        </w:rPr>
        <w:t>32:35</w:t>
      </w:r>
      <w:r>
        <w:rPr>
          <w:lang w:val="hi_IN" w:bidi="hi_IN"/>
        </w:rPr>
        <w:t xml:space="preserve">, और दूसरा उद्धरण </w:t>
      </w:r>
      <w:r>
        <w:rPr>
          <w:lang w:val="hi_IN" w:bidi="hi_IN"/>
        </w:rPr>
        <w:t>32:36</w:t>
      </w:r>
      <w:r>
        <w:rPr>
          <w:lang w:val="hi_IN" w:bidi="hi_IN"/>
        </w:rPr>
        <w:t xml:space="preserve">। शब्द ** और फिर से ** एक निकट से संबंधित उद्धरण को शामिल करने का एक सामान्य तरीका है। देखें कि आपने </w:t>
      </w:r>
      <w:r>
        <w:rPr>
          <w:lang w:val="hi_IN" w:bidi="hi_IN"/>
        </w:rPr>
        <w:t>1:5</w:t>
      </w:r>
      <w:r>
        <w:rPr>
          <w:lang w:val="hi_IN" w:bidi="hi_IN"/>
        </w:rPr>
        <w:t xml:space="preserve"> में ** और फिर से ** का अनुवाद कैसे किया। /01/05.md) और </w:t>
      </w:r>
      <w:r>
        <w:rPr>
          <w:lang w:val="hi_IN" w:bidi="hi_IN"/>
        </w:rPr>
        <w:t>2:13</w:t>
      </w:r>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r>
        <w:rPr>
          <w:lang w:val="hi_IN" w:bidi="hi_IN"/>
        </w:rPr>
        <w:t>3:12</w:t>
      </w:r>
      <w:r>
        <w:rPr>
          <w:lang w:val="hi_IN" w:bidi="hi_IN"/>
        </w:rPr>
        <w:t xml:space="preserve"> और </w:t>
      </w:r>
      <w:r>
        <w:rPr>
          <w:lang w:val="hi_IN" w:bidi="hi_IN"/>
        </w:rPr>
        <w:t>9:14</w:t>
      </w:r>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r>
        <w:rPr>
          <w:lang w:val="hi_IN" w:bidi="hi_IN"/>
        </w:rPr>
        <w:t>10:33</w:t>
      </w:r>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r>
        <w:rPr>
          <w:lang w:val="hi_IN" w:bidi="hi_IN"/>
        </w:rPr>
        <w:t>10:35</w:t>
      </w:r>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r>
        <w:rPr>
          <w:lang w:val="hi_IN" w:bidi="hi_IN"/>
        </w:rPr>
        <w:t>10:37</w:t>
      </w:r>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r>
        <w:rPr>
          <w:lang w:val="hi_IN" w:bidi="hi_IN"/>
        </w:rPr>
        <w:t>10:38–39</w:t>
      </w:r>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r>
        <w:rPr>
          <w:lang w:val="hi_IN" w:bidi="hi_IN"/>
        </w:rPr>
        <w:t>11:1</w:t>
      </w:r>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r>
        <w:rPr>
          <w:lang w:val="hi_IN" w:bidi="hi_IN"/>
        </w:rPr>
        <w:t>1:1</w:t>
      </w:r>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 &amp;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r>
        <w:rPr>
          <w:lang w:val="hi_IN" w:bidi="hi_IN"/>
        </w:rPr>
        <w:t>11:13–16</w:t>
      </w:r>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r>
        <w:rPr>
          <w:lang w:val="hi_IN" w:bidi="hi_IN"/>
        </w:rPr>
        <w:t>11:13</w:t>
      </w:r>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πόλιν</w:t>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r>
        <w:rPr>
          <w:lang w:val="hi_IN" w:bidi="hi_IN"/>
        </w:rPr>
        <w:t>11:18</w:t>
      </w:r>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r>
        <w:rPr>
          <w:lang w:val="hi_IN" w:bidi="hi_IN"/>
        </w:rPr>
        <w:t>11:17</w:t>
      </w:r>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r>
        <w:rPr>
          <w:lang w:val="hi_IN" w:bidi="hi_IN"/>
        </w:rPr>
        <w:t>उत्पत्ति 47:28–48:22</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r>
        <w:rPr>
          <w:lang w:val="hi_IN" w:bidi="hi_IN"/>
        </w:rPr>
        <w:t>jos 2:1–21</w:t>
      </w:r>
      <w:r>
        <w:rPr>
          <w:lang w:val="hi_IN" w:bidi="hi_IN"/>
        </w:rPr>
        <w:t xml:space="preserve"> और </w:t>
      </w:r>
      <w:r>
        <w:rPr>
          <w:lang w:val="hi_IN" w:bidi="hi_IN"/>
        </w:rPr>
        <w:t>jos 6:22–25</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r>
        <w:rPr>
          <w:lang w:val="hi_IN" w:bidi="hi_IN"/>
        </w:rPr>
        <w:t>11:39</w:t>
      </w:r>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r>
        <w:rPr>
          <w:lang w:val="hi_IN" w:bidi="hi_IN"/>
        </w:rPr>
        <w:t>11:39</w:t>
      </w:r>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r>
        <w:rPr>
          <w:lang w:val="hi_IN" w:bidi="hi_IN"/>
        </w:rPr>
        <w:t>12:1–2</w:t>
      </w:r>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τῶν 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r>
        <w:rPr>
          <w:lang w:val="hi_IN" w:bidi="hi_IN"/>
        </w:rPr>
        <w:t>12:3</w:t>
      </w:r>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r>
        <w:rPr>
          <w:lang w:val="hi_IN" w:bidi="hi_IN"/>
        </w:rPr>
        <w:t>1:7</w:t>
      </w:r>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εἰς τὸ 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&amp;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r>
        <w:rPr>
          <w:lang w:val="hi_IN" w:bidi="hi_IN"/>
        </w:rPr>
        <w:t>12:18–21</w:t>
      </w:r>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r>
        <w:rPr>
          <w:lang w:val="hi_IN" w:bidi="hi_IN"/>
        </w:rPr>
        <w:t>निर्गमन 19:9–20:21</w:t>
      </w:r>
      <w:r>
        <w:rPr>
          <w:lang w:val="hi_IN" w:bidi="hi_IN"/>
        </w:rPr>
        <w:t xml:space="preserve"> और </w:t>
      </w:r>
      <w:r>
        <w:rPr>
          <w:lang w:val="hi_IN" w:bidi="hi_IN"/>
        </w:rPr>
        <w:t>व्यवस्थाविवरण 4:9–5:31</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r>
        <w:rPr>
          <w:lang w:val="hi_IN" w:bidi="hi_IN"/>
        </w:rPr>
        <w:t>1:6</w:t>
      </w:r>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r>
        <w:rPr>
          <w:lang w:val="hi_IN" w:bidi="hi_IN"/>
        </w:rPr>
        <w:t>12:26</w:t>
      </w:r>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τῶν σαλευομένων &amp; τὰ μὴ σαλευόμενα</w:t>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ἀσάλευτον</w:t>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r>
        <w:rPr>
          <w:lang w:val="hi_IN" w:bidi="hi_IN"/>
        </w:rPr>
        <w:t>4:24</w:t>
      </w:r>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r>
        <w:rPr>
          <w:lang w:val="hi_IN" w:bidi="hi_IN"/>
        </w:rPr>
        <w:t>व्यवस्थाविवरण 4:24</w:t>
      </w:r>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r>
        <w:rPr>
          <w:lang w:val="hi_IN" w:bidi="hi_IN"/>
        </w:rPr>
        <w:t>3:1</w:t>
      </w:r>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r>
        <w:rPr>
          <w:lang w:val="hi_IN" w:bidi="hi_IN"/>
        </w:rPr>
        <w:t>13:5</w:t>
      </w:r>
      <w:r>
        <w:rPr>
          <w:lang w:val="hi_IN" w:bidi="hi_IN"/>
        </w:rPr>
        <w:t xml:space="preserve">), यहां लेखक किसी भी क्रिया को शामिल नहीं करता है। आपको उसी फॉर्म का उपयोग करना चाहिए जिसका उपयोग आपने </w:t>
      </w:r>
      <w:r>
        <w:rPr>
          <w:lang w:val="hi_IN" w:bidi="hi_IN"/>
        </w:rPr>
        <w:t>13:5</w:t>
      </w:r>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r>
        <w:rPr>
          <w:lang w:val="hi_IN" w:bidi="hi_IN"/>
        </w:rPr>
        <w:t>31:6</w:t>
      </w:r>
      <w:r>
        <w:rPr>
          <w:lang w:val="hi_IN" w:bidi="hi_IN"/>
        </w:rPr>
        <w:t xml:space="preserve">, </w:t>
      </w:r>
      <w:r>
        <w:rPr>
          <w:lang w:val="hi_IN" w:bidi="hi_IN"/>
        </w:rPr>
        <w:t>8</w:t>
      </w:r>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r>
        <w:rPr>
          <w:lang w:val="hi_IN" w:bidi="hi_IN"/>
        </w:rPr>
        <w:t>13:5</w:t>
      </w:r>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r>
        <w:rPr>
          <w:lang w:val="hi_IN" w:bidi="hi_IN"/>
        </w:rPr>
        <w:t>13:11</w:t>
      </w:r>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r>
        <w:rPr>
          <w:lang w:val="hi_IN" w:bidi="hi_IN"/>
        </w:rPr>
        <w:t>12:25–29</w:t>
      </w:r>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r>
        <w:rPr>
          <w:lang w:val="hi_IN" w:bidi="hi_IN"/>
        </w:rPr>
        <w:t>11:10</w:t>
      </w:r>
      <w:r>
        <w:rPr>
          <w:lang w:val="hi_IN" w:bidi="hi_IN"/>
        </w:rPr>
        <w:t xml:space="preserve">, </w:t>
      </w:r>
      <w:r>
        <w:rPr>
          <w:lang w:val="hi_IN" w:bidi="hi_IN"/>
        </w:rPr>
        <w:t>16</w:t>
      </w:r>
      <w:r>
        <w:rPr>
          <w:lang w:val="hi_IN" w:bidi="hi_IN"/>
        </w:rPr>
        <w:t xml:space="preserve">, </w:t>
      </w:r>
      <w:r>
        <w:rPr>
          <w:lang w:val="hi_IN" w:bidi="hi_IN"/>
        </w:rPr>
        <w:t>12:22–24</w:t>
      </w:r>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r>
        <w:rPr>
          <w:lang w:val="hi_IN" w:bidi="hi_IN"/>
        </w:rPr>
        <w:t>13:18</w:t>
      </w:r>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r>
        <w:rPr>
          <w:lang w:val="hi_IN" w:bidi="hi_IN"/>
        </w:rPr>
        <w:t>रोमियों 15:33</w:t>
      </w:r>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r>
        <w:rPr>
          <w:lang w:val="hi_IN" w:bidi="hi_IN"/>
        </w:rPr>
        <w:t>7:22</w:t>
      </w:r>
      <w:r>
        <w:rPr>
          <w:lang w:val="hi_IN" w:bidi="hi_IN"/>
        </w:rPr>
        <w:t>) और एक ""नई वाचा"" (</w:t>
      </w:r>
      <w:r>
        <w:rPr>
          <w:lang w:val="hi_IN" w:bidi="hi_IN"/>
        </w:rPr>
        <w:t>9:15</w:t>
      </w:r>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