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p>
    <w:p>
      <w:pPr>
        <w:pStyle w:val="Heading4"/>
      </w:pPr>
      <w:r>
        <w:rPr>
          <w:lang w:val="en_US" w:bidi="en_US"/>
        </w:rPr>
        <w:t>Outline of 2 Samuel</w:t>
      </w:r>
    </w:p>
    <w:p>
      <w:pPr>
        <w:pStyle w:val="ListNumber"/>
        <w:numPr>
          <w:ilvl w:val="0"/>
          <w:numId w:val="14"/>
        </w:numPr>
        <w:spacing w:line="240" w:lineRule="auto"/>
        <w:ind w:left="720"/>
      </w:pPr>
      <w:r>
        <w:rPr>
          <w:lang w:val="en_US" w:bidi="en_US"/>
        </w:rPr>
      </w:r>
      <w:r>
        <w:rPr>
          <w:lang w:val="en_US" w:bidi="en_US"/>
        </w:rPr>
        <w:t>The early part of David’s reign (</w:t>
      </w:r>
      <w:hyperlink r:id="rId13">
        <w:r>
          <w:rPr>
            <w:lang w:val="en_US" w:bidi="en_US"/>
          </w:rPr>
          <w:rPr>
            <w:color w:val="0000EE"/>
            <w:u w:val="single"/>
          </w:rPr>
          <w:t>1:1–10:19</w:t>
        </w:r>
      </w:hyperlink>
      <w:r>
        <w:rPr>
          <w:lang w:val="en_US" w:bidi="en_US"/>
        </w:rPr>
        <w:t>)</w:t>
      </w:r>
    </w:p>
    <w:p>
      <w:pPr>
        <w:pStyle w:val="ListNumber"/>
        <w:spacing w:line="240" w:lineRule="auto"/>
        <w:ind w:left="1440"/>
      </w:pPr>
      <w:r>
        <w:rPr>
          <w:lang w:val="en_US" w:bidi="en_US"/>
        </w:rPr>
      </w:r>
      <w:r>
        <w:rPr>
          <w:lang w:val="en_US" w:bidi="en_US"/>
        </w:rPr>
        <w:t>David becomes king of Judah (</w:t>
      </w:r>
      <w:hyperlink r:id="rId13">
        <w:r>
          <w:rPr>
            <w:lang w:val="en_US" w:bidi="en_US"/>
          </w:rPr>
          <w:rPr>
            <w:color w:val="0000EE"/>
            <w:u w:val="single"/>
          </w:rPr>
          <w:t>1:1–2:7</w:t>
        </w:r>
      </w:hyperlink>
      <w:r>
        <w:rPr>
          <w:lang w:val="en_US" w:bidi="en_US"/>
        </w:rPr>
        <w:t>)</w:t>
      </w:r>
    </w:p>
    <w:p>
      <w:pPr>
        <w:pStyle w:val="ListNumber"/>
        <w:spacing w:line="240" w:lineRule="auto"/>
        <w:ind w:left="1440"/>
      </w:pPr>
      <w:r>
        <w:rPr>
          <w:lang w:val="en_US" w:bidi="en_US"/>
        </w:rPr>
      </w:r>
      <w:r>
        <w:rPr>
          <w:lang w:val="en_US" w:bidi="en_US"/>
        </w:rPr>
        <w:t>David becomes king of all Israel (</w:t>
      </w:r>
      <w:hyperlink r:id="rId14">
        <w:r>
          <w:rPr>
            <w:lang w:val="en_US" w:bidi="en_US"/>
          </w:rPr>
          <w:rPr>
            <w:color w:val="0000EE"/>
            <w:u w:val="single"/>
          </w:rPr>
          <w:t>2:8–5:3</w:t>
        </w:r>
      </w:hyperlink>
      <w:r>
        <w:rPr>
          <w:lang w:val="en_US" w:bidi="en_US"/>
        </w:rPr>
        <w:t>)</w:t>
      </w:r>
    </w:p>
    <w:p>
      <w:pPr>
        <w:pStyle w:val="ListNumber"/>
        <w:spacing w:line="240" w:lineRule="auto"/>
        <w:ind w:left="1440"/>
      </w:pPr>
      <w:r>
        <w:rPr>
          <w:lang w:val="en_US" w:bidi="en_US"/>
        </w:rPr>
      </w:r>
      <w:r>
        <w:rPr>
          <w:lang w:val="en_US" w:bidi="en_US"/>
        </w:rPr>
        <w:t>David defeats the Jebusites and Philistines and brings the Box to Jerusalem (</w:t>
      </w:r>
      <w:hyperlink r:id="rId15">
        <w:r>
          <w:rPr>
            <w:lang w:val="en_US" w:bidi="en_US"/>
          </w:rPr>
          <w:rPr>
            <w:color w:val="0000EE"/>
            <w:u w:val="single"/>
          </w:rPr>
          <w:t>5:4–6:23</w:t>
        </w:r>
      </w:hyperlink>
      <w:r>
        <w:rPr>
          <w:lang w:val="en_US" w:bidi="en_US"/>
        </w:rPr>
        <w:t>)</w:t>
      </w:r>
    </w:p>
    <w:p>
      <w:pPr>
        <w:pStyle w:val="ListNumber"/>
        <w:spacing w:line="240" w:lineRule="auto"/>
        <w:ind w:left="1440"/>
      </w:pPr>
      <w:r>
        <w:rPr>
          <w:lang w:val="en_US" w:bidi="en_US"/>
        </w:rPr>
      </w:r>
      <w:r>
        <w:rPr>
          <w:lang w:val="en_US" w:bidi="en_US"/>
        </w:rPr>
        <w:t>Yahweh promises David a dynasty (</w:t>
      </w:r>
      <w:hyperlink r:id="rId16">
        <w:r>
          <w:rPr>
            <w:lang w:val="en_US" w:bidi="en_US"/>
          </w:rPr>
          <w:rPr>
            <w:color w:val="0000EE"/>
            <w:u w:val="single"/>
          </w:rPr>
          <w:t>7:1–7:29</w:t>
        </w:r>
      </w:hyperlink>
      <w:r>
        <w:rPr>
          <w:lang w:val="en_US" w:bidi="en_US"/>
        </w:rPr>
        <w:t>)</w:t>
      </w:r>
    </w:p>
    <w:p>
      <w:pPr>
        <w:pStyle w:val="ListNumber"/>
        <w:spacing w:line="240" w:lineRule="auto"/>
        <w:ind w:left="1440"/>
      </w:pPr>
      <w:r>
        <w:rPr>
          <w:lang w:val="en_US" w:bidi="en_US"/>
        </w:rPr>
      </w:r>
      <w:r>
        <w:rPr>
          <w:lang w:val="en_US" w:bidi="en_US"/>
        </w:rPr>
        <w:t>David helps Mephibosheth and defeats surrounding enemies (</w:t>
      </w:r>
      <w:hyperlink r:id="rId17">
        <w:r>
          <w:rPr>
            <w:lang w:val="en_US" w:bidi="en_US"/>
          </w:rPr>
          <w:rPr>
            <w:color w:val="0000EE"/>
            <w:u w:val="single"/>
          </w:rPr>
          <w:t>8:1–10:19</w:t>
        </w:r>
      </w:hyperlink>
      <w:r>
        <w:rPr>
          <w:lang w:val="en_US" w:bidi="en_US"/>
        </w:rPr>
        <w:t>)</w:t>
      </w:r>
    </w:p>
    <w:p>
      <w:pPr>
        <w:pStyle w:val="ListNumber"/>
        <w:spacing w:line="240" w:lineRule="auto"/>
        <w:ind w:left="720"/>
      </w:pPr>
      <w:r>
        <w:rPr>
          <w:lang w:val="en_US" w:bidi="en_US"/>
        </w:rPr>
      </w:r>
      <w:r>
        <w:rPr>
          <w:lang w:val="en_US" w:bidi="en_US"/>
        </w:rPr>
        <w:t>The later part of David’s reign (</w:t>
      </w:r>
      <w:hyperlink r:id="rId18">
        <w:r>
          <w:rPr>
            <w:lang w:val="en_US" w:bidi="en_US"/>
          </w:rPr>
          <w:rPr>
            <w:color w:val="0000EE"/>
            <w:u w:val="single"/>
          </w:rPr>
          <w:t>15:1–24:25</w:t>
        </w:r>
      </w:hyperlink>
      <w:r>
        <w:rPr>
          <w:lang w:val="en_US" w:bidi="en_US"/>
        </w:rPr>
        <w:t>)</w:t>
      </w:r>
    </w:p>
    <w:p>
      <w:pPr>
        <w:pStyle w:val="ListNumber"/>
        <w:spacing w:line="240" w:lineRule="auto"/>
        <w:ind w:left="1440"/>
      </w:pPr>
      <w:r>
        <w:rPr>
          <w:lang w:val="en_US" w:bidi="en_US"/>
        </w:rPr>
      </w:r>
      <w:r>
        <w:rPr>
          <w:lang w:val="en_US" w:bidi="en_US"/>
        </w:rPr>
        <w:t>David’s sin with Bathsheba (</w:t>
      </w:r>
      <w:hyperlink r:id="rId19">
        <w:r>
          <w:rPr>
            <w:lang w:val="en_US" w:bidi="en_US"/>
          </w:rPr>
          <w:rPr>
            <w:color w:val="0000EE"/>
            <w:u w:val="single"/>
          </w:rPr>
          <w:t>11:1–12:31</w:t>
        </w:r>
      </w:hyperlink>
      <w:r>
        <w:rPr>
          <w:lang w:val="en_US" w:bidi="en_US"/>
        </w:rPr>
        <w:t>)</w:t>
      </w:r>
    </w:p>
    <w:p>
      <w:pPr>
        <w:pStyle w:val="ListNumber"/>
        <w:spacing w:line="240" w:lineRule="auto"/>
        <w:ind w:left="1440"/>
      </w:pPr>
      <w:r>
        <w:rPr>
          <w:lang w:val="en_US" w:bidi="en_US"/>
        </w:rPr>
      </w:r>
      <w:r>
        <w:rPr>
          <w:lang w:val="en_US" w:bidi="en_US"/>
        </w:rPr>
        <w:t>Amnon and Tamar; Absalom kills Amnon (</w:t>
      </w:r>
      <w:hyperlink r:id="rId20">
        <w:r>
          <w:rPr>
            <w:lang w:val="en_US" w:bidi="en_US"/>
          </w:rPr>
          <w:rPr>
            <w:color w:val="0000EE"/>
            <w:u w:val="single"/>
          </w:rPr>
          <w:t>13:1–14:33</w:t>
        </w:r>
      </w:hyperlink>
      <w:r>
        <w:rPr>
          <w:lang w:val="en_US" w:bidi="en_US"/>
        </w:rPr>
        <w:t>)</w:t>
      </w:r>
    </w:p>
    <w:p>
      <w:pPr>
        <w:pStyle w:val="ListNumber"/>
        <w:spacing w:line="240" w:lineRule="auto"/>
        <w:ind w:left="1440"/>
      </w:pPr>
      <w:r>
        <w:rPr>
          <w:lang w:val="en_US" w:bidi="en_US"/>
        </w:rPr>
      </w:r>
      <w:r>
        <w:rPr>
          <w:lang w:val="en_US" w:bidi="en_US"/>
        </w:rPr>
        <w:t>Absalom rebels and is killed (</w:t>
      </w:r>
      <w:hyperlink r:id="rId18">
        <w:r>
          <w:rPr>
            <w:lang w:val="en_US" w:bidi="en_US"/>
          </w:rPr>
          <w:rPr>
            <w:color w:val="0000EE"/>
            <w:u w:val="single"/>
          </w:rPr>
          <w:t>15:1–18:33</w:t>
        </w:r>
      </w:hyperlink>
      <w:r>
        <w:rPr>
          <w:lang w:val="en_US" w:bidi="en_US"/>
        </w:rPr>
        <w:t>)</w:t>
      </w:r>
    </w:p>
    <w:p>
      <w:pPr>
        <w:pStyle w:val="ListNumber"/>
        <w:spacing w:line="240" w:lineRule="auto"/>
        <w:ind w:left="1440"/>
      </w:pPr>
      <w:r>
        <w:rPr>
          <w:lang w:val="en_US" w:bidi="en_US"/>
        </w:rPr>
      </w:r>
      <w:r>
        <w:rPr>
          <w:lang w:val="en_US" w:bidi="en_US"/>
        </w:rPr>
        <w:t>David’s kingdom restored (</w:t>
      </w:r>
      <w:hyperlink r:id="rId21">
        <w:r>
          <w:rPr>
            <w:lang w:val="en_US" w:bidi="en_US"/>
          </w:rPr>
          <w:rPr>
            <w:color w:val="0000EE"/>
            <w:u w:val="single"/>
          </w:rPr>
          <w:t>19:1–20:26</w:t>
        </w:r>
      </w:hyperlink>
      <w:r>
        <w:rPr>
          <w:lang w:val="en_US" w:bidi="en_US"/>
        </w:rPr>
        <w:t>)</w:t>
      </w:r>
    </w:p>
    <w:p>
      <w:pPr>
        <w:pStyle w:val="ListNumber"/>
        <w:spacing w:line="240" w:lineRule="auto"/>
        <w:ind w:left="1440"/>
      </w:pPr>
      <w:r>
        <w:rPr>
          <w:lang w:val="en_US" w:bidi="en_US"/>
        </w:rPr>
      </w:r>
      <w:r>
        <w:rPr>
          <w:lang w:val="en_US" w:bidi="en_US"/>
        </w:rPr>
        <w:t>Famine and warfare (</w:t>
      </w:r>
      <w:hyperlink r:id="rId22">
        <w:r>
          <w:rPr>
            <w:lang w:val="en_US" w:bidi="en_US"/>
          </w:rPr>
          <w:rPr>
            <w:color w:val="0000EE"/>
            <w:u w:val="single"/>
          </w:rPr>
          <w:t>21:1–14</w:t>
        </w:r>
      </w:hyperlink>
      <w:r>
        <w:rPr>
          <w:lang w:val="en_US" w:bidi="en_US"/>
        </w:rPr>
        <w:t>)</w:t>
      </w:r>
    </w:p>
    <w:p>
      <w:pPr>
        <w:pStyle w:val="ListNumber"/>
        <w:spacing w:line="240" w:lineRule="auto"/>
        <w:ind w:left="1440"/>
      </w:pPr>
      <w:r>
        <w:rPr>
          <w:lang w:val="en_US" w:bidi="en_US"/>
        </w:rPr>
      </w:r>
      <w:r>
        <w:rPr>
          <w:lang w:val="en_US" w:bidi="en_US"/>
        </w:rPr>
        <w:t>David’s song of praise (</w:t>
      </w:r>
      <w:hyperlink r:id="rId23">
        <w:r>
          <w:rPr>
            <w:lang w:val="en_US" w:bidi="en_US"/>
          </w:rPr>
          <w:rPr>
            <w:color w:val="0000EE"/>
            <w:u w:val="single"/>
          </w:rPr>
          <w:t>22:1–23:7</w:t>
        </w:r>
      </w:hyperlink>
      <w:r>
        <w:rPr>
          <w:lang w:val="en_US" w:bidi="en_US"/>
        </w:rPr>
        <w:t>)</w:t>
      </w:r>
    </w:p>
    <w:p>
      <w:pPr>
        <w:pStyle w:val="ListNumber"/>
        <w:spacing w:line="240" w:lineRule="auto"/>
        <w:ind w:left="1440"/>
      </w:pPr>
      <w:r>
        <w:rPr>
          <w:lang w:val="en_US" w:bidi="en_US"/>
        </w:rPr>
      </w:r>
      <w:r>
        <w:rPr>
          <w:lang w:val="en_US" w:bidi="en_US"/>
        </w:rPr>
        <w:t>David’s mighty men (</w:t>
      </w:r>
      <w:hyperlink r:id="rId24">
        <w:r>
          <w:rPr>
            <w:lang w:val="en_US" w:bidi="en_US"/>
          </w:rPr>
          <w:rPr>
            <w:color w:val="0000EE"/>
            <w:u w:val="single"/>
          </w:rPr>
          <w:t>23:8–39</w:t>
        </w:r>
      </w:hyperlink>
      <w:r>
        <w:rPr>
          <w:lang w:val="en_US" w:bidi="en_US"/>
        </w:rPr>
        <w:t>)</w:t>
      </w:r>
    </w:p>
    <w:p>
      <w:pPr>
        <w:pStyle w:val="ListNumber"/>
        <w:spacing w:line="240" w:lineRule="auto"/>
        <w:ind w:left="1440"/>
      </w:pPr>
      <w:r>
        <w:rPr>
          <w:lang w:val="en_US" w:bidi="en_US"/>
        </w:rPr>
      </w:r>
      <w:r>
        <w:rPr>
          <w:lang w:val="en_US" w:bidi="en_US"/>
        </w:rPr>
        <w:t>The census and the plague (</w:t>
      </w:r>
      <w:hyperlink r:id="rId25">
        <w:r>
          <w:rPr>
            <w:lang w:val="en_US" w:bidi="en_US"/>
          </w:rPr>
          <w:rPr>
            <w:color w:val="0000EE"/>
            <w:u w:val="single"/>
          </w:rPr>
          <w:t>24:1–25</w:t>
        </w:r>
      </w:hyperlink>
      <w:r>
        <w:rPr>
          <w:lang w:val="en_US" w:bidi="en_US"/>
        </w:rPr>
        <w:t>)</w:t>
      </w:r>
    </w:p>
    <w:p>
      <w:pPr>
        <w:pStyle w:val="Heading4"/>
      </w:pPr>
      <w:r>
        <w:rPr>
          <w:lang w:val="en_US" w:bidi="en_US"/>
        </w:rPr>
        <w:t>What is the book of 2 Samuel about?</w:t>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p>
    <w:p>
      <w:pPr>
        <w:pStyle w:val="Heading4"/>
      </w:pPr>
      <w:r>
        <w:rPr>
          <w:lang w:val="en_US" w:bidi="en_US"/>
        </w:rPr>
        <w:t>What is the purpose of the book of 2 Samuel?</w:t>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2 Samuel?</w:t>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p>
    <w:p>
      <w:pPr>
        <w:pStyle w:val="Heading4"/>
      </w:pPr>
      <w:r>
        <w:rPr>
          <w:lang w:val="en_US" w:bidi="en_US"/>
        </w:rPr>
        <w:t>What title should translators use for this book?</w:t>
      </w:r>
    </w:p>
    <w:p>
      <w:pPr/>
      <w:r>
        <w:rPr>
          <w:lang w:val="en_US" w:bidi="en_US"/>
        </w:rPr>
      </w:r>
      <w:r>
        <w:rPr>
          <w:lang w:val="en_US" w:bidi="en_US"/>
        </w:rPr>
        <w:t>Translators can use the traditional title 2 Samuel or Second Samuel. Translators may also consider a different title such as “The Book about King David’s Reign.”</w:t>
      </w:r>
    </w:p>
    <w:p>
      <w:pPr>
        <w:pStyle w:val="Heading4"/>
      </w:pPr>
      <w:r>
        <w:rPr>
          <w:lang w:val="en_US" w:bidi="en_US"/>
        </w:rPr>
        <w:t>Can I translate this book before 1 Samuel?</w:t>
      </w:r>
    </w:p>
    <w:p>
      <w:pPr/>
      <w:r>
        <w:rPr>
          <w:lang w:val="en_US" w:bidi="en_US"/>
        </w:rPr>
      </w:r>
      <w:r>
        <w:rPr>
          <w:lang w:val="en_US" w:bidi="en_US"/>
        </w:rPr>
        <w:t>The book of 1 Samuel should be translated before 2 Samuel, since 2 Samuel continues from where 1 Samuel ends.</w:t>
      </w:r>
    </w:p>
    <w:p>
      <w:pPr>
        <w:pStyle w:val="Heading3"/>
      </w:pPr>
      <w:r>
        <w:rPr>
          <w:lang w:val="en_US" w:bidi="en_US"/>
        </w:rPr>
        <w:t>Part 2: Important Religious and Cultural Concepts</w:t>
      </w:r>
    </w:p>
    <w:p>
      <w:pPr>
        <w:pStyle w:val="Heading4"/>
      </w:pPr>
      <w:r>
        <w:rPr>
          <w:lang w:val="en_US" w:bidi="en_US"/>
        </w:rPr>
        <w:t>What covenant had its beginning in the book of 2 Samuel?</w:t>
      </w:r>
    </w:p>
    <w:p>
      <w:pPr/>
      <w:r>
        <w:rPr>
          <w:lang w:val="en_US" w:bidi="en_US"/>
        </w:rPr>
      </w:r>
      <w:r>
        <w:rPr>
          <w:lang w:val="en_US" w:bidi="en_US"/>
        </w:rPr>
        <w:t xml:space="preserve">In </w:t>
      </w:r>
      <w:hyperlink r:id="rId16">
        <w:r>
          <w:rPr>
            <w:lang w:val="en_US" w:bidi="en_US"/>
          </w:rPr>
          <w:rPr>
            <w:color w:val="0000EE"/>
            <w:u w:val="single"/>
          </w:rPr>
          <w:t>2 Samuel 7</w:t>
        </w:r>
      </w:hyperlink>
      <w:r>
        <w:rPr>
          <w:lang w:val="en_US" w:bidi="en_US"/>
        </w:rPr>
        <w:t xml:space="preserve">,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w:t>
      </w:r>
      <w:hyperlink r:id="rId26">
        <w:r>
          <w:rPr>
            <w:lang w:val="en_US" w:bidi="en_US"/>
          </w:rPr>
          <w:rPr>
            <w:color w:val="0000EE"/>
            <w:u w:val="single"/>
          </w:rPr>
          <w:t>1:2</w:t>
        </w:r>
      </w:hyperlink>
      <w:r>
        <w:rPr>
          <w:lang w:val="en_US" w:bidi="en_US"/>
        </w:rPr>
        <w:t xml:space="preserve"> in order to call the readers’ attention to this new development in the story. Characters may use the equivalent expression “look,” which similarly means “pay attention.” For example, David says “Look” to Nathan in </w:t>
      </w:r>
      <w:hyperlink r:id="rId27">
        <w:r>
          <w:rPr>
            <w:lang w:val="en_US" w:bidi="en_US"/>
          </w:rPr>
          <w:rPr>
            <w:color w:val="0000EE"/>
            <w:u w:val="single"/>
          </w:rPr>
          <w:t>7:2</w:t>
        </w:r>
      </w:hyperlink>
      <w:r>
        <w:rPr>
          <w:lang w:val="en_US" w:bidi="en_US"/>
        </w:rPr>
        <w:t xml:space="preserve"> to mean “Listen.”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w:t>
      </w:r>
      <w:hyperlink r:id="rId28">
        <w:r>
          <w:rPr>
            <w:lang w:val="en_US" w:bidi="en_US"/>
          </w:rPr>
          <w:rPr>
            <w:color w:val="0000EE"/>
            <w:u w:val="single"/>
          </w:rPr>
          <w:t>2 Samuel 4:3</w:t>
        </w:r>
      </w:hyperlink>
      <w:r>
        <w:rPr>
          <w:lang w:val="en_US" w:bidi="en_US"/>
        </w:rPr>
        <w:t xml:space="preserve">, </w:t>
      </w:r>
      <w:hyperlink r:id="rId29">
        <w:r>
          <w:rPr>
            <w:lang w:val="en_US" w:bidi="en_US"/>
          </w:rPr>
          <w:rPr>
            <w:color w:val="0000EE"/>
            <w:u w:val="single"/>
          </w:rPr>
          <w:t>6:8</w:t>
        </w:r>
      </w:hyperlink>
      <w:r>
        <w:rPr>
          <w:lang w:val="en_US" w:bidi="en_US"/>
        </w:rPr>
        <w:t xml:space="preserve">, and </w:t>
      </w:r>
      <w:hyperlink r:id="rId30">
        <w:r>
          <w:rPr>
            <w:lang w:val="en_US" w:bidi="en_US"/>
          </w:rPr>
          <w:rPr>
            <w:color w:val="0000EE"/>
            <w:u w:val="single"/>
          </w:rPr>
          <w:t>7:6</w:t>
        </w:r>
      </w:hyperlink>
      <w:r>
        <w:rPr>
          <w:lang w:val="en_US" w:bidi="en_US"/>
        </w:rPr>
        <w:t xml:space="preserve">, and </w:t>
      </w:r>
      <w:hyperlink r:id="rId31">
        <w:r>
          <w:rPr>
            <w:lang w:val="en_US" w:bidi="en_US"/>
          </w:rPr>
          <w:rPr>
            <w:color w:val="0000EE"/>
            <w:u w:val="single"/>
          </w:rPr>
          <w:t>18:18</w:t>
        </w:r>
      </w:hyperlink>
      <w:r>
        <w:rPr>
          <w:lang w:val="en_US" w:bidi="en_US"/>
        </w:rPr>
        <w:t>,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w:t>
      </w:r>
      <w:hyperlink r:id="rId32">
        <w:r>
          <w:rPr>
            <w:lang w:val="en_US" w:bidi="en_US"/>
          </w:rPr>
          <w:rPr>
            <w:color w:val="0000EE"/>
            <w:u w:val="single"/>
          </w:rPr>
          <w:t>3:18</w:t>
        </w:r>
      </w:hyperlink>
      <w:r>
        <w:rPr>
          <w:lang w:val="en_US" w:bidi="en_US"/>
        </w:rPr>
        <w:t xml:space="preserve"> that Abner went to speak to David about “all that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For example, David tells Abner in </w:t>
      </w:r>
      <w:hyperlink r:id="rId33">
        <w:r>
          <w:rPr>
            <w:lang w:val="en_US" w:bidi="en_US"/>
          </w:rPr>
          <w:rPr>
            <w:color w:val="0000EE"/>
            <w:u w:val="single"/>
          </w:rPr>
          <w:t>3:13</w:t>
        </w:r>
      </w:hyperlink>
      <w:r>
        <w:rPr>
          <w:lang w:val="en_US" w:bidi="en_US"/>
        </w:rPr>
        <w:t>, “You will not see my face unless you bring Michal,” meaning, “You will not come into my presence unless you bring Michal.”</w:t>
      </w:r>
    </w:p>
    <w:p>
      <w:pPr>
        <w:pStyle w:val="ListBullet"/>
        <w:spacing w:line="240" w:lineRule="auto"/>
        <w:ind w:left="720"/>
      </w:pPr>
      <w:r>
        <w:rPr>
          <w:lang w:val="en_US" w:bidi="en_US"/>
        </w:rPr>
      </w:r>
      <w:r>
        <w:rPr>
          <w:lang w:val="en_US" w:bidi="en_US"/>
        </w:rPr>
        <w:t xml:space="preserve">The focus may also be on something being in front of or before a person or thing, either in space or in time. For example, David says in </w:t>
      </w:r>
      <w:hyperlink r:id="rId34">
        <w:r>
          <w:rPr>
            <w:lang w:val="en_US" w:bidi="en_US"/>
          </w:rPr>
          <w:rPr>
            <w:color w:val="0000EE"/>
            <w:u w:val="single"/>
          </w:rPr>
          <w:t>3:35</w:t>
        </w:r>
      </w:hyperlink>
      <w:r>
        <w:rPr>
          <w:lang w:val="en_US" w:bidi="en_US"/>
        </w:rPr>
        <w:t xml:space="preserve"> that he will not eat “to the face of the going of the sun.” He means that he will not eat before a certain time, sundown.</w:t>
      </w:r>
    </w:p>
    <w:p>
      <w:pPr>
        <w:pStyle w:val="ListBullet"/>
        <w:spacing w:line="240" w:lineRule="auto"/>
        <w:ind w:left="720"/>
      </w:pPr>
      <w:r>
        <w:rPr>
          <w:lang w:val="en_US" w:bidi="en_US"/>
        </w:rPr>
      </w:r>
      <w:r>
        <w:rPr>
          <w:lang w:val="en_US" w:bidi="en_US"/>
        </w:rPr>
        <w:t xml:space="preserve">Sometimes the idea of “in front of” has a further association. For example, the author says in </w:t>
      </w:r>
      <w:hyperlink r:id="rId35">
        <w:r>
          <w:rPr>
            <w:lang w:val="en_US" w:bidi="en_US"/>
          </w:rPr>
          <w:rPr>
            <w:color w:val="0000EE"/>
            <w:u w:val="single"/>
          </w:rPr>
          <w:t>10:16</w:t>
        </w:r>
      </w:hyperlink>
      <w:r>
        <w:rPr>
          <w:lang w:val="en_US" w:bidi="en_US"/>
        </w:rPr>
        <w:t xml:space="preserve"> that when the Arameans gathered a large army, “Shobach, the commander of the army of Hadadezer, was to their faces.” By saying that Shobach was in front of these troops, he means that Shobach was commanding them.</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w:t>
      </w:r>
      <w:hyperlink r:id="rId36">
        <w:r>
          <w:rPr>
            <w:lang w:val="en_US" w:bidi="en_US"/>
          </w:rPr>
          <w:rPr>
            <w:color w:val="0000EE"/>
            <w:u w:val="single"/>
          </w:rPr>
          <w:t>2:17</w:t>
        </w:r>
      </w:hyperlink>
      <w:r>
        <w:rPr>
          <w:lang w:val="en_US" w:bidi="en_US"/>
        </w:rPr>
        <w:t xml:space="preserve">,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in </w:t>
      </w:r>
      <w:hyperlink r:id="rId37">
        <w:r>
          <w:rPr>
            <w:lang w:val="en_US" w:bidi="en_US"/>
          </w:rPr>
          <w:rPr>
            <w:color w:val="0000EE"/>
            <w:u w:val="single"/>
          </w:rPr>
          <w:t>1 Samuel 21:10</w:t>
        </w:r>
      </w:hyperlink>
      <w:r>
        <w:rPr>
          <w:lang w:val="en_US" w:bidi="en_US"/>
        </w:rPr>
        <w:t xml:space="preserve">, the author says that David fled “from the face of Saul.” He is using one part of Saul, his “face,” to mean all of him in his determination to kill David. (See: </w:t>
      </w:r>
      <w:r>
        <w:rPr>
          <w:lang w:val="en_US" w:bidi="en_US"/>
        </w:rPr>
        <w:t>Synecdoche</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by association to represent power, capability, or control. For example, when Abner tells Ishbosheth in </w:t>
      </w:r>
      <w:hyperlink r:id="rId38">
        <w:r>
          <w:rPr>
            <w:lang w:val="en_US" w:bidi="en_US"/>
          </w:rPr>
          <w:rPr>
            <w:color w:val="0000EE"/>
            <w:u w:val="single"/>
          </w:rPr>
          <w:t>3:8</w:t>
        </w:r>
      </w:hyperlink>
      <w:r>
        <w:rPr>
          <w:lang w:val="en_US" w:bidi="en_US"/>
        </w:rPr>
        <w:t>, “I have not delivered you into the hand of David,” he means that he has not allowed David to overpower Ishbosheth and replace him as king.</w:t>
      </w:r>
    </w:p>
    <w:p>
      <w:pPr/>
      <w:r>
        <w:rPr>
          <w:lang w:val="en_US" w:bidi="en_US"/>
        </w:rPr>
      </w:r>
      <w:r>
        <w:rPr>
          <w:lang w:val="en_US" w:bidi="en_US"/>
        </w:rPr>
        <w:t xml:space="preserve">The word “hand” may also represent possession or conveyance, as when the author says in </w:t>
      </w:r>
      <w:hyperlink r:id="rId39">
        <w:r>
          <w:rPr>
            <w:lang w:val="en_US" w:bidi="en_US"/>
          </w:rPr>
          <w:rPr>
            <w:color w:val="0000EE"/>
            <w:u w:val="single"/>
          </w:rPr>
          <w:t>8:10</w:t>
        </w:r>
      </w:hyperlink>
      <w:r>
        <w:rPr>
          <w:lang w:val="en_US" w:bidi="en_US"/>
        </w:rPr>
        <w:t xml:space="preserve"> that a king sent an ambassador to David and “in his hand were vessels of silver and vessels of gold and vessels of bronze.” The word “hand” may also represent agency, as when Abner remarks in </w:t>
      </w:r>
      <w:hyperlink r:id="rId32">
        <w:r>
          <w:rPr>
            <w:lang w:val="en_US" w:bidi="en_US"/>
          </w:rPr>
          <w:rPr>
            <w:color w:val="0000EE"/>
            <w:u w:val="single"/>
          </w:rPr>
          <w:t>3:18</w:t>
        </w:r>
      </w:hyperlink>
      <w:r>
        <w:rPr>
          <w:lang w:val="en_US" w:bidi="en_US"/>
        </w:rPr>
        <w:t xml:space="preserve">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in </w:t>
      </w:r>
      <w:hyperlink r:id="rId40">
        <w:r>
          <w:rPr>
            <w:lang w:val="en_US" w:bidi="en_US"/>
          </w:rPr>
          <w:rPr>
            <w:color w:val="0000EE"/>
            <w:u w:val="single"/>
          </w:rPr>
          <w:t>2 Samuel 12:25</w:t>
        </w:r>
      </w:hyperlink>
      <w:r>
        <w:rPr>
          <w:lang w:val="en_US" w:bidi="en_US"/>
        </w:rPr>
        <w:t xml:space="preserve">,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terms “listen” or “hear” to mean complying with what someone has said. For example, David’s servants say in </w:t>
      </w:r>
      <w:hyperlink r:id="rId41">
        <w:r>
          <w:rPr>
            <w:lang w:val="en_US" w:bidi="en_US"/>
          </w:rPr>
          <w:rPr>
            <w:color w:val="0000EE"/>
            <w:u w:val="single"/>
          </w:rPr>
          <w:t>12:18</w:t>
        </w:r>
      </w:hyperlink>
      <w:r>
        <w:rPr>
          <w:lang w:val="en_US" w:bidi="en_US"/>
        </w:rPr>
        <w:t xml:space="preserve">, “he did not listen to our voice,” meaning that David was not willing to do what they were urging him to do.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13">
        <w:r>
          <w:rPr>
            <w:lang w:val="en_US" w:bidi="en_US"/>
          </w:rPr>
          <w:rPr>
            <w:color w:val="0000EE"/>
            <w:u w:val="single"/>
          </w:rPr>
          <w:t>1:1</w:t>
        </w:r>
      </w:hyperlink>
      <w:r>
        <w:rPr>
          <w:lang w:val="en_US" w:bidi="en_US"/>
        </w:rPr>
        <w:t xml:space="preserve">,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by association to represent its people or its army. For example, in </w:t>
      </w:r>
      <w:hyperlink r:id="rId42">
        <w:r>
          <w:rPr>
            <w:lang w:val="en_US" w:bidi="en_US"/>
          </w:rPr>
          <w:rPr>
            <w:color w:val="0000EE"/>
            <w:u w:val="single"/>
          </w:rPr>
          <w:t>2:28</w:t>
        </w:r>
      </w:hyperlink>
      <w:r>
        <w:rPr>
          <w:lang w:val="en_US" w:bidi="en_US"/>
        </w:rPr>
        <w:t xml:space="preserve">,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30">
        <w:r>
          <w:rPr>
            <w:lang w:val="en_US" w:bidi="en_US"/>
          </w:rPr>
          <w:rPr>
            <w:color w:val="0000EE"/>
            <w:u w:val="single"/>
          </w:rPr>
          <w:t>7:6</w:t>
        </w:r>
      </w:hyperlink>
      <w:r>
        <w:rPr>
          <w:lang w:val="en_US" w:bidi="en_US"/>
        </w:rPr>
        <w:t xml:space="preserve"> Yahweh speaks of the “sons of Israel” to mean the Israelites. In </w:t>
      </w:r>
      <w:hyperlink r:id="rId43">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17">
        <w:r>
          <w:rPr>
            <w:lang w:val="en_US" w:bidi="en_US"/>
          </w:rPr>
          <w:rPr>
            <w:color w:val="0000EE"/>
            <w:u w:val="single"/>
          </w:rPr>
          <w:t>8:1</w:t>
        </w:r>
      </w:hyperlink>
      <w:r>
        <w:rPr>
          <w:lang w:val="en_US" w:bidi="en_US"/>
        </w:rPr>
        <w:t xml:space="preserve"> that “David struck the Philistines, and he subdued them,” he means that David attacked them in order to keep them from being a continual threat to Israel. When he says in </w:t>
      </w:r>
      <w:hyperlink r:id="rId36">
        <w:r>
          <w:rPr>
            <w:lang w:val="en_US" w:bidi="en_US"/>
          </w:rPr>
          <w:rPr>
            <w:color w:val="0000EE"/>
            <w:u w:val="single"/>
          </w:rPr>
          <w:t>2:17</w:t>
        </w:r>
      </w:hyperlink>
      <w:r>
        <w:rPr>
          <w:lang w:val="en_US" w:bidi="en_US"/>
        </w:rPr>
        <w:t xml:space="preserve"> that “Abner and the men of Israel were struck to the face of the servants of David,” he means that David’s soldiers defeated Abner and the Israelite soldiers. And when he says in </w:t>
      </w:r>
      <w:hyperlink r:id="rId44">
        <w:r>
          <w:rPr>
            <w:lang w:val="en_US" w:bidi="en_US"/>
          </w:rPr>
          <w:rPr>
            <w:color w:val="0000EE"/>
            <w:u w:val="single"/>
          </w:rPr>
          <w:t>2:31</w:t>
        </w:r>
      </w:hyperlink>
      <w:r>
        <w:rPr>
          <w:lang w:val="en_US" w:bidi="en_US"/>
        </w:rPr>
        <w:t xml:space="preserve">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w:t>
      </w:r>
      <w:hyperlink r:id="rId14">
        <w:r>
          <w:rPr>
            <w:lang w:val="en_US" w:bidi="en_US"/>
          </w:rPr>
          <w:rPr>
            <w:color w:val="0000EE"/>
            <w:u w:val="single"/>
          </w:rPr>
          <w:t>2:1</w:t>
        </w:r>
      </w:hyperlink>
      <w:r>
        <w:rPr>
          <w:lang w:val="en_US" w:bidi="en_US"/>
        </w:rPr>
        <w:t xml:space="preserve">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45">
        <w:r>
          <w:rPr>
            <w:lang w:val="en_US" w:bidi="en_US"/>
          </w:rPr>
          <w:rPr>
            <w:color w:val="0000EE"/>
            <w:u w:val="single"/>
          </w:rPr>
          <w:t>1:19–27</w:t>
        </w:r>
      </w:hyperlink>
      <w:r>
        <w:rPr>
          <w:lang w:val="en_US" w:bidi="en_US"/>
        </w:rPr>
        <w:t>.</w:t>
      </w:r>
    </w:p>
    <w:p>
      <w:pPr>
        <w:pStyle w:val="Heading3"/>
      </w:pPr>
      <w:r>
        <w:rPr>
          <w:lang w:val="en_US" w:bidi="en_US"/>
        </w:rPr>
        <w:t>Religious and Cultural Concepts in This Chapter</w:t>
      </w:r>
    </w:p>
    <w:p>
      <w:pPr>
        <w:pStyle w:val="Heading4"/>
      </w:pPr>
      <w:r>
        <w:rPr>
          <w:lang w:val="en_US" w:bidi="en_US"/>
        </w:rPr>
        <w:t xml:space="preserve">Why is the young Amalekite’s account of Saul’s death different from the account in </w:t>
      </w:r>
      <w:hyperlink r:id="rId46">
        <w:r>
          <w:rPr>
            <w:lang w:val="en_US" w:bidi="en_US"/>
          </w:rPr>
          <w:rPr>
            <w:color w:val="0000EE"/>
            <w:u w:val="single"/>
          </w:rPr>
          <w:t>1 Samuel 31</w:t>
        </w:r>
      </w:hyperlink>
      <w:r>
        <w:rPr>
          <w:lang w:val="en_US" w:bidi="en_US"/>
        </w:rPr>
        <w:t>?</w:t>
      </w:r>
    </w:p>
    <w:p>
      <w:pPr/>
      <w:r>
        <w:rPr>
          <w:lang w:val="en_US" w:bidi="en_US"/>
        </w:rPr>
      </w:r>
      <w:r>
        <w:rPr>
          <w:lang w:val="en_US" w:bidi="en_US"/>
        </w:rPr>
        <w:t xml:space="preserve">In </w:t>
      </w:r>
      <w:hyperlink r:id="rId47">
        <w:r>
          <w:rPr>
            <w:lang w:val="en_US" w:bidi="en_US"/>
          </w:rPr>
          <w:rPr>
            <w:color w:val="0000EE"/>
            <w:u w:val="single"/>
          </w:rPr>
          <w:t>1 Samuel 31:4</w:t>
        </w:r>
      </w:hyperlink>
      <w:r>
        <w:rPr>
          <w:lang w:val="en_US" w:bidi="en_US"/>
        </w:rPr>
        <w:t>,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w:t>
        <w:br/>
      </w:r>
      <w:r>
        <w:rPr>
          <w:lang w:val="en_US" w:bidi="en_US"/>
        </w:rPr>
        <w:t xml:space="preserve">He is not an Israelite but an Amalekite living in Israel, as he says in </w:t>
      </w:r>
      <w:hyperlink r:id="rId48">
        <w:r>
          <w:rPr>
            <w:lang w:val="en_US" w:bidi="en_US"/>
          </w:rPr>
          <w:rPr>
            <w:color w:val="0000EE"/>
            <w:u w:val="single"/>
          </w:rPr>
          <w:t>1:13</w:t>
        </w:r>
      </w:hyperlink>
      <w:r>
        <w:rPr>
          <w:lang w:val="en_US" w:bidi="en_US"/>
        </w:rPr>
        <w:t xml:space="preserve">.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w:t>
      </w:r>
      <w:hyperlink r:id="rId49">
        <w:r>
          <w:rPr>
            <w:lang w:val="en_US" w:bidi="en_US"/>
          </w:rPr>
          <w:rPr>
            <w:color w:val="0000EE"/>
            <w:u w:val="single"/>
          </w:rPr>
          <w:t>1 Samuel 31:8</w:t>
        </w:r>
      </w:hyperlink>
      <w:r>
        <w:rPr>
          <w:lang w:val="en_US" w:bidi="en_US"/>
        </w:rPr>
        <w:t>.)</w:t>
        <w:br/>
      </w:r>
      <w:r>
        <w:rPr>
          <w:lang w:val="en_US" w:bidi="en_US"/>
        </w:rPr>
        <w:t xml:space="preserve">He recognized Saul’s body from his royal crown and armband, and he took those things for himself. He believed that David considered Saul to be his enemy and that David would reward him if he had killed Saul. (David suggests in </w:t>
      </w:r>
      <w:hyperlink r:id="rId50">
        <w:r>
          <w:rPr>
            <w:lang w:val="en_US" w:bidi="en_US"/>
          </w:rPr>
          <w:rPr>
            <w:color w:val="0000EE"/>
            <w:u w:val="single"/>
          </w:rPr>
          <w:t>2 Samuel 4:10</w:t>
        </w:r>
      </w:hyperlink>
      <w:r>
        <w:rPr>
          <w:lang w:val="en_US" w:bidi="en_US"/>
        </w:rPr>
        <w:t xml:space="preserve">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w:t>
      </w:r>
      <w:hyperlink r:id="rId51">
        <w:r>
          <w:rPr>
            <w:lang w:val="en_US" w:bidi="en_US"/>
          </w:rPr>
          <w:rPr>
            <w:color w:val="0000EE"/>
            <w:u w:val="single"/>
          </w:rPr>
          <w:t>1 Samuel 31:6</w:t>
        </w:r>
      </w:hyperlink>
      <w:r>
        <w:rPr>
          <w:lang w:val="en_US" w:bidi="en_US"/>
        </w:rPr>
        <w:t xml:space="preserve">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w:t>
      </w:r>
      <w:hyperlink r:id="rId52">
        <w:r>
          <w:rPr>
            <w:lang w:val="en_US" w:bidi="en_US"/>
          </w:rPr>
          <w:rPr>
            <w:color w:val="0000EE"/>
            <w:u w:val="single"/>
          </w:rPr>
          <w:t>1:14</w:t>
        </w:r>
      </w:hyperlink>
      <w:r>
        <w:rPr>
          <w:lang w:val="en_US" w:bidi="en_US"/>
        </w:rPr>
        <w:t>).</w:t>
      </w:r>
    </w:p>
    <w:p>
      <w:pPr>
        <w:pStyle w:val="Heading4"/>
      </w:pPr>
      <w:r>
        <w:rPr>
          <w:lang w:val="en_US" w:bidi="en_US"/>
        </w:rPr>
        <w:t>Why was Saul’s shield still on Mount Gilboa?</w:t>
      </w:r>
    </w:p>
    <w:p>
      <w:pPr/>
      <w:r>
        <w:rPr>
          <w:lang w:val="en_US" w:bidi="en_US"/>
        </w:rPr>
      </w:r>
      <w:r>
        <w:rPr>
          <w:lang w:val="en_US" w:bidi="en_US"/>
        </w:rPr>
        <w:t xml:space="preserve">1 Samuel </w:t>
      </w:r>
      <w:hyperlink r:id="rId53">
        <w:r>
          <w:rPr>
            <w:lang w:val="en_US" w:bidi="en_US"/>
          </w:rPr>
          <w:rPr>
            <w:color w:val="0000EE"/>
            <w:u w:val="single"/>
          </w:rPr>
          <w:t>31:10</w:t>
        </w:r>
      </w:hyperlink>
      <w:r>
        <w:rPr>
          <w:lang w:val="en_US" w:bidi="en_US"/>
        </w:rPr>
        <w:t xml:space="preserve"> says that when the Philistines found Saul dead on Mount Gilboa the day after their battle with the Israelites, they took Saul’s equipment and put it in one of their idol temples as a trophy of victory. But David speaks in </w:t>
      </w:r>
      <w:hyperlink r:id="rId54">
        <w:r>
          <w:rPr>
            <w:lang w:val="en_US" w:bidi="en_US"/>
          </w:rPr>
          <w:rPr>
            <w:color w:val="0000EE"/>
            <w:u w:val="single"/>
          </w:rPr>
          <w:t>2 Samuel 1:21</w:t>
        </w:r>
      </w:hyperlink>
      <w:r>
        <w:rPr>
          <w:lang w:val="en_US" w:bidi="en_US"/>
        </w:rPr>
        <w:t xml:space="preserve"> as if Saul’s shield was still on Mount Gilboa. It is possible that the Philistines simply did not consider the shield something they should put in their temple along with Saul’s armor and weapons.</w:t>
        <w:br/>
      </w:r>
      <w:r>
        <w:rPr>
          <w:lang w:val="en_US" w:bidi="en_US"/>
        </w:rPr>
        <w:t>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p>
    <w:p>
      <w:pPr>
        <w:pStyle w:val="Heading3"/>
      </w:pPr>
      <w:r>
        <w:rPr>
          <w:lang w:val="en_US" w:bidi="en_US"/>
        </w:rPr>
        <w:t>Translation Issues in This Chapter</w:t>
      </w:r>
    </w:p>
    <w:p>
      <w:pPr>
        <w:pStyle w:val="Heading4"/>
      </w:pPr>
      <w:r>
        <w:rPr>
          <w:lang w:val="en_US" w:bidi="en_US"/>
        </w:rPr>
        <w:t>Parallelism</w:t>
      </w:r>
    </w:p>
    <w:p>
      <w:pPr/>
      <w:r>
        <w:rPr>
          <w:lang w:val="en_US" w:bidi="en_US"/>
        </w:rPr>
      </w:r>
      <w:r>
        <w:rPr>
          <w:lang w:val="en_US" w:bidi="en_US"/>
        </w:rPr>
        <w:t>In the song that David composed as a memorial tribute to Saul and Jonathan (</w:t>
      </w:r>
      <w:hyperlink r:id="rId45">
        <w:r>
          <w:rPr>
            <w:lang w:val="en_US" w:bidi="en_US"/>
          </w:rPr>
          <w:rPr>
            <w:color w:val="0000EE"/>
            <w:u w:val="single"/>
          </w:rPr>
          <w:t>1:19–27</w:t>
        </w:r>
      </w:hyperlink>
      <w:r>
        <w:rPr>
          <w:lang w:val="en_US" w:bidi="en_US"/>
        </w:rPr>
        <w:t xml:space="preserve">),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w:t>
      </w:r>
      <w:hyperlink r:id="rId55">
        <w:r>
          <w:rPr>
            <w:lang w:val="en_US" w:bidi="en_US"/>
          </w:rPr>
          <w:rPr>
            <w:color w:val="0000EE"/>
            <w:u w:val="single"/>
          </w:rPr>
          <w:t>1:20</w:t>
        </w:r>
      </w:hyperlink>
      <w:r>
        <w:rPr>
          <w:lang w:val="en_US" w:bidi="en_US"/>
        </w:rPr>
        <w:t xml:space="preserve">, for “lest the daughters of the Philistines rejoice, lest the daughters of the uncircumcised triumph,” you might say, “otherwise, the daughters of the Philistines would rejoice, yes, the daughters of the uncircumcised would triumph.” In </w:t>
      </w:r>
      <w:hyperlink r:id="rId56">
        <w:r>
          <w:rPr>
            <w:lang w:val="en_US" w:bidi="en_US"/>
          </w:rPr>
          <w:rPr>
            <w:color w:val="0000EE"/>
            <w:u w:val="single"/>
          </w:rPr>
          <w:t>1:22</w:t>
        </w:r>
      </w:hyperlink>
      <w:r>
        <w:rPr>
          <w:lang w:val="en_US" w:bidi="en_US"/>
        </w:rPr>
        <w:t>, for “the bow of Jonathan did not turn back, and the sword of Saul did not return empty,” you might say, “the bow of Jonathan did not turn back, no, the sword of Saul did not return empty.”</w:t>
      </w:r>
    </w:p>
    <w:p>
      <w:pPr>
        <w:pStyle w:val="Heading4"/>
      </w:pPr>
      <w:r>
        <w:rPr>
          <w:lang w:val="en_US" w:bidi="en_US"/>
        </w:rPr>
        <w:t>David’s love for Jonathan</w:t>
      </w:r>
    </w:p>
    <w:p>
      <w:pPr/>
      <w:r>
        <w:rPr>
          <w:lang w:val="en_US" w:bidi="en_US"/>
        </w:rPr>
      </w:r>
      <w:r>
        <w:rPr>
          <w:lang w:val="en_US" w:bidi="en_US"/>
        </w:rPr>
        <w:t xml:space="preserve">David speaks in </w:t>
      </w:r>
      <w:hyperlink r:id="rId57">
        <w:r>
          <w:rPr>
            <w:lang w:val="en_US" w:bidi="en_US"/>
          </w:rPr>
          <w:rPr>
            <w:color w:val="0000EE"/>
            <w:u w:val="single"/>
          </w:rPr>
          <w:t>1:26</w:t>
        </w:r>
      </w:hyperlink>
      <w:r>
        <w:rPr>
          <w:lang w:val="en_US" w:bidi="en_US"/>
        </w:rPr>
        <w:t xml:space="preserve">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w:t>
      </w:r>
      <w:hyperlink r:id="rId58">
        <w:r>
          <w:rPr>
            <w:lang w:val="en_US" w:bidi="en_US"/>
          </w:rPr>
          <w:rPr>
            <w:color w:val="0000EE"/>
            <w:u w:val="single"/>
          </w:rPr>
          <w:t>1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you?’ And I said to him, ‘I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w:t>
      </w:r>
      <w:hyperlink r:id="rId59">
        <w:r>
          <w:rPr>
            <w:lang w:val="en_US" w:bidi="en_US"/>
          </w:rPr>
          <w:rPr>
            <w:color w:val="0000EE"/>
            <w:u w:val="single"/>
          </w:rPr>
          <w:t>22:49</w:t>
        </w:r>
      </w:hyperlink>
      <w:r>
        <w:rPr>
          <w:lang w:val="en_US" w:bidi="en_US"/>
        </w:rPr>
        <w:t xml:space="preserve">.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still whole in me"</w:t>
      </w:r>
    </w:p>
    <w:p>
      <w:pPr/>
      <w:r>
        <w:rPr>
          <w:lang w:val="en_US" w:bidi="en_US"/>
        </w:rPr>
      </w:r>
      <w:r>
        <w:rPr>
          <w:lang w:val="en_US" w:bidi="en_US"/>
        </w:rPr>
        <w:t xml:space="preserve">By </w:t>
      </w:r>
      <w:r>
        <w:rPr>
          <w:b/>
          <w:lang w:val="en_US" w:bidi="en_US"/>
        </w:rPr>
        <w:t>my life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w:t>
      </w:r>
      <w:hyperlink r:id="rId60">
        <w:r>
          <w:rPr>
            <w:lang w:val="en_US" w:bidi="en_US"/>
          </w:rPr>
          <w:rPr>
            <w:color w:val="0000EE"/>
            <w:u w:val="single"/>
          </w:rPr>
          <w:t>1:6</w:t>
        </w:r>
      </w:hyperlink>
      <w:r>
        <w:rPr>
          <w:lang w:val="en_US" w:bidi="en_US"/>
        </w:rPr>
        <w:t xml:space="preserve">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on his head and the band that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xml:space="preserve">, the author means the Israelite army. See how you translated the term “people” in </w:t>
      </w:r>
      <w:hyperlink r:id="rId61">
        <w:r>
          <w:rPr>
            <w:lang w:val="en_US" w:bidi="en_US"/>
          </w:rPr>
          <w:rPr>
            <w:color w:val="0000EE"/>
            <w:u w:val="single"/>
          </w:rPr>
          <w:t>1:4</w:t>
        </w:r>
      </w:hyperlink>
      <w:r>
        <w:rPr>
          <w:lang w:val="en_US" w:bidi="en_US"/>
        </w:rPr>
        <w:t>.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you"</w:t>
      </w:r>
    </w:p>
    <w:p>
      <w:pPr/>
      <w:r>
        <w:rPr>
          <w:lang w:val="en_US" w:bidi="en_US"/>
        </w:rPr>
      </w:r>
      <w:r>
        <w:rPr>
          <w:lang w:val="en_US" w:bidi="en_US"/>
        </w:rPr>
        <w:t xml:space="preserve">David is using a common expression of his culture. See how you translated the similar expression in </w:t>
      </w:r>
      <w:hyperlink r:id="rId62">
        <w:r>
          <w:rPr>
            <w:lang w:val="en_US" w:bidi="en_US"/>
          </w:rPr>
          <w:rPr>
            <w:color w:val="0000EE"/>
            <w:u w:val="single"/>
          </w:rPr>
          <w:t>1:3</w:t>
        </w:r>
      </w:hyperlink>
      <w:r>
        <w:rPr>
          <w:lang w:val="en_US" w:bidi="en_US"/>
        </w:rPr>
        <w:t>.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w:t>
      </w:r>
      <w:hyperlink r:id="rId63">
        <w:r>
          <w:rPr>
            <w:lang w:val="en_US" w:bidi="en_US"/>
          </w:rPr>
          <w:rPr>
            <w:color w:val="0000EE"/>
            <w:u w:val="single"/>
          </w:rPr>
          <w:t>verse 16</w:t>
        </w:r>
      </w:hyperlink>
      <w:r>
        <w:rPr>
          <w:lang w:val="en_US" w:bidi="en_US"/>
        </w:rPr>
        <w:t>.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 xml:space="preserve">See how you translated the term “striking” in </w:t>
      </w:r>
      <w:hyperlink r:id="rId13">
        <w:r>
          <w:rPr>
            <w:lang w:val="en_US" w:bidi="en_US"/>
          </w:rPr>
          <w:rPr>
            <w:color w:val="0000EE"/>
            <w:u w:val="single"/>
          </w:rPr>
          <w:t>1:1</w:t>
        </w:r>
      </w:hyperlink>
      <w:r>
        <w:rPr>
          <w:lang w:val="en_US" w:bidi="en_US"/>
        </w:rPr>
        <w:t xml:space="preserve">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w:t>
      </w:r>
      <w:hyperlink r:id="rId64">
        <w:r>
          <w:rPr>
            <w:lang w:val="en_US" w:bidi="en_US"/>
          </w:rPr>
          <w:rPr>
            <w:color w:val="0000EE"/>
            <w:u w:val="single"/>
          </w:rPr>
          <w:t>1:12</w:t>
        </w:r>
      </w:hyperlink>
      <w:r>
        <w:rPr>
          <w:lang w:val="en_US" w:bidi="en_US"/>
        </w:rPr>
        <w:t>.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w:t>
      </w:r>
      <w:hyperlink r:id="rId65">
        <w:r>
          <w:rPr>
            <w:lang w:val="en_US" w:bidi="en_US"/>
          </w:rPr>
          <w:rPr>
            <w:color w:val="0000EE"/>
            <w:u w:val="single"/>
          </w:rPr>
          <w:t>1:18</w:t>
        </w:r>
      </w:hyperlink>
      <w:r>
        <w:rPr>
          <w:lang w:val="en_US" w:bidi="en_US"/>
        </w:rPr>
        <w:t>.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w:t>
      </w:r>
      <w:hyperlink r:id="rId66">
        <w:r>
          <w:rPr>
            <w:lang w:val="en_US" w:bidi="en_US"/>
          </w:rPr>
          <w:rPr>
            <w:color w:val="0000EE"/>
            <w:u w:val="single"/>
          </w:rPr>
          <w:t>1 Samuel 14:6</w:t>
        </w:r>
      </w:hyperlink>
      <w:r>
        <w:rPr>
          <w:lang w:val="en_US" w:bidi="en_US"/>
        </w:rPr>
        <w:t>.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not dew and not rain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not dew and not rain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 xml:space="preserve">David is leaving out some of the words that in many languages a sentence would need in order to be complete. He is using a common image of his culture, but in an abbreviated form. The image appears in its full form in </w:t>
      </w:r>
      <w:hyperlink r:id="rId67">
        <w:r>
          <w:rPr>
            <w:lang w:val="en_US" w:bidi="en_US"/>
          </w:rPr>
          <w:rPr>
            <w:color w:val="0000EE"/>
            <w:u w:val="single"/>
          </w:rPr>
          <w:t>Deuteronomy 32:42</w:t>
        </w:r>
      </w:hyperlink>
      <w:r>
        <w:rPr>
          <w:lang w:val="en_US" w:bidi="en_US"/>
        </w:rPr>
        <w:t>,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 xml:space="preserve">See how you translated this expression in </w:t>
      </w:r>
      <w:hyperlink r:id="rId55">
        <w:r>
          <w:rPr>
            <w:lang w:val="en_US" w:bidi="en_US"/>
          </w:rPr>
          <w:rPr>
            <w:color w:val="0000EE"/>
            <w:u w:val="single"/>
          </w:rPr>
          <w:t>1:20</w:t>
        </w:r>
      </w:hyperlink>
      <w:r>
        <w:rPr>
          <w:lang w:val="en_US" w:bidi="en_US"/>
        </w:rPr>
        <w:t>.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45">
        <w:r>
          <w:rPr>
            <w:lang w:val="en_US" w:bidi="en_US"/>
          </w:rPr>
          <w:rPr>
            <w:color w:val="0000EE"/>
            <w:u w:val="single"/>
          </w:rPr>
          <w:t>1:19</w:t>
        </w:r>
      </w:hyperlink>
      <w:r>
        <w:rPr>
          <w:lang w:val="en_US" w:bidi="en_US"/>
        </w:rPr>
        <w:t>.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w:t>
      </w:r>
      <w:hyperlink r:id="rId45">
        <w:r>
          <w:rPr>
            <w:lang w:val="en_US" w:bidi="en_US"/>
          </w:rPr>
          <w:rPr>
            <w:color w:val="0000EE"/>
            <w:u w:val="single"/>
          </w:rPr>
          <w:t>1:19</w:t>
        </w:r>
      </w:hyperlink>
      <w:r>
        <w:rPr>
          <w:lang w:val="en_US" w:bidi="en_US"/>
        </w:rPr>
        <w:t xml:space="preserve">,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45">
        <w:r>
          <w:rPr>
            <w:lang w:val="en_US" w:bidi="en_US"/>
          </w:rPr>
          <w:rPr>
            <w:color w:val="0000EE"/>
            <w:u w:val="single"/>
          </w:rPr>
          <w:t>1:19</w:t>
        </w:r>
      </w:hyperlink>
      <w:r>
        <w:rPr>
          <w:lang w:val="en_US" w:bidi="en_US"/>
        </w:rPr>
        <w:t>.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w:t>
      </w:r>
      <w:hyperlink r:id="rId56">
        <w:r>
          <w:rPr>
            <w:lang w:val="en_US" w:bidi="en_US"/>
          </w:rPr>
          <w:rPr>
            <w:color w:val="0000EE"/>
            <w:u w:val="single"/>
          </w:rPr>
          <w:t>1:22</w:t>
        </w:r>
      </w:hyperlink>
      <w:r>
        <w:rPr>
          <w:lang w:val="en_US" w:bidi="en_US"/>
        </w:rPr>
        <w:t>.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p>
    <w:p>
      <w:pPr>
        <w:pStyle w:val="Heading3"/>
      </w:pPr>
      <w:r>
        <w:rPr>
          <w:lang w:val="en_US" w:bidi="en_US"/>
        </w:rPr>
        <w:t>Religious and Cultural Concepts in This Chapter</w:t>
      </w:r>
    </w:p>
    <w:p>
      <w:pPr>
        <w:pStyle w:val="Heading4"/>
      </w:pPr>
      <w:r>
        <w:rPr>
          <w:lang w:val="en_US" w:bidi="en_US"/>
        </w:rPr>
        <w:t>For which “two years” did Ishbosheth reign?</w:t>
      </w:r>
    </w:p>
    <w:p>
      <w:pPr/>
      <w:r>
        <w:rPr>
          <w:lang w:val="en_US" w:bidi="en_US"/>
        </w:rPr>
      </w:r>
      <w:r>
        <w:rPr>
          <w:lang w:val="en_US" w:bidi="en_US"/>
        </w:rPr>
        <w:t xml:space="preserve">The author says in </w:t>
      </w:r>
      <w:hyperlink r:id="rId68">
        <w:r>
          <w:rPr>
            <w:lang w:val="en_US" w:bidi="en_US"/>
          </w:rPr>
          <w:rPr>
            <w:color w:val="0000EE"/>
            <w:u w:val="single"/>
          </w:rPr>
          <w:t>2:10</w:t>
        </w:r>
      </w:hyperlink>
      <w:r>
        <w:rPr>
          <w:lang w:val="en_US" w:bidi="en_US"/>
        </w:rPr>
        <w:t xml:space="preserve"> that Ishbosheth reigned for two years after the death of his father Saul. He says in </w:t>
      </w:r>
      <w:hyperlink r:id="rId69">
        <w:r>
          <w:rPr>
            <w:lang w:val="en_US" w:bidi="en_US"/>
          </w:rPr>
          <w:rPr>
            <w:color w:val="0000EE"/>
            <w:u w:val="single"/>
          </w:rPr>
          <w:t>2:11</w:t>
        </w:r>
      </w:hyperlink>
      <w:r>
        <w:rPr>
          <w:lang w:val="en_US" w:bidi="en_US"/>
        </w:rPr>
        <w:t xml:space="preserve"> that David “was king in Hebron over the house of Judah” for seven years and six months, also starting shortly after the death of Saul. However, it appears from </w:t>
      </w:r>
      <w:hyperlink r:id="rId15">
        <w:r>
          <w:rPr>
            <w:lang w:val="en_US" w:bidi="en_US"/>
          </w:rPr>
          <w:rPr>
            <w:color w:val="0000EE"/>
            <w:u w:val="single"/>
          </w:rPr>
          <w:t>5:1</w:t>
        </w:r>
      </w:hyperlink>
      <w:r>
        <w:rPr>
          <w:lang w:val="en_US" w:bidi="en_US"/>
        </w:rPr>
        <w:t xml:space="preserve"> that the other tribes of Israel came and anointed David as their king shortly after the death of Ishbosheth. So what accounts for the difference of five and a half years? The explanation may be in what the author says in </w:t>
      </w:r>
      <w:hyperlink r:id="rId70">
        <w:r>
          <w:rPr>
            <w:lang w:val="en_US" w:bidi="en_US"/>
          </w:rPr>
          <w:rPr>
            <w:color w:val="0000EE"/>
            <w:u w:val="single"/>
          </w:rPr>
          <w:t>2:9</w:t>
        </w:r>
      </w:hyperlink>
      <w:r>
        <w:rPr>
          <w:lang w:val="en_US" w:bidi="en_US"/>
        </w:rPr>
        <w:t>,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p>
    <w:p>
      <w:pPr>
        <w:pStyle w:val="Heading4"/>
      </w:pPr>
      <w:r>
        <w:rPr>
          <w:lang w:val="en_US" w:bidi="en_US"/>
        </w:rPr>
        <w:t>Why did Joab’s soldiers stop when they got to Asahel’s body?</w:t>
      </w:r>
    </w:p>
    <w:p>
      <w:pPr/>
      <w:r>
        <w:rPr>
          <w:lang w:val="en_US" w:bidi="en_US"/>
        </w:rPr>
      </w:r>
      <w:r>
        <w:rPr>
          <w:lang w:val="en_US" w:bidi="en_US"/>
        </w:rPr>
        <w:t xml:space="preserve">In </w:t>
      </w:r>
      <w:hyperlink r:id="rId71">
        <w:r>
          <w:rPr>
            <w:lang w:val="en_US" w:bidi="en_US"/>
          </w:rPr>
          <w:rPr>
            <w:color w:val="0000EE"/>
            <w:u w:val="single"/>
          </w:rPr>
          <w:t>2:23</w:t>
        </w:r>
      </w:hyperlink>
      <w:r>
        <w:rPr>
          <w:lang w:val="en_US" w:bidi="en_US"/>
        </w:rPr>
        <w:t xml:space="preserve">,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w:t>
      </w:r>
      <w:hyperlink r:id="rId47">
        <w:r>
          <w:rPr>
            <w:lang w:val="en_US" w:bidi="en_US"/>
          </w:rPr>
          <w:rPr>
            <w:color w:val="0000EE"/>
            <w:u w:val="single"/>
          </w:rPr>
          <w:t>1 Samuel 31:4</w:t>
        </w:r>
      </w:hyperlink>
      <w:r>
        <w:rPr>
          <w:lang w:val="en_US" w:bidi="en_US"/>
        </w:rPr>
        <w:t xml:space="preserve">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68">
        <w:r>
          <w:rPr>
            <w:lang w:val="en_US" w:bidi="en_US"/>
          </w:rPr>
          <w:rPr>
            <w:color w:val="0000EE"/>
            <w:u w:val="single"/>
          </w:rPr>
          <w:t>2:10</w:t>
        </w:r>
      </w:hyperlink>
      <w:r>
        <w:rPr>
          <w:lang w:val="en_US" w:bidi="en_US"/>
        </w:rPr>
        <w:t xml:space="preserve">,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w:t>
      </w:r>
      <w:hyperlink r:id="rId72">
        <w:r>
          <w:rPr>
            <w:lang w:val="en_US" w:bidi="en_US"/>
          </w:rPr>
          <w:rPr>
            <w:color w:val="0000EE"/>
            <w:u w:val="single"/>
          </w:rPr>
          <w:t>1 Samuel 13:1</w:t>
        </w:r>
      </w:hyperlink>
      <w:r>
        <w:rPr>
          <w:lang w:val="en_US" w:bidi="en_US"/>
        </w:rPr>
        <w:t>.</w:t>
      </w:r>
    </w:p>
    <w:p>
      <w:pPr>
        <w:pStyle w:val="Heading4"/>
      </w:pPr>
      <w:r>
        <w:rPr>
          <w:lang w:val="en_US" w:bidi="en_US"/>
        </w:rPr>
        <w:t xml:space="preserve">The meaning of “play” in </w:t>
      </w:r>
      <w:hyperlink r:id="rId73">
        <w:r>
          <w:rPr>
            <w:lang w:val="en_US" w:bidi="en_US"/>
          </w:rPr>
          <w:rPr>
            <w:color w:val="0000EE"/>
            <w:u w:val="single"/>
          </w:rPr>
          <w:t>2:14</w:t>
        </w:r>
      </w:hyperlink>
    </w:p>
    <w:p>
      <w:pPr/>
      <w:r>
        <w:rPr>
          <w:lang w:val="en_US" w:bidi="en_US"/>
        </w:rPr>
      </w:r>
      <w:r>
        <w:rPr>
          <w:lang w:val="en_US" w:bidi="en_US"/>
        </w:rPr>
        <w:t xml:space="preserve">In </w:t>
      </w:r>
      <w:hyperlink r:id="rId73">
        <w:r>
          <w:rPr>
            <w:lang w:val="en_US" w:bidi="en_US"/>
          </w:rPr>
          <w:rPr>
            <w:color w:val="0000EE"/>
            <w:u w:val="single"/>
          </w:rPr>
          <w:t>2:14</w:t>
        </w:r>
      </w:hyperlink>
      <w:r>
        <w:rPr>
          <w:lang w:val="en_US" w:bidi="en_US"/>
        </w:rPr>
        <w:t xml:space="preserve">,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w:t>
      </w:r>
      <w:hyperlink r:id="rId73">
        <w:r>
          <w:rPr>
            <w:lang w:val="en_US" w:bidi="en_US"/>
          </w:rPr>
          <w:rPr>
            <w:color w:val="0000EE"/>
            <w:u w:val="single"/>
          </w:rPr>
          <w:t>2:14</w:t>
        </w:r>
      </w:hyperlink>
      <w:r>
        <w:rPr>
          <w:lang w:val="en_US" w:bidi="en_US"/>
        </w:rPr>
        <w:t xml:space="preserve">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w:t>
      </w:r>
      <w:hyperlink r:id="rId74">
        <w:r>
          <w:rPr>
            <w:lang w:val="en_US" w:bidi="en_US"/>
          </w:rPr>
          <w:rPr>
            <w:color w:val="0000EE"/>
            <w:u w:val="single"/>
          </w:rPr>
          <w:t>verse 7</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w:t>
      </w:r>
      <w:hyperlink r:id="rId75">
        <w:r>
          <w:rPr>
            <w:lang w:val="en_US" w:bidi="en_US"/>
          </w:rPr>
          <w:rPr>
            <w:color w:val="0000EE"/>
            <w:u w:val="single"/>
          </w:rPr>
          <w:t>1 Samuel 18:17</w:t>
        </w:r>
      </w:hyperlink>
      <w:r>
        <w:rPr>
          <w:lang w:val="en_US" w:bidi="en_US"/>
        </w:rPr>
        <w:t>.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76">
        <w:r>
          <w:rPr>
            <w:lang w:val="en_US" w:bidi="en_US"/>
          </w:rPr>
          <w:rPr>
            <w:color w:val="0000EE"/>
            <w:u w:val="single"/>
          </w:rPr>
          <w:t>2:4</w:t>
        </w:r>
      </w:hyperlink>
      <w:r>
        <w:rPr>
          <w:lang w:val="en_US" w:bidi="en_US"/>
        </w:rPr>
        <w:t>.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to Saul"</w:t>
      </w:r>
    </w:p>
    <w:p>
      <w:pPr/>
      <w:r>
        <w:rPr>
          <w:lang w:val="en_US" w:bidi="en_US"/>
        </w:rPr>
      </w:r>
      <w:r>
        <w:rPr>
          <w:lang w:val="en_US" w:bidi="en_US"/>
        </w:rPr>
        <w:t xml:space="preserve">The author is reintroducing Abner as a participant in the story. He was first introduced in </w:t>
      </w:r>
      <w:hyperlink r:id="rId77">
        <w:r>
          <w:rPr>
            <w:lang w:val="en_US" w:bidi="en_US"/>
          </w:rPr>
          <w:rPr>
            <w:color w:val="0000EE"/>
            <w:u w:val="single"/>
          </w:rPr>
          <w:t>1 Samuel 14:50</w:t>
        </w:r>
      </w:hyperlink>
      <w:r>
        <w:rPr>
          <w:lang w:val="en_US" w:bidi="en_US"/>
        </w:rPr>
        <w:t xml:space="preserve">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"Ishbosheth, the son of Saul,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76">
        <w:r>
          <w:rPr>
            <w:lang w:val="en_US" w:bidi="en_US"/>
          </w:rPr>
          <w:rPr>
            <w:color w:val="0000EE"/>
            <w:u w:val="single"/>
          </w:rPr>
          <w:t>2:4</w:t>
        </w:r>
      </w:hyperlink>
      <w:r>
        <w:rPr>
          <w:lang w:val="en_US" w:bidi="en_US"/>
        </w:rPr>
        <w:t>.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light on his feet, like one of the gazelles that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2:19</w:t>
        </w:r>
      </w:hyperlink>
      <w:r>
        <w:rPr>
          <w:lang w:val="en_US" w:bidi="en_US"/>
        </w:rPr>
        <w:t>.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 xml:space="preserve">See how you translated the similar expression in </w:t>
      </w:r>
      <w:hyperlink r:id="rId65">
        <w:r>
          <w:rPr>
            <w:lang w:val="en_US" w:bidi="en_US"/>
          </w:rPr>
          <w:rPr>
            <w:color w:val="0000EE"/>
            <w:u w:val="single"/>
          </w:rPr>
          <w:t>1:18</w:t>
        </w:r>
      </w:hyperlink>
      <w:r>
        <w:rPr>
          <w:lang w:val="en_US" w:bidi="en_US"/>
        </w:rPr>
        <w:t>.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w:t>
      </w:r>
      <w:hyperlink r:id="rId61">
        <w:r>
          <w:rPr>
            <w:lang w:val="en_US" w:bidi="en_US"/>
          </w:rPr>
          <w:rPr>
            <w:color w:val="0000EE"/>
            <w:u w:val="single"/>
          </w:rPr>
          <w:t>1:4</w:t>
        </w:r>
      </w:hyperlink>
      <w:r>
        <w:rPr>
          <w:lang w:val="en_US" w:bidi="en_US"/>
        </w:rPr>
        <w:t>.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See how you translated the similar expression in </w:t>
      </w:r>
      <w:hyperlink r:id="rId79">
        <w:r>
          <w:rPr>
            <w:lang w:val="en_US" w:bidi="en_US"/>
          </w:rPr>
          <w:rPr>
            <w:color w:val="0000EE"/>
            <w:u w:val="single"/>
          </w:rPr>
          <w:t>2:26</w:t>
        </w:r>
      </w:hyperlink>
      <w:r>
        <w:rPr>
          <w:lang w:val="en_US" w:bidi="en_US"/>
        </w:rPr>
        <w:t>.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80">
        <w:r>
          <w:rPr>
            <w:lang w:val="en_US" w:bidi="en_US"/>
          </w:rPr>
          <w:rPr>
            <w:color w:val="0000EE"/>
            <w:u w:val="single"/>
          </w:rPr>
          <w:t>3:33–34</w:t>
        </w:r>
      </w:hyperlink>
      <w:r>
        <w:rPr>
          <w:lang w:val="en_US" w:bidi="en_US"/>
        </w:rPr>
        <w:t>.</w:t>
      </w:r>
    </w:p>
    <w:p>
      <w:pPr/>
      <w:r>
        <w:rPr>
          <w:lang w:val="en_US" w:bidi="en_US"/>
        </w:rPr>
      </w:r>
      <w:r>
        <w:rPr>
          <w:lang w:val="en_US" w:bidi="en_US"/>
        </w:rPr>
        <w:t xml:space="preserve">You may choose to present the list of David’s sons in </w:t>
      </w:r>
      <w:hyperlink r:id="rId81">
        <w:r>
          <w:rPr>
            <w:lang w:val="en_US" w:bidi="en_US"/>
          </w:rPr>
          <w:rPr>
            <w:color w:val="0000EE"/>
            <w:u w:val="single"/>
          </w:rPr>
          <w:t>3:2–5</w:t>
        </w:r>
      </w:hyperlink>
      <w:r>
        <w:rPr>
          <w:lang w:val="en_US" w:bidi="en_US"/>
        </w:rPr>
        <w:t xml:space="preserve"> the way a list would appear in your culture. For example, you might put the title and concluding summary on separate lines and the names of each son on a separate line, like this:</w:t>
      </w:r>
    </w:p>
    <w:p>
      <w:pPr/>
      <w:r>
        <w:rPr>
          <w:lang w:val="en_US" w:bidi="en_US"/>
        </w:rPr>
      </w:r>
      <w:r>
        <w:rPr>
          <w:lang w:val="en_US" w:bidi="en_US"/>
        </w:rPr>
        <w:t>Now sons were born to David in Hebron.</w:t>
        <w:br/>
      </w:r>
      <w:r>
        <w:rPr>
          <w:lang w:val="en_US" w:bidi="en_US"/>
        </w:rPr>
        <w:t>And his firstborn was Amnon, to Ahinoam the Jezreelite.</w:t>
        <w:br/>
      </w:r>
      <w:r>
        <w:rPr>
          <w:lang w:val="en_US" w:bidi="en_US"/>
        </w:rPr>
        <w:t>And his second was Kileab, to Abigail, the wife of Nabal the Carmelite.</w:t>
        <w:br/>
      </w:r>
      <w:r>
        <w:rPr>
          <w:lang w:val="en_US" w:bidi="en_US"/>
        </w:rPr>
        <w:t>And the third was Absalom, the son of Maacah, the daughter of Talmai, the king of Geshur.</w:t>
        <w:br/>
      </w:r>
      <w:r>
        <w:rPr>
          <w:lang w:val="en_US" w:bidi="en_US"/>
        </w:rPr>
        <w:t>And the fourth was Adonijah, the son of Haggith.</w:t>
        <w:br/>
      </w:r>
      <w:r>
        <w:rPr>
          <w:lang w:val="en_US" w:bidi="en_US"/>
        </w:rPr>
        <w:t>And the fifth was Shephatiah, the son of Abital.</w:t>
        <w:br/>
      </w:r>
      <w:r>
        <w:rPr>
          <w:lang w:val="en_US" w:bidi="en_US"/>
        </w:rPr>
        <w:t>And the sixth was Ithream, to Eglah, the wife of David.</w:t>
        <w:br/>
      </w:r>
      <w:r>
        <w:rPr>
          <w:lang w:val="en_US" w:bidi="en_US"/>
        </w:rPr>
        <w:t>These were born to David in Hebron.</w:t>
      </w:r>
    </w:p>
    <w:p>
      <w:pPr/>
      <w:r>
        <w:rPr>
          <w:lang w:val="en_US" w:bidi="en_US"/>
        </w:rPr>
      </w:r>
      <w:r>
        <w:rPr>
          <w:lang w:val="en_US" w:bidi="en_US"/>
        </w:rPr>
        <w:t>There are many similar lists later in the historical books of the Bible. Decide as a team how you will present them.</w:t>
      </w:r>
    </w:p>
    <w:p>
      <w:pPr>
        <w:pStyle w:val="Heading3"/>
      </w:pPr>
      <w:r>
        <w:rPr>
          <w:lang w:val="en_US" w:bidi="en_US"/>
        </w:rPr>
        <w:t>Religious and Cultural Concepts in This Chapter</w:t>
      </w:r>
    </w:p>
    <w:p>
      <w:pPr>
        <w:pStyle w:val="Heading4"/>
      </w:pPr>
      <w:r>
        <w:rPr>
          <w:lang w:val="en_US" w:bidi="en_US"/>
        </w:rPr>
        <w:t>Did Abner have sexual relations with Rizpah?</w:t>
      </w:r>
    </w:p>
    <w:p>
      <w:pPr/>
      <w:r>
        <w:rPr>
          <w:lang w:val="en_US" w:bidi="en_US"/>
        </w:rPr>
      </w:r>
      <w:r>
        <w:rPr>
          <w:lang w:val="en_US" w:bidi="en_US"/>
        </w:rPr>
        <w:t xml:space="preserve">In </w:t>
      </w:r>
      <w:hyperlink r:id="rId82">
        <w:r>
          <w:rPr>
            <w:lang w:val="en_US" w:bidi="en_US"/>
          </w:rPr>
          <w:rPr>
            <w:color w:val="0000EE"/>
            <w:u w:val="single"/>
          </w:rPr>
          <w:t>3:7</w:t>
        </w:r>
      </w:hyperlink>
      <w:r>
        <w:rPr>
          <w:lang w:val="en_US" w:bidi="en_US"/>
        </w:rPr>
        <w:t xml:space="preserve">,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w:t>
      </w:r>
      <w:hyperlink r:id="rId83">
        <w:r>
          <w:rPr>
            <w:lang w:val="en_US" w:bidi="en_US"/>
          </w:rPr>
          <w:rPr>
            <w:color w:val="0000EE"/>
            <w:u w:val="single"/>
          </w:rPr>
          <w:t>1 Kings 2:22</w:t>
        </w:r>
      </w:hyperlink>
      <w:r>
        <w:rPr>
          <w:lang w:val="en_US" w:bidi="en_US"/>
        </w:rPr>
        <w:t xml:space="preserve">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w:t>
      </w:r>
      <w:hyperlink r:id="rId38">
        <w:r>
          <w:rPr>
            <w:lang w:val="en_US" w:bidi="en_US"/>
          </w:rPr>
          <w:rPr>
            <w:color w:val="0000EE"/>
            <w:u w:val="single"/>
          </w:rPr>
          <w:t>3:8</w:t>
        </w:r>
      </w:hyperlink>
      <w:r>
        <w:rPr>
          <w:lang w:val="en_US" w:bidi="en_US"/>
        </w:rPr>
        <w:t>,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p>
    <w:p>
      <w:pPr>
        <w:pStyle w:val="Heading3"/>
      </w:pPr>
      <w:r>
        <w:rPr>
          <w:lang w:val="en_US" w:bidi="en_US"/>
        </w:rPr>
        <w:t>Translation Issues in This Chapter</w:t>
      </w:r>
    </w:p>
    <w:p>
      <w:pPr>
        <w:pStyle w:val="Heading4"/>
      </w:pPr>
      <w:r>
        <w:rPr>
          <w:lang w:val="en_US" w:bidi="en_US"/>
        </w:rPr>
        <w:t>“cut” a covenant</w:t>
      </w:r>
    </w:p>
    <w:p>
      <w:pPr/>
      <w:r>
        <w:rPr>
          <w:lang w:val="en_US" w:bidi="en_US"/>
        </w:rPr>
      </w:r>
      <w:r>
        <w:rPr>
          <w:lang w:val="en_US" w:bidi="en_US"/>
        </w:rPr>
        <w:t xml:space="preserve">In </w:t>
      </w:r>
      <w:hyperlink r:id="rId84">
        <w:r>
          <w:rPr>
            <w:lang w:val="en_US" w:bidi="en_US"/>
          </w:rPr>
          <w:rPr>
            <w:color w:val="0000EE"/>
            <w:u w:val="single"/>
          </w:rPr>
          <w:t>3:12</w:t>
        </w:r>
      </w:hyperlink>
      <w:r>
        <w:rPr>
          <w:lang w:val="en_US" w:bidi="en_US"/>
        </w:rPr>
        <w:t>,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4"/>
      </w:pPr>
      <w:r>
        <w:rPr>
          <w:lang w:val="en_US" w:bidi="en_US"/>
        </w:rPr>
        <w:t>Paltiel</w:t>
      </w:r>
    </w:p>
    <w:p>
      <w:pPr/>
      <w:r>
        <w:rPr>
          <w:lang w:val="en_US" w:bidi="en_US"/>
        </w:rPr>
      </w:r>
      <w:r>
        <w:rPr>
          <w:lang w:val="en_US" w:bidi="en_US"/>
        </w:rPr>
        <w:t xml:space="preserve">In </w:t>
      </w:r>
      <w:hyperlink r:id="rId85">
        <w:r>
          <w:rPr>
            <w:lang w:val="en_US" w:bidi="en_US"/>
          </w:rPr>
          <w:rPr>
            <w:color w:val="0000EE"/>
            <w:u w:val="single"/>
          </w:rPr>
          <w:t>3:15</w:t>
        </w:r>
      </w:hyperlink>
      <w:r>
        <w:rPr>
          <w:lang w:val="en_US" w:bidi="en_US"/>
        </w:rPr>
        <w:t xml:space="preserve">, the author uses the name Paltiel for the man to whom Saul gave Michal as a wife when he took her away from David. In </w:t>
      </w:r>
      <w:hyperlink r:id="rId86">
        <w:r>
          <w:rPr>
            <w:lang w:val="en_US" w:bidi="en_US"/>
          </w:rPr>
          <w:rPr>
            <w:color w:val="0000EE"/>
            <w:u w:val="single"/>
          </w:rPr>
          <w:t>1 Samuel 25:44</w:t>
        </w:r>
      </w:hyperlink>
      <w:r>
        <w:rPr>
          <w:lang w:val="en_US" w:bidi="en_US"/>
        </w:rPr>
        <w:t xml:space="preserve">, the author calls this man Palti. From ancient times, Jewish interpreters have stated that in </w:t>
      </w:r>
      <w:hyperlink r:id="rId85">
        <w:r>
          <w:rPr>
            <w:lang w:val="en_US" w:bidi="en_US"/>
          </w:rPr>
          <w:rPr>
            <w:color w:val="0000EE"/>
            <w:u w:val="single"/>
          </w:rPr>
          <w:t>2 Samuel 3:15</w:t>
        </w:r>
      </w:hyperlink>
      <w:r>
        <w:rPr>
          <w:lang w:val="en_US" w:bidi="en_US"/>
        </w:rPr>
        <w:t xml:space="preserve">,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w:t>
      </w:r>
      <w:hyperlink r:id="rId87">
        <w:r>
          <w:rPr>
            <w:lang w:val="en_US" w:bidi="en_US"/>
          </w:rPr>
          <w:rPr>
            <w:color w:val="0000EE"/>
            <w:u w:val="single"/>
          </w:rPr>
          <w:t>Deuteronomy 24:4</w:t>
        </w:r>
      </w:hyperlink>
      <w:r>
        <w:rPr>
          <w:lang w:val="en_US" w:bidi="en_US"/>
        </w:rPr>
        <w:t>,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w:t>
      </w:r>
      <w:hyperlink r:id="rId88">
        <w:r>
          <w:rPr>
            <w:lang w:val="en_US" w:bidi="en_US"/>
          </w:rPr>
          <w:rPr>
            <w:color w:val="0000EE"/>
            <w:u w:val="single"/>
          </w:rPr>
          <w:t>verses 4</w:t>
        </w:r>
      </w:hyperlink>
      <w:r>
        <w:rPr>
          <w:lang w:val="en_US" w:bidi="en_US"/>
        </w:rPr>
        <w:t xml:space="preserve"> and </w:t>
      </w:r>
      <w:hyperlink r:id="rId89">
        <w:r>
          <w:rPr>
            <w:lang w:val="en_US" w:bidi="en_US"/>
          </w:rPr>
          <w:rPr>
            <w:color w:val="0000EE"/>
            <w:u w:val="single"/>
          </w:rPr>
          <w:t>5</w:t>
        </w:r>
      </w:hyperlink>
      <w:r>
        <w:rPr>
          <w:lang w:val="en_US" w:bidi="en_US"/>
        </w:rPr>
        <w:t>.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Your language may have its own way of showing that someone or something is first, second, third, or fourth in a series. If so, you can use it here and in </w:t>
      </w:r>
      <w:hyperlink r:id="rId88">
        <w:r>
          <w:rPr>
            <w:lang w:val="en_US" w:bidi="en_US"/>
          </w:rPr>
          <w:rPr>
            <w:color w:val="0000EE"/>
            <w:u w:val="single"/>
          </w:rPr>
          <w:t>verses 4</w:t>
        </w:r>
      </w:hyperlink>
      <w:r>
        <w:rPr>
          <w:lang w:val="en_US" w:bidi="en_US"/>
        </w:rPr>
        <w:t xml:space="preserve"> and </w:t>
      </w:r>
      <w:hyperlink r:id="rId89">
        <w:r>
          <w:rPr>
            <w:lang w:val="en_US" w:bidi="en_US"/>
          </w:rPr>
          <w:rPr>
            <w:color w:val="0000EE"/>
            <w:u w:val="single"/>
          </w:rPr>
          <w:t>5</w:t>
        </w:r>
      </w:hyperlink>
      <w:r>
        <w:rPr>
          <w:lang w:val="en_US" w:bidi="en_US"/>
        </w:rPr>
        <w:t>.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 xml:space="preserve">See how you translated the similar expression in </w:t>
      </w:r>
      <w:hyperlink r:id="rId90">
        <w:r>
          <w:rPr>
            <w:lang w:val="en_US" w:bidi="en_US"/>
          </w:rPr>
          <w:rPr>
            <w:color w:val="0000EE"/>
            <w:u w:val="single"/>
          </w:rPr>
          <w:t>2:2</w:t>
        </w:r>
      </w:hyperlink>
      <w:r>
        <w:rPr>
          <w:lang w:val="en_US" w:bidi="en_US"/>
        </w:rPr>
        <w:t>.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xml:space="preserve">. You could indicate this explicitly in your translation if that would be helpful to your readers. (The author explains in </w:t>
      </w:r>
      <w:hyperlink r:id="rId91">
        <w:r>
          <w:rPr>
            <w:lang w:val="en_US" w:bidi="en_US"/>
          </w:rPr>
          <w:rPr>
            <w:color w:val="0000EE"/>
            <w:u w:val="single"/>
          </w:rPr>
          <w:t>5:13</w:t>
        </w:r>
      </w:hyperlink>
      <w:r>
        <w:rPr>
          <w:lang w:val="en_US" w:bidi="en_US"/>
        </w:rPr>
        <w:t xml:space="preserve">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 xml:space="preserve">Since this statement duplicates information that is already in </w:t>
      </w:r>
      <w:hyperlink r:id="rId81">
        <w:r>
          <w:rPr>
            <w:lang w:val="en_US" w:bidi="en_US"/>
          </w:rPr>
          <w:rPr>
            <w:color w:val="0000EE"/>
            <w:u w:val="single"/>
          </w:rPr>
          <w:t>verse 2</w:t>
        </w:r>
      </w:hyperlink>
      <w:r>
        <w:rPr>
          <w:lang w:val="en_US" w:bidi="en_US"/>
        </w:rPr>
        <w:t>,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b/>
          <w:lang w:val="en_US" w:bidi="en_US"/>
        </w:rPr>
        <w:t>"the house of Saul &amp; the house of David"</w:t>
      </w:r>
    </w:p>
    <w:p>
      <w:pPr/>
      <w:r>
        <w:rPr>
          <w:lang w:val="en_US" w:bidi="en_US"/>
        </w:rPr>
      </w:r>
      <w:r>
        <w:rPr>
          <w:lang w:val="en_US" w:bidi="en_US"/>
        </w:rPr>
        <w:t xml:space="preserve">See how you translated these expressions in </w:t>
      </w:r>
      <w:hyperlink r:id="rId92">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to Saul, and her name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 xml:space="preserve">Abner swears in this verse that he is going to do something, but he does not describe until the next verse what he is going to do. If it would be helpful to your readers, you could create a verse bridge for </w:t>
      </w:r>
      <w:hyperlink r:id="rId93">
        <w:r>
          <w:rPr>
            <w:lang w:val="en_US" w:bidi="en_US"/>
          </w:rPr>
          <w:rPr>
            <w:color w:val="0000EE"/>
            <w:u w:val="single"/>
          </w:rPr>
          <w:t>verses 9–10</w:t>
        </w:r>
      </w:hyperlink>
      <w:r>
        <w:rPr>
          <w:lang w:val="en_US" w:bidi="en_US"/>
        </w:rPr>
        <w:t xml:space="preserve">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w:t>
      </w:r>
      <w:hyperlink r:id="rId86">
        <w:r>
          <w:rPr>
            <w:lang w:val="en_US" w:bidi="en_US"/>
          </w:rPr>
          <w:rPr>
            <w:color w:val="0000EE"/>
            <w:u w:val="single"/>
          </w:rPr>
          <w:t>1 Samuel 25:44</w:t>
        </w:r>
      </w:hyperlink>
      <w:r>
        <w:rPr>
          <w:lang w:val="en_US" w:bidi="en_US"/>
        </w:rPr>
        <w:t>.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b/>
          <w:lang w:val="en_US" w:bidi="en_US"/>
        </w:rPr>
        <w:t>"her husband"</w:t>
      </w:r>
    </w:p>
    <w:p>
      <w:pPr/>
      <w:r>
        <w:rPr>
          <w:lang w:val="en_US" w:bidi="en_US"/>
        </w:rPr>
      </w:r>
      <w:r>
        <w:rPr>
          <w:lang w:val="en_US" w:bidi="en_US"/>
        </w:rPr>
        <w:t xml:space="preserve">See how you translated the similar expression in </w:t>
      </w:r>
      <w:hyperlink r:id="rId85">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xml:space="preserve">, in order to mean military activities as a whole. If you have already translated the book of 1 Samuel, see how you translated the same expression in </w:t>
      </w:r>
      <w:hyperlink r:id="rId95">
        <w:r>
          <w:rPr>
            <w:lang w:val="en_US" w:bidi="en_US"/>
          </w:rPr>
          <w:rPr>
            <w:color w:val="0000EE"/>
            <w:u w:val="single"/>
          </w:rPr>
          <w:t>1 Samuel 29:6</w:t>
        </w:r>
      </w:hyperlink>
      <w:r>
        <w:rPr>
          <w:lang w:val="en_US" w:bidi="en_US"/>
        </w:rPr>
        <w:t>.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w:t>
      </w:r>
      <w:hyperlink r:id="rId63">
        <w:r>
          <w:rPr>
            <w:lang w:val="en_US" w:bidi="en_US"/>
          </w:rPr>
          <w:rPr>
            <w:color w:val="0000EE"/>
            <w:u w:val="single"/>
          </w:rPr>
          <w:t>1:16</w:t>
        </w:r>
      </w:hyperlink>
      <w:r>
        <w:rPr>
          <w:lang w:val="en_US" w:bidi="en_US"/>
        </w:rPr>
        <w:t xml:space="preserve">,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w:t>
      </w:r>
      <w:hyperlink r:id="rId71">
        <w:r>
          <w:rPr>
            <w:lang w:val="en_US" w:bidi="en_US"/>
          </w:rPr>
          <w:rPr>
            <w:color w:val="0000EE"/>
            <w:u w:val="single"/>
          </w:rPr>
          <w:t>2:23</w:t>
        </w:r>
      </w:hyperlink>
      <w:r>
        <w:rPr>
          <w:lang w:val="en_US" w:bidi="en_US"/>
        </w:rPr>
        <w:t xml:space="preserve">)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w:t>
      </w:r>
      <w:hyperlink r:id="rId64">
        <w:r>
          <w:rPr>
            <w:lang w:val="en_US" w:bidi="en_US"/>
          </w:rPr>
          <w:rPr>
            <w:color w:val="0000EE"/>
            <w:u w:val="single"/>
          </w:rPr>
          <w:t>1:12</w:t>
        </w:r>
      </w:hyperlink>
      <w:r>
        <w:rPr>
          <w:lang w:val="en_US" w:bidi="en_US"/>
        </w:rPr>
        <w:t>.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w:t>
      </w:r>
      <w:hyperlink r:id="rId36">
        <w:r>
          <w:rPr>
            <w:lang w:val="en_US" w:bidi="en_US"/>
          </w:rPr>
          <w:rPr>
            <w:color w:val="0000EE"/>
            <w:u w:val="single"/>
          </w:rPr>
          <w:t>2:17</w:t>
        </w:r>
      </w:hyperlink>
      <w:r>
        <w:rPr>
          <w:lang w:val="en_US" w:bidi="en_US"/>
        </w:rPr>
        <w:t>.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 xml:space="preserve">See how you translated the similar expression in </w:t>
      </w:r>
      <w:hyperlink r:id="rId93">
        <w:r>
          <w:rPr>
            <w:lang w:val="en_US" w:bidi="en_US"/>
          </w:rPr>
          <w:rPr>
            <w:color w:val="0000EE"/>
            <w:u w:val="single"/>
          </w:rPr>
          <w:t>3:9</w:t>
        </w:r>
      </w:hyperlink>
      <w:r>
        <w:rPr>
          <w:lang w:val="en_US" w:bidi="en_US"/>
        </w:rPr>
        <w:t>.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See how you translated the similar expression in </w:t>
      </w:r>
      <w:hyperlink r:id="rId93">
        <w:r>
          <w:rPr>
            <w:lang w:val="en_US" w:bidi="en_US"/>
          </w:rPr>
          <w:rPr>
            <w:color w:val="0000EE"/>
            <w:u w:val="single"/>
          </w:rPr>
          <w:t>3:9</w:t>
        </w:r>
      </w:hyperlink>
      <w:r>
        <w:rPr>
          <w:lang w:val="en_US" w:bidi="en_US"/>
        </w:rPr>
        <w:t>.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 xml:space="preserve">See how you translated the similar expression in </w:t>
      </w:r>
      <w:hyperlink r:id="rId34">
        <w:r>
          <w:rPr>
            <w:lang w:val="en_US" w:bidi="en_US"/>
          </w:rPr>
          <w:rPr>
            <w:color w:val="0000EE"/>
            <w:u w:val="single"/>
          </w:rPr>
          <w:t>3:35</w:t>
        </w:r>
      </w:hyperlink>
      <w:r>
        <w:rPr>
          <w:lang w:val="en_US" w:bidi="en_US"/>
        </w:rPr>
        <w:t>.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w:t>
      </w:r>
      <w:hyperlink r:id="rId97">
        <w:r>
          <w:rPr>
            <w:lang w:val="en_US" w:bidi="en_US"/>
          </w:rPr>
          <w:rPr>
            <w:color w:val="0000EE"/>
            <w:u w:val="single"/>
          </w:rPr>
          <w:t>1 Samuel 24:22</w:t>
        </w:r>
      </w:hyperlink>
      <w:r>
        <w:rPr>
          <w:lang w:val="en_US" w:bidi="en_US"/>
        </w:rPr>
        <w:t xml:space="preserve"> that he would not kill his descendants.)</w:t>
      </w:r>
    </w:p>
    <w:p>
      <w:pPr>
        <w:pStyle w:val="Heading3"/>
      </w:pPr>
      <w:r>
        <w:rPr>
          <w:lang w:val="en_US" w:bidi="en_US"/>
        </w:rPr>
        <w:t>Religious and Cultural Concepts in This Chapter</w:t>
      </w:r>
    </w:p>
    <w:p>
      <w:pPr>
        <w:pStyle w:val="Heading4"/>
      </w:pPr>
      <w:r>
        <w:rPr>
          <w:lang w:val="en_US" w:bidi="en_US"/>
        </w:rPr>
        <w:t>Why does the author describe the Beerothites fleeing to Gittaim?</w:t>
      </w:r>
    </w:p>
    <w:p>
      <w:pPr/>
      <w:r>
        <w:rPr>
          <w:lang w:val="en_US" w:bidi="en_US"/>
        </w:rPr>
      </w:r>
      <w:r>
        <w:rPr>
          <w:lang w:val="en_US" w:bidi="en_US"/>
        </w:rPr>
        <w:t xml:space="preserve">In </w:t>
      </w:r>
      <w:hyperlink r:id="rId28">
        <w:r>
          <w:rPr>
            <w:lang w:val="en_US" w:bidi="en_US"/>
          </w:rPr>
          <w:rPr>
            <w:color w:val="0000EE"/>
            <w:u w:val="single"/>
          </w:rPr>
          <w:t>4:3</w:t>
        </w:r>
      </w:hyperlink>
      <w:r>
        <w:rPr>
          <w:lang w:val="en_US" w:bidi="en_US"/>
        </w:rPr>
        <w:t xml:space="preserve">,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w:t>
      </w:r>
      <w:hyperlink r:id="rId22">
        <w:r>
          <w:rPr>
            <w:lang w:val="en_US" w:bidi="en_US"/>
          </w:rPr>
          <w:rPr>
            <w:color w:val="0000EE"/>
            <w:u w:val="single"/>
          </w:rPr>
          <w:t>21:1–2</w:t>
        </w:r>
      </w:hyperlink>
      <w:r>
        <w:rPr>
          <w:lang w:val="en_US" w:bidi="en_US"/>
        </w:rPr>
        <w:t>,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p>
    <w:p>
      <w:pPr>
        <w:pStyle w:val="Heading3"/>
      </w:pPr>
      <w:r>
        <w:rPr>
          <w:lang w:val="en_US" w:bidi="en_US"/>
        </w:rPr>
        <w:t>Translation Issues in This Chapter</w:t>
      </w:r>
    </w:p>
    <w:p>
      <w:pPr>
        <w:pStyle w:val="Heading4"/>
      </w:pPr>
      <w:r>
        <w:rPr>
          <w:lang w:val="en_US" w:bidi="en_US"/>
        </w:rPr>
        <w:t>Why does the author call Baanah and Recab “sons of Benjamin”?</w:t>
      </w:r>
    </w:p>
    <w:p>
      <w:pPr/>
      <w:r>
        <w:rPr>
          <w:lang w:val="en_US" w:bidi="en_US"/>
        </w:rPr>
      </w:r>
      <w:r>
        <w:rPr>
          <w:lang w:val="en_US" w:bidi="en_US"/>
        </w:rPr>
        <w:t xml:space="preserve">In </w:t>
      </w:r>
      <w:hyperlink r:id="rId98">
        <w:r>
          <w:rPr>
            <w:lang w:val="en_US" w:bidi="en_US"/>
          </w:rPr>
          <w:rPr>
            <w:color w:val="0000EE"/>
            <w:u w:val="single"/>
          </w:rPr>
          <w:t>4:2</w:t>
        </w:r>
      </w:hyperlink>
      <w:r>
        <w:rPr>
          <w:lang w:val="en_US" w:bidi="en_US"/>
        </w:rPr>
        <w:t xml:space="preserve">, the author introduces two men, Baanah and Recab, whom he says were “from the sons of Benjamin.” That phrase would ordinarily indicate that they were descendants of Benjamin, as in the case of the phrase “the sons of Judah” in </w:t>
      </w:r>
      <w:hyperlink r:id="rId65">
        <w:r>
          <w:rPr>
            <w:lang w:val="en_US" w:bidi="en_US"/>
          </w:rPr>
          <w:rPr>
            <w:color w:val="0000EE"/>
            <w:u w:val="single"/>
          </w:rPr>
          <w:t>1:18</w:t>
        </w:r>
      </w:hyperlink>
      <w:r>
        <w:rPr>
          <w:lang w:val="en_US" w:bidi="en_US"/>
        </w:rPr>
        <w:t xml:space="preserve">.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w:t>
      </w:r>
      <w:hyperlink r:id="rId98">
        <w:r>
          <w:rPr>
            <w:lang w:val="en_US" w:bidi="en_US"/>
          </w:rPr>
          <w:rPr>
            <w:color w:val="0000EE"/>
            <w:u w:val="single"/>
          </w:rPr>
          <w:t>4:2</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how you translated the similar expression in </w:t>
      </w:r>
      <w:hyperlink r:id="rId42">
        <w:r>
          <w:rPr>
            <w:lang w:val="en_US" w:bidi="en_US"/>
          </w:rPr>
          <w:rPr>
            <w:color w:val="0000EE"/>
            <w:u w:val="single"/>
          </w:rPr>
          <w:t>2:28</w:t>
        </w:r>
      </w:hyperlink>
      <w:r>
        <w:rPr>
          <w:lang w:val="en_US" w:bidi="en_US"/>
        </w:rPr>
        <w:t>.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the son of Saul. The name of the one Baanah, and the name of the second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 xml:space="preserve">See how you translated the similar expression in </w:t>
      </w:r>
      <w:hyperlink r:id="rId68">
        <w:r>
          <w:rPr>
            <w:lang w:val="en_US" w:bidi="en_US"/>
          </w:rPr>
          <w:rPr>
            <w:color w:val="0000EE"/>
            <w:u w:val="single"/>
          </w:rPr>
          <w:t>2:10</w:t>
        </w:r>
      </w:hyperlink>
      <w:r>
        <w:rPr>
          <w:lang w:val="en_US" w:bidi="en_US"/>
        </w:rPr>
        <w:t>.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 xml:space="preserve">Following the conventions of Hebrew storytelling, the author gives a general summary of these events in this verse and then describes them in more specific detail in the next verse. If it would be helpful to your readers, you could create a verse bridge for </w:t>
      </w:r>
      <w:hyperlink r:id="rId99">
        <w:r>
          <w:rPr>
            <w:lang w:val="en_US" w:bidi="en_US"/>
          </w:rPr>
          <w:rPr>
            <w:color w:val="0000EE"/>
            <w:u w:val="single"/>
          </w:rPr>
          <w:t>verses 6–7</w:t>
        </w:r>
      </w:hyperlink>
      <w:r>
        <w:rPr>
          <w:lang w:val="en_US" w:bidi="en_US"/>
        </w:rPr>
        <w:t xml:space="preserve">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news"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1:15</w:t>
        </w:r>
      </w:hyperlink>
      <w:r>
        <w:rPr>
          <w:lang w:val="en_US" w:bidi="en_US"/>
        </w:rPr>
        <w:t>.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w:t>
      </w:r>
      <w:hyperlink r:id="rId101">
        <w:r>
          <w:rPr>
            <w:lang w:val="en_US" w:bidi="en_US"/>
          </w:rPr>
          <w:rPr>
            <w:color w:val="0000EE"/>
            <w:u w:val="single"/>
          </w:rPr>
          <w:t>Deuteronomy 21:23</w:t>
        </w:r>
      </w:hyperlink>
      <w:r>
        <w:rPr>
          <w:lang w:val="en_US" w:bidi="en_US"/>
        </w:rPr>
        <w:t>,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David became king of Israel, and it begins the story of what David did as the king of Israel.</w:t>
        <w:br/>
      </w:r>
      <w:r>
        <w:rPr>
          <w:lang w:val="en_US" w:bidi="en_US"/>
        </w:rPr>
        <w:t>5:1–3 The leaders of the Israelite tribes come and anoint David as their king</w:t>
        <w:br/>
      </w:r>
      <w:r>
        <w:rPr>
          <w:lang w:val="en_US" w:bidi="en_US"/>
        </w:rPr>
        <w:t>5:4–5 The author formally reintroduces David as a character in the story in his new role</w:t>
        <w:br/>
      </w:r>
      <w:r>
        <w:rPr>
          <w:lang w:val="en_US" w:bidi="en_US"/>
        </w:rPr>
        <w:t>5:6–10 David captures the fortress in Jerusalem and makes that city his capital</w:t>
        <w:br/>
      </w:r>
      <w:r>
        <w:rPr>
          <w:lang w:val="en_US" w:bidi="en_US"/>
        </w:rPr>
        <w:t>5:11–12 Hiram, the king of Tyre, builds a palace for David</w:t>
        <w:br/>
      </w:r>
      <w:r>
        <w:rPr>
          <w:lang w:val="en_US" w:bidi="en_US"/>
        </w:rPr>
        <w:t>5:13–16 The author lists the further sons David had in Jerusalem</w:t>
        <w:br/>
      </w:r>
      <w:r>
        <w:rPr>
          <w:lang w:val="en_US" w:bidi="en_US"/>
        </w:rPr>
        <w:t>5:17–25 David defeats the invading Philistines</w:t>
      </w:r>
    </w:p>
    <w:p>
      <w:pPr/>
      <w:r>
        <w:rPr>
          <w:lang w:val="en_US" w:bidi="en_US"/>
        </w:rPr>
      </w:r>
      <w:r>
        <w:rPr>
          <w:lang w:val="en_US" w:bidi="en_US"/>
        </w:rPr>
        <w:t xml:space="preserve">If you chose to present the list of David’s sons in </w:t>
      </w:r>
      <w:hyperlink r:id="rId81">
        <w:r>
          <w:rPr>
            <w:lang w:val="en_US" w:bidi="en_US"/>
          </w:rPr>
          <w:rPr>
            <w:color w:val="0000EE"/>
            <w:u w:val="single"/>
          </w:rPr>
          <w:t>3:2–5</w:t>
        </w:r>
      </w:hyperlink>
      <w:r>
        <w:rPr>
          <w:lang w:val="en_US" w:bidi="en_US"/>
        </w:rPr>
        <w:t xml:space="preserve"> the way a list would appear in your culture, you should present the list in </w:t>
      </w:r>
      <w:hyperlink r:id="rId91">
        <w:r>
          <w:rPr>
            <w:lang w:val="en_US" w:bidi="en_US"/>
          </w:rPr>
          <w:rPr>
            <w:color w:val="0000EE"/>
            <w:u w:val="single"/>
          </w:rPr>
          <w:t>5:13–16</w:t>
        </w:r>
      </w:hyperlink>
      <w:r>
        <w:rPr>
          <w:lang w:val="en_US" w:bidi="en_US"/>
        </w:rPr>
        <w:t xml:space="preserve"> in the same way. For example, you might put the title on a separate line and the names of three or four sons on the following lines, like this:</w:t>
        <w:br/>
      </w:r>
      <w:r>
        <w:rPr>
          <w:lang w:val="en_US" w:bidi="en_US"/>
        </w:rPr>
        <w:t>And these are the names of the ones born to him in Jerusalem:</w:t>
        <w:br/>
      </w:r>
      <w:r>
        <w:rPr>
          <w:lang w:val="en_US" w:bidi="en_US"/>
        </w:rPr>
        <w:t>Shammua and Shobab and Nathan and Solomon</w:t>
        <w:br/>
      </w:r>
      <w:r>
        <w:rPr>
          <w:lang w:val="en_US" w:bidi="en_US"/>
        </w:rPr>
        <w:t>and Ibhar and Elishua and Nepheg and Japhia</w:t>
        <w:br/>
      </w:r>
      <w:r>
        <w:rPr>
          <w:lang w:val="en_US" w:bidi="en_US"/>
        </w:rPr>
        <w:t>and Elishama and Eliada and Eliphelet.</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w:t>
      </w:r>
      <w:hyperlink r:id="rId102">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 xml:space="preserve">See how you translated the similar expression in </w:t>
      </w:r>
      <w:hyperlink r:id="rId82">
        <w:r>
          <w:rPr>
            <w:lang w:val="en_US" w:bidi="en_US"/>
          </w:rPr>
          <w:rPr>
            <w:color w:val="0000EE"/>
            <w:u w:val="single"/>
          </w:rPr>
          <w:t>3:7</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 xml:space="preserve">See how you translated the similar expression in </w:t>
      </w:r>
      <w:hyperlink r:id="rId103">
        <w:r>
          <w:rPr>
            <w:lang w:val="en_US" w:bidi="en_US"/>
          </w:rPr>
          <w:rPr>
            <w:color w:val="0000EE"/>
            <w:u w:val="single"/>
          </w:rPr>
          <w:t>3:25</w:t>
        </w:r>
      </w:hyperlink>
      <w:r>
        <w:rPr>
          <w:lang w:val="en_US" w:bidi="en_US"/>
        </w:rPr>
        <w:t>.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3:13</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a son of 30 years"</w:t>
      </w:r>
    </w:p>
    <w:p>
      <w:pPr/>
      <w:r>
        <w:rPr>
          <w:lang w:val="en_US" w:bidi="en_US"/>
        </w:rPr>
      </w:r>
      <w:r>
        <w:rPr>
          <w:lang w:val="en_US" w:bidi="en_US"/>
        </w:rPr>
        <w:t xml:space="preserve">See how you translated the similar expression in </w:t>
      </w:r>
      <w:hyperlink r:id="rId68">
        <w:r>
          <w:rPr>
            <w:lang w:val="en_US" w:bidi="en_US"/>
          </w:rPr>
          <w:rPr>
            <w:color w:val="0000EE"/>
            <w:u w:val="single"/>
          </w:rPr>
          <w:t>2:10</w:t>
        </w:r>
      </w:hyperlink>
      <w:r>
        <w:rPr>
          <w:lang w:val="en_US" w:bidi="en_US"/>
        </w:rPr>
        <w:t>.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 xml:space="preserve">See the discussion of the term “struck” in the Introduction to 2 Samuel. The meaning of that term here and in </w:t>
      </w:r>
      <w:hyperlink r:id="rId104">
        <w:r>
          <w:rPr>
            <w:lang w:val="en_US" w:bidi="en_US"/>
          </w:rPr>
          <w:rPr>
            <w:color w:val="0000EE"/>
            <w:u w:val="single"/>
          </w:rPr>
          <w:t>verses 24</w:t>
        </w:r>
      </w:hyperlink>
      <w:r>
        <w:rPr>
          <w:lang w:val="en_US" w:bidi="en_US"/>
        </w:rPr>
        <w:t xml:space="preserve"> and </w:t>
      </w:r>
      <w:hyperlink r:id="rId105">
        <w:r>
          <w:rPr>
            <w:lang w:val="en_US" w:bidi="en_US"/>
          </w:rPr>
          <w:rPr>
            <w:color w:val="0000EE"/>
            <w:u w:val="single"/>
          </w:rPr>
          <w:t>25</w:t>
        </w:r>
      </w:hyperlink>
      <w:r>
        <w:rPr>
          <w:lang w:val="en_US" w:bidi="en_US"/>
        </w:rPr>
        <w:t xml:space="preserve">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The point of this comparison is that just as a ** breach of waters**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w:t>
      </w:r>
      <w:hyperlink r:id="rId106">
        <w:r>
          <w:rPr>
            <w:lang w:val="en_US" w:bidi="en_US"/>
          </w:rPr>
          <w:rPr>
            <w:color w:val="0000EE"/>
            <w:u w:val="single"/>
          </w:rPr>
          <w:t>1 Chronicles 14:16</w:t>
        </w:r>
      </w:hyperlink>
      <w:r>
        <w:rPr>
          <w:lang w:val="en_US" w:bidi="en_US"/>
        </w:rPr>
        <w:t xml:space="preserve">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p>
    <w:p>
      <w:pPr>
        <w:pStyle w:val="Heading3"/>
      </w:pPr>
      <w:r>
        <w:rPr>
          <w:lang w:val="en_US" w:bidi="en_US"/>
        </w:rPr>
        <w:t>Religious and Cultural Concepts in This Chapter</w:t>
      </w:r>
    </w:p>
    <w:p>
      <w:pPr>
        <w:pStyle w:val="Heading4"/>
      </w:pPr>
      <w:r>
        <w:rPr>
          <w:lang w:val="en_US" w:bidi="en_US"/>
        </w:rPr>
        <w:t>Why did David offer sacrifices after the people carrying the Box had taken six steps?</w:t>
      </w:r>
    </w:p>
    <w:p>
      <w:pPr/>
      <w:r>
        <w:rPr>
          <w:lang w:val="en_US" w:bidi="en_US"/>
        </w:rPr>
      </w:r>
      <w:r>
        <w:rPr>
          <w:lang w:val="en_US" w:bidi="en_US"/>
        </w:rPr>
        <w:t xml:space="preserve">The author relates in </w:t>
      </w:r>
      <w:hyperlink r:id="rId107">
        <w:r>
          <w:rPr>
            <w:lang w:val="en_US" w:bidi="en_US"/>
          </w:rPr>
          <w:rPr>
            <w:color w:val="0000EE"/>
            <w:u w:val="single"/>
          </w:rPr>
          <w:t>6:13</w:t>
        </w:r>
      </w:hyperlink>
      <w:r>
        <w:rPr>
          <w:lang w:val="en_US" w:bidi="en_US"/>
        </w:rPr>
        <w:t xml:space="preserve">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w:t>
      </w:r>
      <w:hyperlink r:id="rId108">
        <w:r>
          <w:rPr>
            <w:lang w:val="en_US" w:bidi="en_US"/>
          </w:rPr>
          <w:rPr>
            <w:color w:val="0000EE"/>
            <w:u w:val="single"/>
          </w:rPr>
          <w:t>1 Chronicles 15:2–14</w:t>
        </w:r>
      </w:hyperlink>
      <w:r>
        <w:rPr>
          <w:lang w:val="en_US" w:bidi="en_US"/>
        </w:rPr>
        <w:t xml:space="preserve">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w:t>
      </w:r>
      <w:hyperlink r:id="rId109">
        <w:r>
          <w:rPr>
            <w:lang w:val="en_US" w:bidi="en_US"/>
          </w:rPr>
          <w:rPr>
            <w:color w:val="0000EE"/>
            <w:u w:val="single"/>
          </w:rPr>
          <w:t>1 Chronicles 13:6</w:t>
        </w:r>
      </w:hyperlink>
      <w:r>
        <w:rPr>
          <w:lang w:val="en_US" w:bidi="en_US"/>
        </w:rPr>
        <w:t xml:space="preserve"> explains that </w:t>
      </w:r>
      <w:r>
        <w:rPr>
          <w:b/>
          <w:lang w:val="en_US" w:bidi="en_US"/>
        </w:rPr>
        <w:t>Baalah</w:t>
      </w:r>
      <w:r>
        <w:rPr>
          <w:lang w:val="en_US" w:bidi="en_US"/>
        </w:rPr>
        <w:t xml:space="preserve"> was another name for Kiriath Jearim. That was where the Box had remained since the Philistines returned it after capturing it, according to </w:t>
      </w:r>
      <w:hyperlink r:id="rId110">
        <w:r>
          <w:rPr>
            <w:lang w:val="en_US" w:bidi="en_US"/>
          </w:rPr>
          <w:rPr>
            <w:color w:val="0000EE"/>
            <w:u w:val="single"/>
          </w:rPr>
          <w:t>1 Samuel 7:2</w:t>
        </w:r>
      </w:hyperlink>
      <w:r>
        <w:rPr>
          <w:lang w:val="en_US" w:bidi="en_US"/>
        </w:rPr>
        <w:t>.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xml:space="preserve">,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w:t>
      </w:r>
      <w:hyperlink r:id="rId111">
        <w:r>
          <w:rPr>
            <w:lang w:val="en_US" w:bidi="en_US"/>
          </w:rPr>
          <w:rPr>
            <w:color w:val="0000EE"/>
            <w:u w:val="single"/>
          </w:rPr>
          <w:t>1 Samuel 7:1</w:t>
        </w:r>
      </w:hyperlink>
      <w:r>
        <w:rPr>
          <w:lang w:val="en_US" w:bidi="en_US"/>
        </w:rPr>
        <w:t>.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on the hill"</w:t>
      </w:r>
    </w:p>
    <w:p>
      <w:pPr/>
      <w:r>
        <w:rPr>
          <w:lang w:val="en_US" w:bidi="en_US"/>
        </w:rPr>
      </w:r>
      <w:r>
        <w:rPr>
          <w:lang w:val="en_US" w:bidi="en_US"/>
        </w:rPr>
        <w:t xml:space="preserve">The Septuagint (an ancient Greek translation of the Hebrew Bible) and the parallel passage in 1 Chronicles do not have this sentence, which seems to have been repeated accidentally from the previous verse. Without it, the text of </w:t>
      </w:r>
      <w:hyperlink r:id="rId112">
        <w:r>
          <w:rPr>
            <w:lang w:val="en_US" w:bidi="en_US"/>
          </w:rPr>
          <w:rPr>
            <w:color w:val="0000EE"/>
            <w:u w:val="single"/>
          </w:rPr>
          <w:t>verses 3–4</w:t>
        </w:r>
      </w:hyperlink>
      <w:r>
        <w:rPr>
          <w:lang w:val="en_US" w:bidi="en_US"/>
        </w:rPr>
        <w:t xml:space="preserve">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xml:space="preserve">, he also means that Uzzah was walking alongside the cart that was carrying it, as the story itself indicates in </w:t>
      </w:r>
      <w:hyperlink r:id="rId113">
        <w:r>
          <w:rPr>
            <w:lang w:val="en_US" w:bidi="en_US"/>
          </w:rPr>
          <w:rPr>
            <w:color w:val="0000EE"/>
            <w:u w:val="single"/>
          </w:rPr>
          <w:t>6:6</w:t>
        </w:r>
      </w:hyperlink>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w:t>
      </w:r>
      <w:hyperlink r:id="rId33">
        <w:r>
          <w:rPr>
            <w:lang w:val="en_US" w:bidi="en_US"/>
          </w:rPr>
          <w:rPr>
            <w:color w:val="0000EE"/>
            <w:u w:val="single"/>
          </w:rPr>
          <w:t>3:13</w:t>
        </w:r>
      </w:hyperlink>
      <w:r>
        <w:rPr>
          <w:lang w:val="en_US" w:bidi="en_US"/>
        </w:rPr>
        <w:t>.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w:t>
      </w:r>
      <w:hyperlink r:id="rId38">
        <w:r>
          <w:rPr>
            <w:lang w:val="en_US" w:bidi="en_US"/>
          </w:rPr>
          <w:rPr>
            <w:color w:val="0000EE"/>
            <w:u w:val="single"/>
          </w:rPr>
          <w:t>3:8</w:t>
        </w:r>
      </w:hyperlink>
      <w:r>
        <w:rPr>
          <w:lang w:val="en_US" w:bidi="en_US"/>
        </w:rPr>
        <w:t>.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w:t>
      </w:r>
      <w:hyperlink r:id="rId114">
        <w:r>
          <w:rPr>
            <w:lang w:val="en_US" w:bidi="en_US"/>
          </w:rPr>
          <w:rPr>
            <w:color w:val="0000EE"/>
            <w:u w:val="single"/>
          </w:rPr>
          <w:t>2:3</w:t>
        </w:r>
      </w:hyperlink>
      <w:r>
        <w:rPr>
          <w:lang w:val="en_US" w:bidi="en_US"/>
        </w:rPr>
        <w:t>.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115">
        <w:r>
          <w:rPr>
            <w:lang w:val="en_US" w:bidi="en_US"/>
          </w:rPr>
          <w:rPr>
            <w:color w:val="0000EE"/>
            <w:u w:val="single"/>
          </w:rPr>
          <w:t>6:5</w:t>
        </w:r>
      </w:hyperlink>
      <w:r>
        <w:rPr>
          <w:lang w:val="en_US" w:bidi="en_US"/>
        </w:rPr>
        <w:t>.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w:t>
      </w:r>
      <w:hyperlink r:id="rId116">
        <w:r>
          <w:rPr>
            <w:lang w:val="en_US" w:bidi="en_US"/>
          </w:rPr>
          <w:rPr>
            <w:color w:val="0000EE"/>
            <w:u w:val="single"/>
          </w:rPr>
          <w:t>Psalm 129:8</w:t>
        </w:r>
      </w:hyperlink>
      <w:r>
        <w:rPr>
          <w:lang w:val="en_US" w:bidi="en_US"/>
        </w:rPr>
        <w:t xml:space="preserve">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w:t>
      </w:r>
      <w:hyperlink r:id="rId114">
        <w:r>
          <w:rPr>
            <w:lang w:val="en_US" w:bidi="en_US"/>
          </w:rPr>
          <w:rPr>
            <w:color w:val="0000EE"/>
            <w:u w:val="single"/>
          </w:rPr>
          <w:t>2:3</w:t>
        </w:r>
      </w:hyperlink>
      <w:r>
        <w:rPr>
          <w:lang w:val="en_US" w:bidi="en_US"/>
        </w:rPr>
        <w:t>.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p>
    <w:p>
      <w:pPr>
        <w:pStyle w:val="Heading3"/>
      </w:pPr>
      <w:r>
        <w:rPr>
          <w:lang w:val="en_US" w:bidi="en_US"/>
        </w:rPr>
        <w:t>Translation Issues in This Chapter</w:t>
      </w:r>
    </w:p>
    <w:p>
      <w:pPr>
        <w:pStyle w:val="Heading4"/>
      </w:pPr>
      <w:r>
        <w:rPr>
          <w:lang w:val="en_US" w:bidi="en_US"/>
        </w:rPr>
        <w:t xml:space="preserve">Multiple levels of quotation in Yahweh’s message to Nathan in </w:t>
      </w:r>
      <w:hyperlink r:id="rId117">
        <w:r>
          <w:rPr>
            <w:lang w:val="en_US" w:bidi="en_US"/>
          </w:rPr>
          <w:rPr>
            <w:color w:val="0000EE"/>
            <w:u w:val="single"/>
          </w:rPr>
          <w:t>7:5–16</w:t>
        </w:r>
      </w:hyperlink>
    </w:p>
    <w:p>
      <w:pPr/>
      <w:r>
        <w:rPr>
          <w:lang w:val="en_US" w:bidi="en_US"/>
        </w:rPr>
      </w:r>
      <w:r>
        <w:rPr>
          <w:lang w:val="en_US" w:bidi="en_US"/>
        </w:rPr>
        <w:t xml:space="preserve">Yahweh speaks a message to the prophet Nathan in </w:t>
      </w:r>
      <w:hyperlink r:id="rId117">
        <w:r>
          <w:rPr>
            <w:lang w:val="en_US" w:bidi="en_US"/>
          </w:rPr>
          <w:rPr>
            <w:color w:val="0000EE"/>
            <w:u w:val="single"/>
          </w:rPr>
          <w:t>verses 5–16</w:t>
        </w:r>
      </w:hyperlink>
      <w:r>
        <w:rPr>
          <w:lang w:val="en_US" w:bidi="en_US"/>
        </w:rPr>
        <w:t>.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p>
    <w:p>
      <w:pPr>
        <w:pStyle w:val="Heading4"/>
      </w:pPr>
      <w:r>
        <w:rPr>
          <w:lang w:val="en_US" w:bidi="en_US"/>
        </w:rPr>
        <w:t xml:space="preserve">David referring to himself in the third person in </w:t>
      </w:r>
      <w:hyperlink r:id="rId118">
        <w:r>
          <w:rPr>
            <w:lang w:val="en_US" w:bidi="en_US"/>
          </w:rPr>
          <w:rPr>
            <w:color w:val="0000EE"/>
            <w:u w:val="single"/>
          </w:rPr>
          <w:t>7:19–29</w:t>
        </w:r>
      </w:hyperlink>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in your heart, go, do, for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w:t>
      </w:r>
      <w:hyperlink r:id="rId119">
        <w:r>
          <w:rPr>
            <w:lang w:val="en_US" w:bidi="en_US"/>
          </w:rPr>
          <w:rPr>
            <w:color w:val="0000EE"/>
            <w:u w:val="single"/>
          </w:rPr>
          <w:t>3:21</w:t>
        </w:r>
      </w:hyperlink>
      <w:r>
        <w:rPr>
          <w:lang w:val="en_US" w:bidi="en_US"/>
        </w:rPr>
        <w:t>.)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with you"</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 xml:space="preserve">See the discussion in the Introduction to this chapter of how you might use punctuation or some other convention of your language to indicate the second-level, third-level, and fourth-level quotations in Yahweh’s message to Nathan in </w:t>
      </w:r>
      <w:hyperlink r:id="rId117">
        <w:r>
          <w:rPr>
            <w:lang w:val="en_US" w:bidi="en_US"/>
          </w:rPr>
          <w:rPr>
            <w:color w:val="0000EE"/>
            <w:u w:val="single"/>
          </w:rPr>
          <w:t>verses 5–16</w:t>
        </w:r>
      </w:hyperlink>
      <w:r>
        <w:rPr>
          <w:lang w:val="en_US" w:bidi="en_US"/>
        </w:rPr>
        <w:t>.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 xml:space="preserve">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w:t>
      </w:r>
      <w:hyperlink r:id="rId121">
        <w:r>
          <w:rPr>
            <w:lang w:val="en_US" w:bidi="en_US"/>
          </w:rPr>
          <w:rPr>
            <w:color w:val="0000EE"/>
            <w:u w:val="single"/>
          </w:rPr>
          <w:t>1 Samuel 14:9</w:t>
        </w:r>
      </w:hyperlink>
      <w:r>
        <w:rPr>
          <w:lang w:val="en_US" w:bidi="en_US"/>
        </w:rPr>
        <w:t>.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3:34</w:t>
        </w:r>
      </w:hyperlink>
      <w:r>
        <w:rPr>
          <w:lang w:val="en_US" w:bidi="en_US"/>
        </w:rPr>
        <w:t>.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 xml:space="preserve">See how you translated the similar expression in </w:t>
      </w:r>
      <w:hyperlink r:id="rId16">
        <w:r>
          <w:rPr>
            <w:lang w:val="en_US" w:bidi="en_US"/>
          </w:rPr>
          <w:rPr>
            <w:color w:val="0000EE"/>
            <w:u w:val="single"/>
          </w:rPr>
          <w:t>7:1</w:t>
        </w:r>
      </w:hyperlink>
      <w:r>
        <w:rPr>
          <w:lang w:val="en_US" w:bidi="en_US"/>
        </w:rPr>
        <w:t>.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will shepherd” in </w:t>
      </w:r>
      <w:hyperlink r:id="rId120">
        <w:r>
          <w:rPr>
            <w:lang w:val="en_US" w:bidi="en_US"/>
          </w:rPr>
          <w:rPr>
            <w:color w:val="0000EE"/>
            <w:u w:val="single"/>
          </w:rPr>
          <w:t>5:2</w:t>
        </w:r>
      </w:hyperlink>
      <w:r>
        <w:rPr>
          <w:lang w:val="en_US" w:bidi="en_US"/>
        </w:rPr>
        <w:t>.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myself will be a father to him, and he himself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 xml:space="preserve">This is the end of Yahweh’s message to Nathan. Review your translation of </w:t>
      </w:r>
      <w:hyperlink r:id="rId117">
        <w:r>
          <w:rPr>
            <w:lang w:val="en_US" w:bidi="en_US"/>
          </w:rPr>
          <w:rPr>
            <w:color w:val="0000EE"/>
            <w:u w:val="single"/>
          </w:rPr>
          <w:t>verses 5–16</w:t>
        </w:r>
      </w:hyperlink>
      <w:r>
        <w:rPr>
          <w:lang w:val="en_US" w:bidi="en_US"/>
        </w:rPr>
        <w:t xml:space="preserve">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I, my Lord Yahweh, and what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w:t>
      </w:r>
      <w:hyperlink r:id="rId123">
        <w:r>
          <w:rPr>
            <w:lang w:val="en_US" w:bidi="en_US"/>
          </w:rPr>
          <w:rPr>
            <w:color w:val="0000EE"/>
            <w:u w:val="single"/>
          </w:rPr>
          <w:t>verse 14</w:t>
        </w:r>
      </w:hyperlink>
      <w:r>
        <w:rPr>
          <w:lang w:val="en_US" w:bidi="en_US"/>
        </w:rPr>
        <w:t>).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continue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w:t>
      </w:r>
      <w:hyperlink r:id="rId124">
        <w:r>
          <w:rPr>
            <w:lang w:val="en_US" w:bidi="en_US"/>
          </w:rPr>
          <w:rPr>
            <w:color w:val="0000EE"/>
            <w:u w:val="single"/>
          </w:rPr>
          <w:t>1 Samuel 16:12</w:t>
        </w:r>
      </w:hyperlink>
      <w:r>
        <w:rPr>
          <w:lang w:val="en_US" w:bidi="en_US"/>
        </w:rPr>
        <w:t xml:space="preserve">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 xml:space="preserve">See how you translated the similar expression in </w:t>
      </w:r>
      <w:hyperlink r:id="rId125">
        <w:r>
          <w:rPr>
            <w:lang w:val="en_US" w:bidi="en_US"/>
          </w:rPr>
          <w:rPr>
            <w:color w:val="0000EE"/>
            <w:u w:val="single"/>
          </w:rPr>
          <w:t>7:3</w:t>
        </w:r>
      </w:hyperlink>
      <w:r>
        <w:rPr>
          <w:lang w:val="en_US" w:bidi="en_US"/>
        </w:rPr>
        <w:t>.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26">
        <w:r>
          <w:rPr>
            <w:lang w:val="en_US" w:bidi="en_US"/>
          </w:rPr>
          <w:rPr>
            <w:color w:val="0000EE"/>
            <w:u w:val="single"/>
          </w:rPr>
          <w:t>7:9</w:t>
        </w:r>
      </w:hyperlink>
      <w:r>
        <w:rPr>
          <w:lang w:val="en_US" w:bidi="en_US"/>
        </w:rPr>
        <w:t>.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w:t>
      </w:r>
      <w:hyperlink r:id="rId127">
        <w:r>
          <w:rPr>
            <w:lang w:val="en_US" w:bidi="en_US"/>
          </w:rPr>
          <w:rPr>
            <w:color w:val="0000EE"/>
            <w:u w:val="single"/>
          </w:rPr>
          <w:t>verse 18</w:t>
        </w:r>
      </w:hyperlink>
      <w:r>
        <w:rPr>
          <w:lang w:val="en_US" w:bidi="en_US"/>
        </w:rPr>
        <w:t xml:space="preserve">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w:t>
      </w:r>
      <w:hyperlink r:id="rId128">
        <w:r>
          <w:rPr>
            <w:lang w:val="en_US" w:bidi="en_US"/>
          </w:rPr>
          <w:rPr>
            <w:color w:val="0000EE"/>
            <w:u w:val="single"/>
          </w:rPr>
          <w:t>1 Samuel 1:23</w:t>
        </w:r>
      </w:hyperlink>
      <w:r>
        <w:rPr>
          <w:lang w:val="en_US" w:bidi="en_US"/>
        </w:rPr>
        <w:t xml:space="preserve">, </w:t>
      </w:r>
      <w:hyperlink r:id="rId129">
        <w:r>
          <w:rPr>
            <w:lang w:val="en_US" w:bidi="en_US"/>
          </w:rPr>
          <w:rPr>
            <w:color w:val="0000EE"/>
            <w:u w:val="single"/>
          </w:rPr>
          <w:t>1 Samuel 3:12</w:t>
        </w:r>
      </w:hyperlink>
      <w:r>
        <w:rPr>
          <w:lang w:val="en_US" w:bidi="en_US"/>
        </w:rPr>
        <w:t xml:space="preserve">, and </w:t>
      </w:r>
      <w:hyperlink r:id="rId130">
        <w:r>
          <w:rPr>
            <w:lang w:val="en_US" w:bidi="en_US"/>
          </w:rPr>
          <w:rPr>
            <w:color w:val="0000EE"/>
            <w:u w:val="single"/>
          </w:rPr>
          <w:t>1 Samuel 15:11</w:t>
        </w:r>
      </w:hyperlink>
      <w:r>
        <w:rPr>
          <w:lang w:val="en_US" w:bidi="en_US"/>
        </w:rPr>
        <w:t>.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 xml:space="preserve">It might seem that the expression </w:t>
      </w:r>
      <w:r>
        <w:rPr>
          <w:b/>
          <w:lang w:val="en_US" w:bidi="en_US"/>
        </w:rPr>
        <w:t>you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See how you translated the similar expression in </w:t>
      </w:r>
      <w:hyperlink r:id="rId131">
        <w:r>
          <w:rPr>
            <w:lang w:val="en_US" w:bidi="en_US"/>
          </w:rPr>
          <w:rPr>
            <w:color w:val="0000EE"/>
            <w:u w:val="single"/>
          </w:rPr>
          <w:t>7:26</w:t>
        </w:r>
      </w:hyperlink>
      <w:r>
        <w:rPr>
          <w:lang w:val="en_US" w:bidi="en_US"/>
        </w:rPr>
        <w:t>.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p>
    <w:p>
      <w:pPr/>
      <w:r>
        <w:rPr>
          <w:lang w:val="en_US" w:bidi="en_US"/>
        </w:rPr>
      </w:r>
      <w:r>
        <w:rPr>
          <w:lang w:val="en_US" w:bidi="en_US"/>
        </w:rPr>
        <w:t xml:space="preserve">If you chose to present the lists in </w:t>
      </w:r>
      <w:hyperlink r:id="rId81">
        <w:r>
          <w:rPr>
            <w:lang w:val="en_US" w:bidi="en_US"/>
          </w:rPr>
          <w:rPr>
            <w:color w:val="0000EE"/>
            <w:u w:val="single"/>
          </w:rPr>
          <w:t>3:2–5</w:t>
        </w:r>
      </w:hyperlink>
      <w:r>
        <w:rPr>
          <w:lang w:val="en_US" w:bidi="en_US"/>
        </w:rPr>
        <w:t xml:space="preserve"> and </w:t>
      </w:r>
      <w:hyperlink r:id="rId91">
        <w:r>
          <w:rPr>
            <w:lang w:val="en_US" w:bidi="en_US"/>
          </w:rPr>
          <w:rPr>
            <w:color w:val="0000EE"/>
            <w:u w:val="single"/>
          </w:rPr>
          <w:t>5:13–16</w:t>
        </w:r>
      </w:hyperlink>
      <w:r>
        <w:rPr>
          <w:lang w:val="en_US" w:bidi="en_US"/>
        </w:rPr>
        <w:t xml:space="preserve"> as the lists would appear in your culture, you should present the list in </w:t>
      </w:r>
      <w:hyperlink r:id="rId132">
        <w:r>
          <w:rPr>
            <w:lang w:val="en_US" w:bidi="en_US"/>
          </w:rPr>
          <w:rPr>
            <w:color w:val="0000EE"/>
            <w:u w:val="single"/>
          </w:rPr>
          <w:t>8:15–18</w:t>
        </w:r>
      </w:hyperlink>
      <w:r>
        <w:rPr>
          <w:lang w:val="en_US" w:bidi="en_US"/>
        </w:rPr>
        <w:t xml:space="preserve"> in the same way. For example, you might put </w:t>
      </w:r>
      <w:hyperlink r:id="rId132">
        <w:r>
          <w:rPr>
            <w:lang w:val="en_US" w:bidi="en_US"/>
          </w:rPr>
          <w:rPr>
            <w:color w:val="0000EE"/>
            <w:u w:val="single"/>
          </w:rPr>
          <w:t>verse 15</w:t>
        </w:r>
      </w:hyperlink>
      <w:r>
        <w:rPr>
          <w:lang w:val="en_US" w:bidi="en_US"/>
        </w:rPr>
        <w:t xml:space="preserve"> on a separate line as a summary of David’s government. You might then put the name of each official on a separate line, like this:</w:t>
        <w:br/>
      </w:r>
      <w:r>
        <w:rPr>
          <w:lang w:val="en_US" w:bidi="en_US"/>
        </w:rPr>
        <w:t>And David was king over all of Israel. And it happened, David did justice and righteousness for all of his people.</w:t>
        <w:br/>
      </w:r>
      <w:r>
        <w:rPr>
          <w:lang w:val="en_US" w:bidi="en_US"/>
        </w:rPr>
        <w:t>Joab, the son of Zeruiah, was over the army</w:t>
        <w:br/>
      </w:r>
      <w:r>
        <w:rPr>
          <w:lang w:val="en_US" w:bidi="en_US"/>
        </w:rPr>
        <w:t>Jehoshapat, the son of Ahilud, was the recorder.</w:t>
        <w:br/>
      </w:r>
      <w:r>
        <w:rPr>
          <w:lang w:val="en_US" w:bidi="en_US"/>
        </w:rPr>
        <w:t>Zadok, the son of Ahitub, and Ahimelech, the son of Abiathar, were priests</w:t>
        <w:br/>
      </w:r>
      <w:r>
        <w:rPr>
          <w:lang w:val="en_US" w:bidi="en_US"/>
        </w:rPr>
        <w:t>Seraiah was the scribe.</w:t>
        <w:br/>
      </w:r>
      <w:r>
        <w:rPr>
          <w:lang w:val="en_US" w:bidi="en_US"/>
        </w:rPr>
        <w:t>Benaiah, the son of Jehoiada, was over both the Kerethites and the Pelethites.</w:t>
        <w:br/>
      </w:r>
      <w:r>
        <w:rPr>
          <w:lang w:val="en_US" w:bidi="en_US"/>
        </w:rPr>
        <w:t>The sons of David were priests.</w:t>
      </w:r>
    </w:p>
    <w:p>
      <w:pPr>
        <w:pStyle w:val="Heading3"/>
      </w:pPr>
      <w:r>
        <w:rPr>
          <w:lang w:val="en_US" w:bidi="en_US"/>
        </w:rPr>
        <w:t>Religious and Cultural Concepts in This Chapter</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33">
        <w:r>
          <w:rPr>
            <w:lang w:val="en_US" w:bidi="en_US"/>
          </w:rPr>
          <w:rPr>
            <w:color w:val="0000EE"/>
            <w:u w:val="single"/>
          </w:rPr>
          <w:t>verses 4</w:t>
        </w:r>
      </w:hyperlink>
      <w:r>
        <w:rPr>
          <w:lang w:val="en_US" w:bidi="en_US"/>
        </w:rPr>
        <w:t xml:space="preserve">, </w:t>
      </w:r>
      <w:hyperlink r:id="rId134">
        <w:r>
          <w:rPr>
            <w:lang w:val="en_US" w:bidi="en_US"/>
          </w:rPr>
          <w:rPr>
            <w:color w:val="0000EE"/>
            <w:u w:val="single"/>
          </w:rPr>
          <w:t>5</w:t>
        </w:r>
      </w:hyperlink>
      <w:r>
        <w:rPr>
          <w:lang w:val="en_US" w:bidi="en_US"/>
        </w:rPr>
        <w:t xml:space="preserve">, and </w:t>
      </w:r>
      <w:hyperlink r:id="rId135">
        <w:r>
          <w:rPr>
            <w:lang w:val="en_US" w:bidi="en_US"/>
          </w:rPr>
          <w:rPr>
            <w:color w:val="0000EE"/>
            <w:u w:val="single"/>
          </w:rPr>
          <w:t>13</w:t>
        </w:r>
      </w:hyperlink>
      <w:r>
        <w:rPr>
          <w:lang w:val="en_US" w:bidi="en_US"/>
        </w:rPr>
        <w:t>. Decide how you will represent large numbers in your translation.</w:t>
      </w:r>
    </w:p>
    <w:p>
      <w:pPr>
        <w:pStyle w:val="Heading4"/>
      </w:pPr>
      <w:r>
        <w:rPr>
          <w:lang w:val="en_US" w:bidi="en_US"/>
        </w:rPr>
        <w:t>“struck”</w:t>
      </w:r>
    </w:p>
    <w:p>
      <w:pPr/>
      <w:r>
        <w:rPr>
          <w:lang w:val="en_US" w:bidi="en_US"/>
        </w:rPr>
      </w:r>
      <w:r>
        <w:rPr>
          <w:lang w:val="en_US" w:bidi="en_US"/>
        </w:rPr>
        <w:t>In several places in this chapter, the author says that David “struck” an opposing army. He means that David and his army defeated those opponents in battle.</w:t>
      </w:r>
    </w:p>
    <w:p>
      <w:pPr>
        <w:pStyle w:val="Heading4"/>
      </w:pPr>
      <w:r>
        <w:rPr>
          <w:lang w:val="en_US" w:bidi="en_US"/>
        </w:rPr>
        <w:t>“to restore his hand at the River”</w:t>
      </w:r>
    </w:p>
    <w:p>
      <w:pPr/>
      <w:r>
        <w:rPr>
          <w:lang w:val="en_US" w:bidi="en_US"/>
        </w:rPr>
      </w:r>
      <w:r>
        <w:rPr>
          <w:lang w:val="en_US" w:bidi="en_US"/>
        </w:rPr>
        <w:t xml:space="preserve">In </w:t>
      </w:r>
      <w:hyperlink r:id="rId136">
        <w:r>
          <w:rPr>
            <w:lang w:val="en_US" w:bidi="en_US"/>
          </w:rPr>
          <w:rPr>
            <w:color w:val="0000EE"/>
            <w:u w:val="single"/>
          </w:rPr>
          <w:t>8:3</w:t>
        </w:r>
      </w:hyperlink>
      <w:r>
        <w:rPr>
          <w:lang w:val="en_US" w:bidi="en_US"/>
        </w:rPr>
        <w:t xml:space="preserve">,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w:t>
      </w:r>
      <w:hyperlink r:id="rId137">
        <w:r>
          <w:rPr>
            <w:lang w:val="en_US" w:bidi="en_US"/>
          </w:rPr>
          <w:rPr>
            <w:color w:val="0000EE"/>
            <w:u w:val="single"/>
          </w:rPr>
          <w:t>1 Samuel 15:12</w:t>
        </w:r>
      </w:hyperlink>
      <w:r>
        <w:rPr>
          <w:lang w:val="en_US" w:bidi="en_US"/>
        </w:rPr>
        <w:t>,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p>
    <w:p>
      <w:pPr>
        <w:pStyle w:val="Heading3"/>
      </w:pPr>
      <w:r>
        <w:rPr>
          <w:lang w:val="en_US" w:bidi="en_US"/>
        </w:rPr>
        <w:t>Textual Issues in This Chapter</w:t>
      </w:r>
    </w:p>
    <w:p>
      <w:pPr>
        <w:pStyle w:val="Heading4"/>
      </w:pPr>
      <w:r>
        <w:rPr>
          <w:lang w:val="en_US" w:bidi="en_US"/>
        </w:rPr>
        <w:t>Betah</w:t>
      </w:r>
    </w:p>
    <w:p>
      <w:pPr/>
      <w:r>
        <w:rPr>
          <w:lang w:val="en_US" w:bidi="en_US"/>
        </w:rPr>
      </w:r>
      <w:r>
        <w:rPr>
          <w:lang w:val="en_US" w:bidi="en_US"/>
        </w:rPr>
        <w:t xml:space="preserve">In </w:t>
      </w:r>
      <w:hyperlink r:id="rId138">
        <w:r>
          <w:rPr>
            <w:lang w:val="en_US" w:bidi="en_US"/>
          </w:rPr>
          <w:rPr>
            <w:color w:val="0000EE"/>
            <w:u w:val="single"/>
          </w:rPr>
          <w:t>8:8</w:t>
        </w:r>
      </w:hyperlink>
      <w:r>
        <w:rPr>
          <w:lang w:val="en_US" w:bidi="en_US"/>
        </w:rPr>
        <w:t xml:space="preserve">, the author refers to a city by the name of </w:t>
      </w:r>
      <w:r>
        <w:rPr>
          <w:b/>
          <w:lang w:val="en_US" w:bidi="en_US"/>
        </w:rPr>
        <w:t>Betah</w:t>
      </w:r>
      <w:r>
        <w:rPr>
          <w:lang w:val="en_US" w:bidi="en_US"/>
        </w:rPr>
        <w:t xml:space="preserve">. However, in the parallel passage in </w:t>
      </w:r>
      <w:hyperlink r:id="rId139">
        <w:r>
          <w:rPr>
            <w:lang w:val="en_US" w:bidi="en_US"/>
          </w:rPr>
          <w:rPr>
            <w:color w:val="0000EE"/>
            <w:u w:val="single"/>
          </w:rPr>
          <w:t>1 Chronicles 18:8</w:t>
        </w:r>
      </w:hyperlink>
      <w:r>
        <w:rPr>
          <w:lang w:val="en_US" w:bidi="en_US"/>
        </w:rPr>
        <w:t>,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xml:space="preserve">, one person who was involved in these actions, to represent everyone who was involved. See how you translated the similar expression in </w:t>
      </w:r>
      <w:hyperlink r:id="rId92">
        <w:r>
          <w:rPr>
            <w:lang w:val="en_US" w:bidi="en_US"/>
          </w:rPr>
          <w:rPr>
            <w:color w:val="0000EE"/>
            <w:u w:val="single"/>
          </w:rPr>
          <w:t>3:1</w:t>
        </w:r>
      </w:hyperlink>
      <w:r>
        <w:rPr>
          <w:lang w:val="en_US" w:bidi="en_US"/>
        </w:rPr>
        <w:t>,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w:t>
      </w:r>
      <w:hyperlink r:id="rId140">
        <w:r>
          <w:rPr>
            <w:lang w:val="en_US" w:bidi="en_US"/>
          </w:rPr>
          <w:rPr>
            <w:color w:val="0000EE"/>
            <w:u w:val="single"/>
          </w:rPr>
          <w:t>1 Chronicles 18:1</w:t>
        </w:r>
      </w:hyperlink>
      <w:r>
        <w:rPr>
          <w:lang w:val="en_US" w:bidi="en_US"/>
        </w:rPr>
        <w:t xml:space="preserve">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restore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 xml:space="preserve">The Septuagint (an ancient Greek translation of the Hebrew Bible) and the parallel passage in </w:t>
      </w:r>
      <w:hyperlink r:id="rId141">
        <w:r>
          <w:rPr>
            <w:lang w:val="en_US" w:bidi="en_US"/>
          </w:rPr>
          <w:rPr>
            <w:color w:val="0000EE"/>
            <w:u w:val="single"/>
          </w:rPr>
          <w:t>1 Chronicles 18:4</w:t>
        </w:r>
      </w:hyperlink>
      <w:r>
        <w:rPr>
          <w:lang w:val="en_US" w:bidi="en_US"/>
        </w:rPr>
        <w:t xml:space="preserve">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 xml:space="preserve">See how you translated the similar expression in </w:t>
      </w:r>
      <w:hyperlink r:id="rId142">
        <w:r>
          <w:rPr>
            <w:lang w:val="en_US" w:bidi="en_US"/>
          </w:rPr>
          <w:rPr>
            <w:color w:val="0000EE"/>
            <w:u w:val="single"/>
          </w:rPr>
          <w:t>8:2</w:t>
        </w:r>
      </w:hyperlink>
      <w:r>
        <w:rPr>
          <w:lang w:val="en_US" w:bidi="en_US"/>
        </w:rPr>
        <w:t>.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The author is making a summary comment about everything he has described since introducing a new event in </w:t>
      </w:r>
      <w:hyperlink r:id="rId17">
        <w:r>
          <w:rPr>
            <w:lang w:val="en_US" w:bidi="en_US"/>
          </w:rPr>
          <w:rPr>
            <w:color w:val="0000EE"/>
            <w:u w:val="single"/>
          </w:rPr>
          <w:t>8:1</w:t>
        </w:r>
      </w:hyperlink>
      <w:r>
        <w:rPr>
          <w:lang w:val="en_US" w:bidi="en_US"/>
        </w:rPr>
        <w:t>.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w:t>
      </w:r>
      <w:hyperlink r:id="rId143">
        <w:r>
          <w:rPr>
            <w:lang w:val="en_US" w:bidi="en_US"/>
          </w:rPr>
          <w:rPr>
            <w:color w:val="0000EE"/>
            <w:u w:val="single"/>
          </w:rPr>
          <w:t>Jeremiah 51:11</w:t>
        </w:r>
      </w:hyperlink>
      <w:r>
        <w:rPr>
          <w:lang w:val="en_US" w:bidi="en_US"/>
        </w:rPr>
        <w:t xml:space="preserve">,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26">
        <w:r>
          <w:rPr>
            <w:lang w:val="en_US" w:bidi="en_US"/>
          </w:rPr>
          <w:rPr>
            <w:color w:val="0000EE"/>
            <w:u w:val="single"/>
          </w:rPr>
          <w:t>7:9</w:t>
        </w:r>
      </w:hyperlink>
      <w:r>
        <w:rPr>
          <w:lang w:val="en_US" w:bidi="en_US"/>
        </w:rPr>
        <w:t>.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w:t>
      </w:r>
      <w:hyperlink r:id="rId144">
        <w:r>
          <w:rPr>
            <w:lang w:val="en_US" w:bidi="en_US"/>
          </w:rPr>
          <w:rPr>
            <w:color w:val="0000EE"/>
            <w:u w:val="single"/>
          </w:rPr>
          <w:t>1 Chronicles 18:12</w:t>
        </w:r>
      </w:hyperlink>
      <w:r>
        <w:rPr>
          <w:lang w:val="en_US" w:bidi="en_US"/>
        </w:rPr>
        <w:t xml:space="preserve">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After providing some further details about the plunder David captured, the gifts he received, and how he defeated Edom, the author is once again making a summary comment about everything he has described since introducing a new event in </w:t>
      </w:r>
      <w:hyperlink r:id="rId17">
        <w:r>
          <w:rPr>
            <w:lang w:val="en_US" w:bidi="en_US"/>
          </w:rPr>
          <w:rPr>
            <w:color w:val="0000EE"/>
            <w:u w:val="single"/>
          </w:rPr>
          <w:t>8:1</w:t>
        </w:r>
      </w:hyperlink>
      <w:r>
        <w:rPr>
          <w:lang w:val="en_US" w:bidi="en_US"/>
        </w:rPr>
        <w:t xml:space="preserve">. See how you translated the similar expression in </w:t>
      </w:r>
      <w:hyperlink r:id="rId145">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w:t>
      </w:r>
      <w:hyperlink r:id="rId146">
        <w:r>
          <w:rPr>
            <w:lang w:val="en_US" w:bidi="en_US"/>
          </w:rPr>
          <w:rPr>
            <w:color w:val="0000EE"/>
            <w:u w:val="single"/>
          </w:rPr>
          <w:t>1 Chronicles 18:17</w:t>
        </w:r>
      </w:hyperlink>
      <w:r>
        <w:rPr>
          <w:lang w:val="en_US" w:bidi="en_US"/>
        </w:rPr>
        <w:t xml:space="preserve">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honored his promise to Jonathan by providing for his son Mephibosheth.</w:t>
      </w:r>
    </w:p>
    <w:p>
      <w:pPr>
        <w:pStyle w:val="Heading3"/>
      </w:pPr>
      <w:r>
        <w:rPr>
          <w:lang w:val="en_US" w:bidi="en_US"/>
        </w:rPr>
        <w:t>Religious and Cultural Concepts in This Chapter</w:t>
      </w:r>
    </w:p>
    <w:p>
      <w:pPr>
        <w:pStyle w:val="Heading4"/>
      </w:pPr>
      <w:r>
        <w:rPr>
          <w:lang w:val="en_US" w:bidi="en_US"/>
        </w:rPr>
        <w:t>Since Saul was dead, how could he still have had a servant?</w:t>
      </w:r>
    </w:p>
    <w:p>
      <w:pPr/>
      <w:r>
        <w:rPr>
          <w:lang w:val="en_US" w:bidi="en_US"/>
        </w:rPr>
      </w:r>
      <w:r>
        <w:rPr>
          <w:lang w:val="en_US" w:bidi="en_US"/>
        </w:rPr>
        <w:t xml:space="preserve">The author says in </w:t>
      </w:r>
      <w:hyperlink r:id="rId147">
        <w:r>
          <w:rPr>
            <w:lang w:val="en_US" w:bidi="en_US"/>
          </w:rPr>
          <w:rPr>
            <w:color w:val="0000EE"/>
            <w:u w:val="single"/>
          </w:rPr>
          <w:t>9:2</w:t>
        </w:r>
      </w:hyperlink>
      <w:r>
        <w:rPr>
          <w:lang w:val="en_US" w:bidi="en_US"/>
        </w:rPr>
        <w:t xml:space="preserve">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w:t>
      </w:r>
      <w:hyperlink r:id="rId148">
        <w:r>
          <w:rPr>
            <w:lang w:val="en_US" w:bidi="en_US"/>
          </w:rPr>
          <w:rPr>
            <w:color w:val="0000EE"/>
            <w:u w:val="single"/>
          </w:rPr>
          <w:t>9:11</w:t>
        </w:r>
      </w:hyperlink>
      <w:r>
        <w:rPr>
          <w:lang w:val="en_US" w:bidi="en_US"/>
        </w:rPr>
        <w:t>,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w:t>
      </w:r>
      <w:hyperlink r:id="rId92">
        <w:r>
          <w:rPr>
            <w:lang w:val="en_US" w:bidi="en_US"/>
          </w:rPr>
          <w:rPr>
            <w:color w:val="0000EE"/>
            <w:u w:val="single"/>
          </w:rPr>
          <w:t>chapter 3</w:t>
        </w:r>
      </w:hyperlink>
      <w:r>
        <w:rPr>
          <w:lang w:val="en_US" w:bidi="en_US"/>
        </w:rPr>
        <w:t xml:space="preserve">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a servant, and his name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w:t>
      </w:r>
      <w:hyperlink r:id="rId102">
        <w:r>
          <w:rPr>
            <w:lang w:val="en_US" w:bidi="en_US"/>
          </w:rPr>
          <w:rPr>
            <w:color w:val="0000EE"/>
            <w:u w:val="single"/>
          </w:rPr>
          <w:t>1:7</w:t>
        </w:r>
      </w:hyperlink>
      <w:r>
        <w:rPr>
          <w:lang w:val="en_US" w:bidi="en_US"/>
        </w:rPr>
        <w:t>.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your servant, that you should turn to a dead dog that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w:t>
      </w:r>
      <w:hyperlink r:id="rId149">
        <w:r>
          <w:rPr>
            <w:lang w:val="en_US" w:bidi="en_US"/>
          </w:rPr>
          <w:rPr>
            <w:color w:val="0000EE"/>
            <w:u w:val="single"/>
          </w:rPr>
          <w:t>1 Samuel 24:14</w:t>
        </w:r>
      </w:hyperlink>
      <w:r>
        <w:rPr>
          <w:lang w:val="en_US" w:bidi="en_US"/>
        </w:rPr>
        <w:t>.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9:1</w:t>
        </w:r>
      </w:hyperlink>
      <w:r>
        <w:rPr>
          <w:lang w:val="en_US" w:bidi="en_US"/>
        </w:rPr>
        <w:t>.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b/>
          <w:lang w:val="en_US" w:bidi="en_US"/>
        </w:rPr>
        <w:t>"at my table"</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p>
    <w:p>
      <w:pPr>
        <w:pStyle w:val="Heading3"/>
      </w:pPr>
      <w:r>
        <w:rPr>
          <w:lang w:val="en_US" w:bidi="en_US"/>
        </w:rPr>
        <w:t>Religious and Cultural Concepts in This Chapter</w:t>
      </w:r>
    </w:p>
    <w:p>
      <w:pPr>
        <w:pStyle w:val="Heading4"/>
      </w:pPr>
      <w:r>
        <w:rPr>
          <w:lang w:val="en_US" w:bidi="en_US"/>
        </w:rPr>
        <w:t>Why did Hanun shave half of the beards of David’s messengers and cut their garments in the middle?</w:t>
      </w:r>
    </w:p>
    <w:p>
      <w:pPr/>
      <w:r>
        <w:rPr>
          <w:lang w:val="en_US" w:bidi="en_US"/>
        </w:rPr>
      </w:r>
      <w:r>
        <w:rPr>
          <w:lang w:val="en_US" w:bidi="en_US"/>
        </w:rPr>
        <w:t xml:space="preserve">In </w:t>
      </w:r>
      <w:hyperlink r:id="rId152">
        <w:r>
          <w:rPr>
            <w:lang w:val="en_US" w:bidi="en_US"/>
          </w:rPr>
          <w:rPr>
            <w:color w:val="0000EE"/>
            <w:u w:val="single"/>
          </w:rPr>
          <w:t>10:4</w:t>
        </w:r>
      </w:hyperlink>
      <w:r>
        <w:rPr>
          <w:lang w:val="en_US" w:bidi="en_US"/>
        </w:rPr>
        <w:t>,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53">
        <w:r>
          <w:rPr>
            <w:lang w:val="en_US" w:bidi="en_US"/>
          </w:rPr>
          <w:rPr>
            <w:color w:val="0000EE"/>
            <w:u w:val="single"/>
          </w:rPr>
          <w:t>verses 6</w:t>
        </w:r>
      </w:hyperlink>
      <w:r>
        <w:rPr>
          <w:lang w:val="en_US" w:bidi="en_US"/>
        </w:rPr>
        <w:t xml:space="preserve"> and </w:t>
      </w:r>
      <w:hyperlink r:id="rId154">
        <w:r>
          <w:rPr>
            <w:lang w:val="en_US" w:bidi="en_US"/>
          </w:rPr>
          <w:rPr>
            <w:color w:val="0000EE"/>
            <w:u w:val="single"/>
          </w:rPr>
          <w:t>18</w:t>
        </w:r>
      </w:hyperlink>
      <w:r>
        <w:rPr>
          <w:lang w:val="en_US" w:bidi="en_US"/>
        </w:rPr>
        <w:t xml:space="preserve">. Translate these according to the decision you made for </w:t>
      </w:r>
      <w:hyperlink r:id="rId17">
        <w:r>
          <w:rPr>
            <w:lang w:val="en_US" w:bidi="en_US"/>
          </w:rPr>
          <w:rPr>
            <w:color w:val="0000EE"/>
            <w:u w:val="single"/>
          </w:rPr>
          <w:t>chapter 8</w:t>
        </w:r>
      </w:hyperlink>
      <w:r>
        <w:rPr>
          <w:lang w:val="en_US" w:bidi="en_US"/>
        </w:rPr>
        <w:t xml:space="preserve">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155">
        <w:r>
          <w:rPr>
            <w:lang w:val="en_US" w:bidi="en_US"/>
          </w:rPr>
          <w:rPr>
            <w:color w:val="0000EE"/>
            <w:u w:val="single"/>
          </w:rPr>
          <w:t>8:12</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 xml:space="preserve">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w:t>
      </w:r>
      <w:hyperlink r:id="rId156">
        <w:r>
          <w:rPr>
            <w:lang w:val="en_US" w:bidi="en_US"/>
          </w:rPr>
          <w:rPr>
            <w:color w:val="0000EE"/>
            <w:u w:val="single"/>
          </w:rPr>
          <w:t>1 Samuel 13:4</w:t>
        </w:r>
      </w:hyperlink>
      <w:r>
        <w:rPr>
          <w:lang w:val="en_US" w:bidi="en_US"/>
        </w:rPr>
        <w:t>.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10:6</w:t>
        </w:r>
      </w:hyperlink>
      <w:r>
        <w:rPr>
          <w:lang w:val="en_US" w:bidi="en_US"/>
        </w:rPr>
        <w:t>.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xml:space="preserve">. You could use your language’s name for this river if that would be helpful to your readers. See how you translated the similar expression in </w:t>
      </w:r>
      <w:hyperlink r:id="rId136">
        <w:r>
          <w:rPr>
            <w:lang w:val="en_US" w:bidi="en_US"/>
          </w:rPr>
          <w:rPr>
            <w:color w:val="0000EE"/>
            <w:u w:val="single"/>
          </w:rPr>
          <w:t>8:3</w:t>
        </w:r>
      </w:hyperlink>
      <w:r>
        <w:rPr>
          <w:lang w:val="en_US" w:bidi="en_US"/>
        </w:rPr>
        <w:t>.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See how you translated the similar expression in </w:t>
      </w:r>
      <w:hyperlink r:id="rId157">
        <w:r>
          <w:rPr>
            <w:lang w:val="en_US" w:bidi="en_US"/>
          </w:rPr>
          <w:rPr>
            <w:color w:val="0000EE"/>
            <w:u w:val="single"/>
          </w:rPr>
          <w:t>10:14</w:t>
        </w:r>
      </w:hyperlink>
      <w:r>
        <w:rPr>
          <w:lang w:val="en_US" w:bidi="en_US"/>
        </w:rPr>
        <w:t>.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w:t>
      </w:r>
      <w:hyperlink r:id="rId158">
        <w:r>
          <w:rPr>
            <w:lang w:val="en_US" w:bidi="en_US"/>
          </w:rPr>
          <w:rPr>
            <w:color w:val="0000EE"/>
            <w:u w:val="single"/>
          </w:rPr>
          <w:t>1 Chronicles 19:18</w:t>
        </w:r>
      </w:hyperlink>
      <w:r>
        <w:rPr>
          <w:lang w:val="en_US" w:bidi="en_US"/>
        </w:rPr>
        <w:t xml:space="preserve">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 xml:space="preserve">See how you translated the similar expression in </w:t>
      </w:r>
      <w:hyperlink r:id="rId159">
        <w:r>
          <w:rPr>
            <w:lang w:val="en_US" w:bidi="en_US"/>
          </w:rPr>
          <w:rPr>
            <w:color w:val="0000EE"/>
            <w:u w:val="single"/>
          </w:rPr>
          <w:t>10:15</w:t>
        </w:r>
      </w:hyperlink>
      <w:r>
        <w:rPr>
          <w:lang w:val="en_US" w:bidi="en_US"/>
        </w:rPr>
        <w:t>.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w:t>
      </w:r>
      <w:hyperlink r:id="rId103">
        <w:r>
          <w:rPr>
            <w:lang w:val="en_US" w:bidi="en_US"/>
          </w:rPr>
          <w:rPr>
            <w:color w:val="0000EE"/>
            <w:u w:val="single"/>
          </w:rPr>
          <w:t>3:25</w:t>
        </w:r>
      </w:hyperlink>
      <w:r>
        <w:rPr>
          <w:lang w:val="en_US" w:bidi="en_US"/>
        </w:rPr>
        <w:t>.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w:t>
      </w:r>
      <w:hyperlink r:id="rId39">
        <w:r>
          <w:rPr>
            <w:lang w:val="en_US" w:bidi="en_US"/>
          </w:rPr>
          <w:rPr>
            <w:color w:val="0000EE"/>
            <w:u w:val="single"/>
          </w:rPr>
          <w:t>8:10</w:t>
        </w:r>
      </w:hyperlink>
      <w:r>
        <w:rPr>
          <w:lang w:val="en_US" w:bidi="en_US"/>
        </w:rPr>
        <w:t>.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 xml:space="preserve">See how you translated the similar expression in </w:t>
      </w:r>
      <w:hyperlink r:id="rId161">
        <w:r>
          <w:rPr>
            <w:lang w:val="en_US" w:bidi="en_US"/>
          </w:rPr>
          <w:rPr>
            <w:color w:val="0000EE"/>
            <w:u w:val="single"/>
          </w:rPr>
          <w:t>10:9</w:t>
        </w:r>
      </w:hyperlink>
      <w:r>
        <w:rPr>
          <w:lang w:val="en_US" w:bidi="en_US"/>
        </w:rPr>
        <w:t>.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xml:space="preserve">, the author means the Israelite army. You could indicate this explicitly in your translation if that would be helpful to your readers. See how you translated the similar expression in </w:t>
      </w:r>
      <w:hyperlink r:id="rId61">
        <w:r>
          <w:rPr>
            <w:lang w:val="en_US" w:bidi="en_US"/>
          </w:rPr>
          <w:rPr>
            <w:color w:val="0000EE"/>
            <w:u w:val="single"/>
          </w:rPr>
          <w:t>1:4</w:t>
        </w:r>
      </w:hyperlink>
      <w:r>
        <w:rPr>
          <w:lang w:val="en_US" w:bidi="en_US"/>
        </w:rPr>
        <w:t>.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 xml:space="preserve">See how you translated the similar expression in </w:t>
      </w:r>
      <w:hyperlink r:id="rId162">
        <w:r>
          <w:rPr>
            <w:lang w:val="en_US" w:bidi="en_US"/>
          </w:rPr>
          <w:rPr>
            <w:color w:val="0000EE"/>
            <w:u w:val="single"/>
          </w:rPr>
          <w:t>6:7</w:t>
        </w:r>
      </w:hyperlink>
      <w:r>
        <w:rPr>
          <w:lang w:val="en_US" w:bidi="en_US"/>
        </w:rPr>
        <w:t>.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 xml:space="preserve">See how you translated the similar expression in </w:t>
      </w:r>
      <w:hyperlink r:id="rId163">
        <w:r>
          <w:rPr>
            <w:lang w:val="en_US" w:bidi="en_US"/>
          </w:rPr>
          <w:rPr>
            <w:color w:val="0000EE"/>
            <w:u w:val="single"/>
          </w:rPr>
          <w:t>10:8</w:t>
        </w:r>
      </w:hyperlink>
      <w:r>
        <w:rPr>
          <w:lang w:val="en_US" w:bidi="en_US"/>
        </w:rPr>
        <w:t>.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p>
    <w:p>
      <w:pPr>
        <w:pStyle w:val="Heading3"/>
      </w:pPr>
      <w:r>
        <w:rPr>
          <w:lang w:val="en_US" w:bidi="en_US"/>
        </w:rPr>
        <w:t>Translation Issues in This Chapter</w:t>
      </w:r>
    </w:p>
    <w:p>
      <w:pPr/>
      <w:r>
        <w:rPr>
          <w:lang w:val="en_US" w:bidi="en_US"/>
        </w:rPr>
      </w:r>
      <w:r>
        <w:rPr>
          <w:lang w:val="en_US" w:bidi="en_US"/>
        </w:rPr>
        <w:t xml:space="preserve">In </w:t>
      </w:r>
      <w:hyperlink r:id="rId164">
        <w:r>
          <w:rPr>
            <w:lang w:val="en_US" w:bidi="en_US"/>
          </w:rPr>
          <w:rPr>
            <w:color w:val="0000EE"/>
            <w:u w:val="single"/>
          </w:rPr>
          <w:t>verses 7–12</w:t>
        </w:r>
      </w:hyperlink>
      <w:r>
        <w:rPr>
          <w:lang w:val="en_US" w:bidi="en_US"/>
        </w:rPr>
        <w:t>,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p>
    <w:p>
      <w:pPr>
        <w:pStyle w:val="Heading3"/>
      </w:pPr>
      <w:r>
        <w:rPr>
          <w:lang w:val="en_US" w:bidi="en_US"/>
        </w:rPr>
        <w:t>Textual Issues in This Chapter</w:t>
      </w:r>
    </w:p>
    <w:p>
      <w:pPr>
        <w:pStyle w:val="Heading4"/>
      </w:pPr>
      <w:r>
        <w:rPr>
          <w:lang w:val="en_US" w:bidi="en_US"/>
        </w:rPr>
        <w:t>“the enemies of Yahweh” (</w:t>
      </w:r>
      <w:hyperlink r:id="rId165">
        <w:r>
          <w:rPr>
            <w:lang w:val="en_US" w:bidi="en_US"/>
          </w:rPr>
          <w:rPr>
            <w:color w:val="0000EE"/>
            <w:u w:val="single"/>
          </w:rPr>
          <w:t>12:14</w:t>
        </w:r>
      </w:hyperlink>
      <w:r>
        <w:rPr>
          <w:lang w:val="en_US" w:bidi="en_US"/>
        </w:rPr>
        <w:t>)</w:t>
      </w:r>
    </w:p>
    <w:p>
      <w:pPr/>
      <w:r>
        <w:rPr>
          <w:lang w:val="en_US" w:bidi="en_US"/>
        </w:rPr>
      </w:r>
      <w:r>
        <w:rPr>
          <w:lang w:val="en_US" w:bidi="en_US"/>
        </w:rPr>
        <w:t xml:space="preserve">In </w:t>
      </w:r>
      <w:hyperlink r:id="rId165">
        <w:r>
          <w:rPr>
            <w:lang w:val="en_US" w:bidi="en_US"/>
          </w:rPr>
          <w:rPr>
            <w:color w:val="0000EE"/>
            <w:u w:val="single"/>
          </w:rPr>
          <w:t>12:14</w:t>
        </w:r>
      </w:hyperlink>
      <w:r>
        <w:rPr>
          <w:lang w:val="en_US" w:bidi="en_US"/>
        </w:rPr>
        <w:t xml:space="preserve">,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w:t>
      </w:r>
      <w:hyperlink r:id="rId166">
        <w:r>
          <w:rPr>
            <w:lang w:val="en_US" w:bidi="en_US"/>
          </w:rPr>
          <w:rPr>
            <w:color w:val="0000EE"/>
            <w:u w:val="single"/>
          </w:rPr>
          <w:t>1 Samuel 20:16</w:t>
        </w:r>
      </w:hyperlink>
      <w:r>
        <w:rPr>
          <w:lang w:val="en_US" w:bidi="en_US"/>
        </w:rPr>
        <w:t xml:space="preserve">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 xml:space="preserve">See how you translated the similar expression in </w:t>
      </w:r>
      <w:hyperlink r:id="rId162">
        <w:r>
          <w:rPr>
            <w:lang w:val="en_US" w:bidi="en_US"/>
          </w:rPr>
          <w:rPr>
            <w:color w:val="0000EE"/>
            <w:u w:val="single"/>
          </w:rPr>
          <w:t>6:7</w:t>
        </w:r>
      </w:hyperlink>
      <w:r>
        <w:rPr>
          <w:lang w:val="en_US" w:bidi="en_US"/>
        </w:rPr>
        <w:t>.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2:27</w:t>
        </w:r>
      </w:hyperlink>
      <w:r>
        <w:rPr>
          <w:lang w:val="en_US" w:bidi="en_US"/>
        </w:rPr>
        <w:t>.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xml:space="preserve">,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w:t>
      </w:r>
      <w:hyperlink r:id="rId168">
        <w:r>
          <w:rPr>
            <w:lang w:val="en_US" w:bidi="en_US"/>
          </w:rPr>
          <w:rPr>
            <w:color w:val="0000EE"/>
            <w:u w:val="single"/>
          </w:rPr>
          <w:t>1 Samuel 26:16</w:t>
        </w:r>
      </w:hyperlink>
      <w:r>
        <w:rPr>
          <w:lang w:val="en_US" w:bidi="en_US"/>
        </w:rPr>
        <w:t>.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w:t>
      </w:r>
      <w:hyperlink r:id="rId32">
        <w:r>
          <w:rPr>
            <w:lang w:val="en_US" w:bidi="en_US"/>
          </w:rPr>
          <w:rPr>
            <w:color w:val="0000EE"/>
            <w:u w:val="single"/>
          </w:rPr>
          <w:t>3:18</w:t>
        </w:r>
      </w:hyperlink>
      <w:r>
        <w:rPr>
          <w:lang w:val="en_US" w:bidi="en_US"/>
        </w:rPr>
        <w:t>.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 xml:space="preserve">Nathan is continuing to speak a message from Yahweh to David. If, in the previous verse, you started translating this so that there was not a quotation within a quotation, you can continue doing that here and through </w:t>
      </w:r>
      <w:hyperlink r:id="rId43">
        <w:r>
          <w:rPr>
            <w:lang w:val="en_US" w:bidi="en_US"/>
          </w:rPr>
          <w:rPr>
            <w:color w:val="0000EE"/>
            <w:u w:val="single"/>
          </w:rPr>
          <w:t>verse 12</w:t>
        </w:r>
      </w:hyperlink>
      <w:r>
        <w:rPr>
          <w:lang w:val="en_US" w:bidi="en_US"/>
        </w:rPr>
        <w:t>.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xml:space="preserve">, one kind of weapon, to represent weapons in general. (What the messenger tells David in </w:t>
      </w:r>
      <w:hyperlink r:id="rId169">
        <w:r>
          <w:rPr>
            <w:lang w:val="en_US" w:bidi="en_US"/>
          </w:rPr>
          <w:rPr>
            <w:color w:val="0000EE"/>
            <w:u w:val="single"/>
          </w:rPr>
          <w:t>11:24</w:t>
        </w:r>
      </w:hyperlink>
      <w:r>
        <w:rPr>
          <w:lang w:val="en_US" w:bidi="en_US"/>
        </w:rPr>
        <w:t xml:space="preserve">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Here, **Behold me **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in secret, but I, I will do"</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14">
        <w:r>
          <w:rPr>
            <w:lang w:val="en_US" w:bidi="en_US"/>
          </w:rPr>
          <w:rPr>
            <w:color w:val="0000EE"/>
            <w:u w:val="single"/>
          </w:rPr>
          <w:t>2:3</w:t>
        </w:r>
      </w:hyperlink>
      <w:r>
        <w:rPr>
          <w:lang w:val="en_US" w:bidi="en_US"/>
        </w:rPr>
        <w:t>.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10:2</w:t>
        </w:r>
      </w:hyperlink>
      <w:r>
        <w:rPr>
          <w:lang w:val="en_US" w:bidi="en_US"/>
        </w:rPr>
        <w:t>.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this,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 xml:space="preserve">See how you translated the similar expression in </w:t>
      </w:r>
      <w:hyperlink r:id="rId171">
        <w:r>
          <w:rPr>
            <w:lang w:val="en_US" w:bidi="en_US"/>
          </w:rPr>
          <w:rPr>
            <w:color w:val="0000EE"/>
            <w:u w:val="single"/>
          </w:rPr>
          <w:t>12:24</w:t>
        </w:r>
      </w:hyperlink>
      <w:r>
        <w:rPr>
          <w:lang w:val="en_US" w:bidi="en_US"/>
        </w:rPr>
        <w:t>.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12:13</w:t>
        </w:r>
      </w:hyperlink>
      <w:r>
        <w:rPr>
          <w:lang w:val="en_US" w:bidi="en_US"/>
        </w:rPr>
        <w: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 xml:space="preserve">See how you translated the similar expression in </w:t>
      </w:r>
      <w:hyperlink r:id="rId61">
        <w:r>
          <w:rPr>
            <w:lang w:val="en_US" w:bidi="en_US"/>
          </w:rPr>
          <w:rPr>
            <w:color w:val="0000EE"/>
            <w:u w:val="single"/>
          </w:rPr>
          <w:t>1:4</w:t>
        </w:r>
      </w:hyperlink>
      <w:r>
        <w:rPr>
          <w:lang w:val="en_US" w:bidi="en_US"/>
        </w:rPr>
        <w:t>.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p>
    <w:p>
      <w:pPr>
        <w:pStyle w:val="Heading3"/>
      </w:pPr>
      <w:r>
        <w:rPr>
          <w:lang w:val="en_US" w:bidi="en_US"/>
        </w:rPr>
        <w:t>Religious and Cultural Concepts in This Chapter</w:t>
      </w:r>
    </w:p>
    <w:p>
      <w:pPr>
        <w:pStyle w:val="Heading4"/>
      </w:pPr>
      <w:r>
        <w:rPr>
          <w:lang w:val="en_US" w:bidi="en_US"/>
        </w:rPr>
        <w:t>“keep silent, he is your brother”</w:t>
      </w:r>
    </w:p>
    <w:p>
      <w:pPr/>
      <w:r>
        <w:rPr>
          <w:lang w:val="en_US" w:bidi="en_US"/>
        </w:rPr>
      </w:r>
      <w:r>
        <w:rPr>
          <w:lang w:val="en_US" w:bidi="en_US"/>
        </w:rPr>
        <w:t xml:space="preserve">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w:t>
      </w:r>
      <w:hyperlink r:id="rId173">
        <w:r>
          <w:rPr>
            <w:lang w:val="en_US" w:bidi="en_US"/>
          </w:rPr>
          <w:rPr>
            <w:color w:val="0000EE"/>
            <w:u w:val="single"/>
          </w:rPr>
          <w:t>13:23–29</w:t>
        </w:r>
      </w:hyperlink>
      <w:r>
        <w:rPr>
          <w:lang w:val="en_US" w:bidi="en_US"/>
        </w:rPr>
        <w:t xml:space="preserve">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p>
    <w:p>
      <w:pPr>
        <w:pStyle w:val="Heading4"/>
      </w:pPr>
      <w:r>
        <w:rPr>
          <w:lang w:val="en_US" w:bidi="en_US"/>
        </w:rPr>
        <w:t>Why did Absalom flee to Talmai, the son of Ammihud, the king of Geshur?</w:t>
      </w:r>
    </w:p>
    <w:p>
      <w:pPr/>
      <w:r>
        <w:rPr>
          <w:lang w:val="en_US" w:bidi="en_US"/>
        </w:rPr>
      </w:r>
      <w:r>
        <w:rPr>
          <w:lang w:val="en_US" w:bidi="en_US"/>
        </w:rPr>
        <w:t xml:space="preserve">The author reports in </w:t>
      </w:r>
      <w:hyperlink r:id="rId174">
        <w:r>
          <w:rPr>
            <w:lang w:val="en_US" w:bidi="en_US"/>
          </w:rPr>
          <w:rPr>
            <w:color w:val="0000EE"/>
            <w:u w:val="single"/>
          </w:rPr>
          <w:t>13:37</w:t>
        </w:r>
      </w:hyperlink>
      <w:r>
        <w:rPr>
          <w:lang w:val="en_US" w:bidi="en_US"/>
        </w:rPr>
        <w:t xml:space="preserve"> that after he murdered Amnon, Absalom fled to Talmai, the son of Ammihud, the king of Geshur. The author records in </w:t>
      </w:r>
      <w:hyperlink r:id="rId175">
        <w:r>
          <w:rPr>
            <w:lang w:val="en_US" w:bidi="en_US"/>
          </w:rPr>
          <w:rPr>
            <w:color w:val="0000EE"/>
            <w:u w:val="single"/>
          </w:rPr>
          <w:t>3:3</w:t>
        </w:r>
      </w:hyperlink>
      <w:r>
        <w:rPr>
          <w:lang w:val="en_US" w:bidi="en_US"/>
        </w:rPr>
        <w:t xml:space="preserve">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p>
    <w:p>
      <w:pPr>
        <w:pStyle w:val="Heading3"/>
      </w:pPr>
      <w:r>
        <w:rPr>
          <w:lang w:val="en_US" w:bidi="en_US"/>
        </w:rPr>
        <w:t>Translation Issues in This Chapter</w:t>
      </w:r>
    </w:p>
    <w:p>
      <w:pPr>
        <w:pStyle w:val="Heading4"/>
      </w:pPr>
      <w:r>
        <w:rPr>
          <w:lang w:val="en_US" w:bidi="en_US"/>
        </w:rPr>
        <w:t>“brother,” “sister”</w:t>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a beautiful sister, and her name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a friend, and his name Jonadab, the son of Shimeah the brother of David. And Jonadab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w:t>
      </w:r>
      <w:hyperlink r:id="rId176">
        <w:r>
          <w:rPr>
            <w:lang w:val="en_US" w:bidi="en_US"/>
          </w:rPr>
          <w:rPr>
            <w:color w:val="0000EE"/>
            <w:u w:val="single"/>
          </w:rPr>
          <w:t>verses 6</w:t>
        </w:r>
      </w:hyperlink>
      <w:r>
        <w:rPr>
          <w:lang w:val="en_US" w:bidi="en_US"/>
        </w:rPr>
        <w:t xml:space="preserve"> and </w:t>
      </w:r>
      <w:hyperlink r:id="rId177">
        <w:r>
          <w:rPr>
            <w:lang w:val="en_US" w:bidi="en_US"/>
          </w:rPr>
          <w:rPr>
            <w:color w:val="0000EE"/>
            <w:u w:val="single"/>
          </w:rPr>
          <w:t>8</w:t>
        </w:r>
      </w:hyperlink>
      <w:r>
        <w:rPr>
          <w:lang w:val="en_US" w:bidi="en_US"/>
        </w:rPr>
        <w:t>.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w:t>
      </w:r>
      <w:hyperlink r:id="rId176">
        <w:r>
          <w:rPr>
            <w:lang w:val="en_US" w:bidi="en_US"/>
          </w:rPr>
          <w:rPr>
            <w:color w:val="0000EE"/>
            <w:u w:val="single"/>
          </w:rPr>
          <w:t>verses 6</w:t>
        </w:r>
      </w:hyperlink>
      <w:r>
        <w:rPr>
          <w:lang w:val="en_US" w:bidi="en_US"/>
        </w:rPr>
        <w:t xml:space="preserve"> and </w:t>
      </w:r>
      <w:hyperlink r:id="rId178">
        <w:r>
          <w:rPr>
            <w:lang w:val="en_US" w:bidi="en_US"/>
          </w:rPr>
          <w:rPr>
            <w:color w:val="0000EE"/>
            <w:u w:val="single"/>
          </w:rPr>
          <w:t>10</w:t>
        </w:r>
      </w:hyperlink>
      <w:r>
        <w:rPr>
          <w:lang w:val="en_US" w:bidi="en_US"/>
        </w:rPr>
        <w:t>.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w:t>
      </w:r>
      <w:hyperlink r:id="rId179">
        <w:r>
          <w:rPr>
            <w:lang w:val="en_US" w:bidi="en_US"/>
          </w:rPr>
          <w:rPr>
            <w:color w:val="0000EE"/>
            <w:u w:val="single"/>
          </w:rPr>
          <w:t>Song of Songs 4:9</w:t>
        </w:r>
      </w:hyperlink>
      <w:r>
        <w:rPr>
          <w:lang w:val="en_US" w:bidi="en_US"/>
        </w:rPr>
        <w:t xml:space="preserve">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 xml:space="preserve">See how you translated the similar expression in </w:t>
      </w:r>
      <w:hyperlink r:id="rId180">
        <w:r>
          <w:rPr>
            <w:lang w:val="en_US" w:bidi="en_US"/>
          </w:rPr>
          <w:rPr>
            <w:color w:val="0000EE"/>
            <w:u w:val="single"/>
          </w:rPr>
          <w:t>13:12</w:t>
        </w:r>
      </w:hyperlink>
      <w:r>
        <w:rPr>
          <w:lang w:val="en_US" w:bidi="en_US"/>
        </w:rPr>
        <w:t>.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which he had loved her"</w:t>
      </w:r>
    </w:p>
    <w:p>
      <w:pPr/>
      <w:r>
        <w:rPr>
          <w:lang w:val="en_US" w:bidi="en_US"/>
        </w:rPr>
      </w:r>
      <w:r>
        <w:rPr>
          <w:lang w:val="en_US" w:bidi="en_US"/>
        </w:rPr>
        <w:t xml:space="preserve">See how you translated the similar expression in </w:t>
      </w:r>
      <w:hyperlink r:id="rId20">
        <w:r>
          <w:rPr>
            <w:lang w:val="en_US" w:bidi="en_US"/>
          </w:rPr>
          <w:rPr>
            <w:color w:val="0000EE"/>
            <w:u w:val="single"/>
          </w:rPr>
          <w:t>13:1</w:t>
        </w:r>
      </w:hyperlink>
      <w:r>
        <w:rPr>
          <w:lang w:val="en_US" w:bidi="en_US"/>
        </w:rPr>
        <w:t>.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w:t>
      </w:r>
      <w:hyperlink r:id="rId73">
        <w:r>
          <w:rPr>
            <w:lang w:val="en_US" w:bidi="en_US"/>
          </w:rPr>
          <w:rPr>
            <w:color w:val="0000EE"/>
            <w:u w:val="single"/>
          </w:rPr>
          <w:t>2:14</w:t>
        </w:r>
      </w:hyperlink>
      <w:r>
        <w:rPr>
          <w:lang w:val="en_US" w:bidi="en_US"/>
        </w:rPr>
        <w:t>.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 xml:space="preserve">See how you translated the similar expression in </w:t>
      </w:r>
      <w:hyperlink r:id="rId181">
        <w:r>
          <w:rPr>
            <w:lang w:val="en_US" w:bidi="en_US"/>
          </w:rPr>
          <w:rPr>
            <w:color w:val="0000EE"/>
            <w:u w:val="single"/>
          </w:rPr>
          <w:t>13:14</w:t>
        </w:r>
      </w:hyperlink>
      <w:r>
        <w:rPr>
          <w:lang w:val="en_US" w:bidi="en_US"/>
        </w:rPr>
        <w:t>.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on her, for thus the virgin daughters of the king dressed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on her, for thus the virgin daughters of the king dressed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 xml:space="preserve">See how you translated the similar expression in </w:t>
      </w:r>
      <w:hyperlink r:id="rId180">
        <w:r>
          <w:rPr>
            <w:lang w:val="en_US" w:bidi="en_US"/>
          </w:rPr>
          <w:rPr>
            <w:color w:val="0000EE"/>
            <w:u w:val="single"/>
          </w:rPr>
          <w:t>13:12</w:t>
        </w:r>
      </w:hyperlink>
      <w:r>
        <w:rPr>
          <w:lang w:val="en_US" w:bidi="en_US"/>
        </w:rPr>
        <w:t>.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See how you translated the similar expression in </w:t>
      </w:r>
      <w:hyperlink r:id="rId182">
        <w:r>
          <w:rPr>
            <w:lang w:val="en_US" w:bidi="en_US"/>
          </w:rPr>
          <w:rPr>
            <w:color w:val="0000EE"/>
            <w:u w:val="single"/>
          </w:rPr>
          <w:t>12:9</w:t>
        </w:r>
      </w:hyperlink>
      <w:r>
        <w:rPr>
          <w:lang w:val="en_US" w:bidi="en_US"/>
        </w:rPr>
        <w:t>.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 xml:space="preserve">See how you translated the similar expression in </w:t>
      </w:r>
      <w:hyperlink r:id="rId183">
        <w:r>
          <w:rPr>
            <w:lang w:val="en_US" w:bidi="en_US"/>
          </w:rPr>
          <w:rPr>
            <w:color w:val="0000EE"/>
            <w:u w:val="single"/>
          </w:rPr>
          <w:t>13:20</w:t>
        </w:r>
      </w:hyperlink>
      <w:r>
        <w:rPr>
          <w:lang w:val="en_US" w:bidi="en_US"/>
        </w:rPr>
        <w:t>.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84">
        <w:r>
          <w:rPr>
            <w:lang w:val="en_US" w:bidi="en_US"/>
          </w:rPr>
          <w:rPr>
            <w:color w:val="0000EE"/>
            <w:u w:val="single"/>
          </w:rPr>
          <w:t>1 Samuel 6:13</w:t>
        </w:r>
      </w:hyperlink>
      <w:r>
        <w:rPr>
          <w:lang w:val="en_US" w:bidi="en_US"/>
        </w:rPr>
        <w:t>.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 xml:space="preserve">See how you translated the similar expression in </w:t>
      </w:r>
      <w:hyperlink r:id="rId185">
        <w:r>
          <w:rPr>
            <w:lang w:val="en_US" w:bidi="en_US"/>
          </w:rPr>
          <w:rPr>
            <w:color w:val="0000EE"/>
            <w:u w:val="single"/>
          </w:rPr>
          <w:t>3:32</w:t>
        </w:r>
      </w:hyperlink>
      <w:r>
        <w:rPr>
          <w:lang w:val="en_US" w:bidi="en_US"/>
        </w:rPr>
        <w:t>.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p>
    <w:p>
      <w:pPr>
        <w:pStyle w:val="Heading3"/>
      </w:pPr>
      <w:r>
        <w:rPr>
          <w:lang w:val="en_US" w:bidi="en_US"/>
        </w:rPr>
        <w:t>Religious and Cultural Concepts in This Chapter</w:t>
      </w:r>
    </w:p>
    <w:p>
      <w:pPr>
        <w:pStyle w:val="Heading4"/>
      </w:pPr>
      <w:r>
        <w:rPr>
          <w:lang w:val="en_US" w:bidi="en_US"/>
        </w:rPr>
        <w:t>How much did Absalom’s hair weigh?</w:t>
      </w:r>
    </w:p>
    <w:p>
      <w:pPr/>
      <w:r>
        <w:rPr>
          <w:lang w:val="en_US" w:bidi="en_US"/>
        </w:rPr>
      </w:r>
      <w:r>
        <w:rPr>
          <w:lang w:val="en_US" w:bidi="en_US"/>
        </w:rPr>
        <w:t xml:space="preserve">In </w:t>
      </w:r>
      <w:hyperlink r:id="rId186">
        <w:r>
          <w:rPr>
            <w:lang w:val="en_US" w:bidi="en_US"/>
          </w:rPr>
          <w:rPr>
            <w:color w:val="0000EE"/>
            <w:u w:val="single"/>
          </w:rPr>
          <w:t>14:26</w:t>
        </w:r>
      </w:hyperlink>
      <w:r>
        <w:rPr>
          <w:lang w:val="en_US" w:bidi="en_US"/>
        </w:rPr>
        <w:t>,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p>
    <w:p>
      <w:pPr>
        <w:pStyle w:val="Heading3"/>
      </w:pPr>
      <w:r>
        <w:rPr>
          <w:lang w:val="en_US" w:bidi="en_US"/>
        </w:rPr>
        <w:t>Translation Issues in This Chapter</w:t>
      </w:r>
    </w:p>
    <w:p>
      <w:pPr>
        <w:pStyle w:val="Heading4"/>
      </w:pPr>
      <w:r>
        <w:rPr>
          <w:lang w:val="en_US" w:bidi="en_US"/>
        </w:rPr>
        <w:t>“my lord the king”</w:t>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w:t>
      </w:r>
      <w:hyperlink r:id="rId187">
        <w:r>
          <w:rPr>
            <w:lang w:val="en_US" w:bidi="en_US"/>
          </w:rPr>
          <w:rPr>
            <w:color w:val="0000EE"/>
            <w:u w:val="single"/>
          </w:rPr>
          <w:t>Daniel 11:28</w:t>
        </w:r>
      </w:hyperlink>
      <w:r>
        <w:rPr>
          <w:lang w:val="en_US" w:bidi="en_US"/>
        </w:rPr>
        <w:t>,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 xml:space="preserve">The author is using a summary statement to introduce a new part of this story, which takes place in </w:t>
      </w:r>
      <w:hyperlink r:id="rId188">
        <w:r>
          <w:rPr>
            <w:lang w:val="en_US" w:bidi="en_US"/>
          </w:rPr>
          <w:rPr>
            <w:color w:val="0000EE"/>
            <w:u w:val="single"/>
          </w:rPr>
          <w:t>verses 4–20</w:t>
        </w:r>
      </w:hyperlink>
      <w:r>
        <w:rPr>
          <w:lang w:val="en_US" w:bidi="en_US"/>
        </w:rPr>
        <w:t>.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189">
        <w:r>
          <w:rPr>
            <w:lang w:val="en_US" w:bidi="en_US"/>
          </w:rPr>
          <w:rPr>
            <w:color w:val="0000EE"/>
            <w:u w:val="single"/>
          </w:rPr>
          <w:t>11:11</w:t>
        </w:r>
      </w:hyperlink>
      <w:r>
        <w:rPr>
          <w:lang w:val="en_US" w:bidi="en_US"/>
        </w:rPr>
        <w:t>.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90">
        <w:r>
          <w:rPr>
            <w:lang w:val="en_US" w:bidi="en_US"/>
          </w:rPr>
          <w:rPr>
            <w:color w:val="0000EE"/>
            <w:u w:val="single"/>
          </w:rPr>
          <w:t>3:29</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the king and his throne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xml:space="preserve">, to emphasize that he will not allow any harm to come to him at all. If it would be helpful in your language, you could state the meaning plainly. If you have already translated the book of 1 Samuel, see how you translated the same expression in </w:t>
      </w:r>
      <w:hyperlink r:id="rId191">
        <w:r>
          <w:rPr>
            <w:lang w:val="en_US" w:bidi="en_US"/>
          </w:rPr>
          <w:rPr>
            <w:color w:val="0000EE"/>
            <w:u w:val="single"/>
          </w:rPr>
          <w:t>1 Samuel 14:45</w:t>
        </w:r>
      </w:hyperlink>
      <w:r>
        <w:rPr>
          <w:lang w:val="en_US" w:bidi="en_US"/>
        </w:rPr>
        <w:t>.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10:2</w:t>
        </w:r>
      </w:hyperlink>
      <w:r>
        <w:rPr>
          <w:lang w:val="en_US" w:bidi="en_US"/>
        </w:rPr>
        <w:t>.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92">
        <w:r>
          <w:rPr>
            <w:lang w:val="en_US" w:bidi="en_US"/>
          </w:rPr>
          <w:rPr>
            <w:color w:val="0000EE"/>
            <w:u w:val="single"/>
          </w:rPr>
          <w:t>1 Samuel 10:1</w:t>
        </w:r>
      </w:hyperlink>
      <w:r>
        <w:rPr>
          <w:lang w:val="en_US" w:bidi="en_US"/>
        </w:rPr>
        <w:t>.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 xml:space="preserve">See how you translated the similar expression in </w:t>
      </w:r>
      <w:hyperlink r:id="rId84">
        <w:r>
          <w:rPr>
            <w:lang w:val="en_US" w:bidi="en_US"/>
          </w:rPr>
          <w:rPr>
            <w:color w:val="0000EE"/>
            <w:u w:val="single"/>
          </w:rPr>
          <w:t>3:12</w:t>
        </w:r>
      </w:hyperlink>
      <w:r>
        <w:rPr>
          <w:lang w:val="en_US" w:bidi="en_US"/>
        </w:rPr>
        <w:t>.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 xml:space="preserve">See how you translated the similar expression in </w:t>
      </w:r>
      <w:hyperlink r:id="rId193">
        <w:r>
          <w:rPr>
            <w:lang w:val="en_US" w:bidi="en_US"/>
          </w:rPr>
          <w:rPr>
            <w:color w:val="0000EE"/>
            <w:u w:val="single"/>
          </w:rPr>
          <w:t>14:18</w:t>
        </w:r>
      </w:hyperlink>
      <w:r>
        <w:rPr>
          <w:lang w:val="en_US" w:bidi="en_US"/>
        </w:rPr>
        <w:t>.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14:4</w:t>
        </w:r>
      </w:hyperlink>
      <w:r>
        <w:rPr>
          <w:lang w:val="en_US" w:bidi="en_US"/>
        </w:rPr>
        <w:t>.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14:24</w:t>
        </w:r>
      </w:hyperlink>
      <w:r>
        <w:rPr>
          <w:lang w:val="en_US" w:bidi="en_US"/>
        </w:rPr>
        <w:t>.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14:4</w:t>
        </w:r>
      </w:hyperlink>
      <w:r>
        <w:rPr>
          <w:lang w:val="en_US" w:bidi="en_US"/>
        </w:rPr>
        <w:t>.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p>
    <w:p>
      <w:pPr>
        <w:pStyle w:val="Heading3"/>
      </w:pPr>
      <w:r>
        <w:rPr>
          <w:lang w:val="en_US" w:bidi="en_US"/>
        </w:rPr>
        <w:t>Translation Issues in This Chapter</w:t>
      </w:r>
    </w:p>
    <w:p>
      <w:pPr>
        <w:pStyle w:val="Heading4"/>
      </w:pPr>
      <w:r>
        <w:rPr>
          <w:lang w:val="en_US" w:bidi="en_US"/>
        </w:rPr>
        <w:t>“your servant”</w:t>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p>
    <w:p>
      <w:pPr>
        <w:pStyle w:val="Heading3"/>
      </w:pPr>
      <w:r>
        <w:rPr>
          <w:lang w:val="en_US" w:bidi="en_US"/>
        </w:rPr>
        <w:t>Textual Variants in This Chapter</w:t>
      </w:r>
    </w:p>
    <w:p>
      <w:pPr>
        <w:pStyle w:val="Heading4"/>
      </w:pPr>
      <w:r>
        <w:rPr>
          <w:lang w:val="en_US" w:bidi="en_US"/>
        </w:rPr>
        <w:t>Did Absalom spend four years or 40 years becoming popular among the Israelites?</w:t>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w:t>
      </w:r>
      <w:hyperlink r:id="rId195">
        <w:r>
          <w:rPr>
            <w:lang w:val="en_US" w:bidi="en_US"/>
          </w:rPr>
          <w:rPr>
            <w:color w:val="0000EE"/>
            <w:u w:val="single"/>
          </w:rPr>
          <w:t>verses 5</w:t>
        </w:r>
      </w:hyperlink>
      <w:r>
        <w:rPr>
          <w:lang w:val="en_US" w:bidi="en_US"/>
        </w:rPr>
        <w:t xml:space="preserve"> and </w:t>
      </w:r>
      <w:hyperlink r:id="rId196">
        <w:r>
          <w:rPr>
            <w:lang w:val="en_US" w:bidi="en_US"/>
          </w:rPr>
          <w:rPr>
            <w:color w:val="0000EE"/>
            <w:u w:val="single"/>
          </w:rPr>
          <w:t>6</w:t>
        </w:r>
      </w:hyperlink>
      <w:r>
        <w:rPr>
          <w:lang w:val="en_US" w:bidi="en_US"/>
        </w:rPr>
        <w:t>.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you"</w:t>
      </w:r>
    </w:p>
    <w:p>
      <w:pPr/>
      <w:r>
        <w:rPr>
          <w:lang w:val="en_US" w:bidi="en_US"/>
        </w:rPr>
      </w:r>
      <w:r>
        <w:rPr>
          <w:lang w:val="en_US" w:bidi="en_US"/>
        </w:rPr>
        <w:t xml:space="preserve">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97">
        <w:r>
          <w:rPr>
            <w:lang w:val="en_US" w:bidi="en_US"/>
          </w:rPr>
          <w:rPr>
            <w:color w:val="0000EE"/>
            <w:u w:val="single"/>
          </w:rPr>
          <w:t>1 Samuel 30:13</w:t>
        </w:r>
      </w:hyperlink>
      <w:r>
        <w:rPr>
          <w:lang w:val="en_US" w:bidi="en_US"/>
        </w:rPr>
        <w:t>.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 xml:space="preserve">See how you translated the similar expression in </w:t>
      </w:r>
      <w:hyperlink r:id="rId92">
        <w:r>
          <w:rPr>
            <w:lang w:val="en_US" w:bidi="en_US"/>
          </w:rPr>
          <w:rPr>
            <w:color w:val="0000EE"/>
            <w:u w:val="single"/>
          </w:rPr>
          <w:t>3:1</w:t>
        </w:r>
      </w:hyperlink>
      <w:r>
        <w:rPr>
          <w:lang w:val="en_US" w:bidi="en_US"/>
        </w:rPr>
        <w:t>.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 xml:space="preserve">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w:t>
      </w:r>
      <w:hyperlink r:id="rId198">
        <w:r>
          <w:rPr>
            <w:lang w:val="en_US" w:bidi="en_US"/>
          </w:rPr>
          <w:rPr>
            <w:color w:val="0000EE"/>
            <w:u w:val="single"/>
          </w:rPr>
          <w:t>1 Samuel 15:8</w:t>
        </w:r>
      </w:hyperlink>
      <w:r>
        <w:rPr>
          <w:lang w:val="en_US" w:bidi="en_US"/>
        </w:rPr>
        <w:t>.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 xml:space="preserve">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w:t>
      </w:r>
      <w:hyperlink r:id="rId102">
        <w:r>
          <w:rPr>
            <w:lang w:val="en_US" w:bidi="en_US"/>
          </w:rPr>
          <w:rPr>
            <w:color w:val="0000EE"/>
            <w:u w:val="single"/>
          </w:rPr>
          <w:t>1:7</w:t>
        </w:r>
      </w:hyperlink>
      <w:r>
        <w:rPr>
          <w:lang w:val="en_US" w:bidi="en_US"/>
        </w:rPr>
        <w:t>.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See how you translated the similar expression in </w:t>
      </w:r>
      <w:hyperlink r:id="rId199">
        <w:r>
          <w:rPr>
            <w:lang w:val="en_US" w:bidi="en_US"/>
          </w:rPr>
          <w:rPr>
            <w:color w:val="0000EE"/>
            <w:u w:val="single"/>
          </w:rPr>
          <w:t>12:10</w:t>
        </w:r>
      </w:hyperlink>
      <w:r>
        <w:rPr>
          <w:lang w:val="en_US" w:bidi="en_US"/>
        </w:rPr>
        <w:t>.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15:2</w:t>
        </w:r>
      </w:hyperlink>
      <w:r>
        <w:rPr>
          <w:lang w:val="en_US" w:bidi="en_US"/>
        </w:rPr>
        <w:t>.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b/>
          <w:lang w:val="en_US" w:bidi="en_US"/>
        </w:rPr>
        <w:t>"And all of the Cherethites and all of the Pelethites"</w:t>
      </w:r>
    </w:p>
    <w:p>
      <w:pPr/>
      <w:r>
        <w:rPr>
          <w:lang w:val="en_US" w:bidi="en_US"/>
        </w:rPr>
      </w:r>
      <w:r>
        <w:rPr>
          <w:lang w:val="en_US" w:bidi="en_US"/>
        </w:rPr>
        <w:t xml:space="preserve">See how you translated these names in </w:t>
      </w:r>
      <w:hyperlink r:id="rId200">
        <w:r>
          <w:rPr>
            <w:lang w:val="en_US" w:bidi="en_US"/>
          </w:rPr>
          <w:rPr>
            <w:color w:val="0000EE"/>
            <w:u w:val="single"/>
          </w:rPr>
          <w:t>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xml:space="preserve">, meaning people from the city of Gath, because these men went with David to the city of Gath, as </w:t>
      </w:r>
      <w:hyperlink r:id="rId201">
        <w:r>
          <w:rPr>
            <w:lang w:val="en_US" w:bidi="en_US"/>
          </w:rPr>
          <w:rPr>
            <w:color w:val="0000EE"/>
            <w:u w:val="single"/>
          </w:rPr>
          <w:t>1 Samuel 27:2</w:t>
        </w:r>
      </w:hyperlink>
      <w:r>
        <w:rPr>
          <w:lang w:val="en_US" w:bidi="en_US"/>
        </w:rPr>
        <w:t xml:space="preserve"> describes, and then returned with him to Hebron, as the author states in </w:t>
      </w:r>
      <w:hyperlink r:id="rId114">
        <w:r>
          <w:rPr>
            <w:lang w:val="en_US" w:bidi="en_US"/>
          </w:rPr>
          <w:rPr>
            <w:color w:val="0000EE"/>
            <w:u w:val="single"/>
          </w:rPr>
          <w:t>2:3</w:t>
        </w:r>
      </w:hyperlink>
      <w:r>
        <w:rPr>
          <w:lang w:val="en_US" w:bidi="en_US"/>
        </w:rPr>
        <w:t>.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 foreigner and you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From the vow that Ittai makes in </w:t>
      </w:r>
      <w:hyperlink r:id="rId202">
        <w:r>
          <w:rPr>
            <w:lang w:val="en_US" w:bidi="en_US"/>
          </w:rPr>
          <w:rPr>
            <w:color w:val="0000EE"/>
            <w:u w:val="single"/>
          </w:rPr>
          <w:t>verse 21</w:t>
        </w:r>
      </w:hyperlink>
      <w:r>
        <w:rPr>
          <w:lang w:val="en_US" w:bidi="en_US"/>
        </w:rPr>
        <w:t>,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w:t>
      </w:r>
      <w:hyperlink r:id="rId203">
        <w:r>
          <w:rPr>
            <w:lang w:val="en_US" w:bidi="en_US"/>
          </w:rPr>
          <w:rPr>
            <w:color w:val="0000EE"/>
            <w:u w:val="single"/>
          </w:rPr>
          <w:t>7:23</w:t>
        </w:r>
      </w:hyperlink>
      <w:r>
        <w:rPr>
          <w:lang w:val="en_US" w:bidi="en_US"/>
        </w:rPr>
        <w:t>.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w:t>
      </w:r>
      <w:hyperlink r:id="rId2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David is using the expression ** in the eyes of**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Here, David is speaking of the sanctuary he prepared for the ark of the covenant (</w:t>
      </w:r>
      <w:hyperlink r:id="rId204">
        <w:r>
          <w:rPr>
            <w:lang w:val="en_US" w:bidi="en_US"/>
          </w:rPr>
          <w:rPr>
            <w:color w:val="0000EE"/>
            <w:u w:val="single"/>
          </w:rPr>
          <w:t>6:17</w:t>
        </w:r>
      </w:hyperlink>
      <w:r>
        <w:rPr>
          <w:lang w:val="en_US" w:bidi="en_US"/>
        </w:rPr>
        <w:t xml:space="preserve">)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15:15</w:t>
        </w:r>
      </w:hyperlink>
      <w:r>
        <w:rPr>
          <w:lang w:val="en_US" w:bidi="en_US"/>
        </w:rPr>
        <w:t xml:space="preserve"> and </w:t>
      </w:r>
      <w:hyperlink r:id="rId102">
        <w:r>
          <w:rPr>
            <w:lang w:val="en_US" w:bidi="en_US"/>
          </w:rPr>
          <w:rPr>
            <w:color w:val="0000EE"/>
            <w:u w:val="single"/>
          </w:rPr>
          <w:t>1:7</w:t>
        </w:r>
      </w:hyperlink>
      <w:r>
        <w:rPr>
          <w:lang w:val="en_US" w:bidi="en_US"/>
        </w:rPr>
        <w:t>.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good in his eyes"</w:t>
      </w:r>
    </w:p>
    <w:p>
      <w:pPr/>
      <w:r>
        <w:rPr>
          <w:lang w:val="en_US" w:bidi="en_US"/>
        </w:rPr>
      </w:r>
      <w:r>
        <w:rPr>
          <w:lang w:val="en_US" w:bidi="en_US"/>
        </w:rPr>
        <w:t xml:space="preserve">David is using the expression </w:t>
      </w:r>
      <w:r>
        <w:rPr>
          <w:b/>
          <w:lang w:val="en_US" w:bidi="en_US"/>
        </w:rPr>
        <w:t>as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your servant, O king. I was the servant of your father, and I previously, and now, so I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See how you translated the similar expression in </w:t>
      </w:r>
      <w:hyperlink r:id="rId206">
        <w:r>
          <w:rPr>
            <w:lang w:val="en_US" w:bidi="en_US"/>
          </w:rPr>
          <w:rPr>
            <w:color w:val="0000EE"/>
            <w:u w:val="single"/>
          </w:rPr>
          <w:t>11:14</w:t>
        </w:r>
      </w:hyperlink>
      <w:r>
        <w:rPr>
          <w:lang w:val="en_US" w:bidi="en_US"/>
        </w:rPr>
        <w:t>.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the city. And Absalom came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p>
    <w:p>
      <w:pPr>
        <w:pStyle w:val="Heading3"/>
      </w:pPr>
      <w:r>
        <w:rPr>
          <w:lang w:val="en_US" w:bidi="en_US"/>
        </w:rPr>
        <w:t>Religious and Cultural Concepts in This Chapter</w:t>
      </w:r>
    </w:p>
    <w:p>
      <w:pPr>
        <w:pStyle w:val="Heading4"/>
      </w:pPr>
      <w:r>
        <w:rPr>
          <w:lang w:val="en_US" w:bidi="en_US"/>
        </w:rPr>
        <w:t>Why did Ahithophel tell Absalom to have sexual relations with David’s concubines?</w:t>
      </w:r>
    </w:p>
    <w:p>
      <w:pPr/>
      <w:r>
        <w:rPr>
          <w:lang w:val="en_US" w:bidi="en_US"/>
        </w:rPr>
      </w:r>
      <w:r>
        <w:rPr>
          <w:lang w:val="en_US" w:bidi="en_US"/>
        </w:rPr>
        <w:t xml:space="preserve">One reason why Ahithophel told Absalom to do this was to make a complete break with David so that his followers would fight desperately. Ahithophel says this himself in </w:t>
      </w:r>
      <w:hyperlink r:id="rId207">
        <w:r>
          <w:rPr>
            <w:lang w:val="en_US" w:bidi="en_US"/>
          </w:rPr>
          <w:rPr>
            <w:color w:val="0000EE"/>
            <w:u w:val="single"/>
          </w:rPr>
          <w:t>16:21</w:t>
        </w:r>
      </w:hyperlink>
      <w:r>
        <w:rPr>
          <w:lang w:val="en_US" w:bidi="en_US"/>
        </w:rPr>
        <w:t xml:space="preserve">. However, a further reason may have been that having sexual relations with a former king’s concubines would be a symbolic assertion that Absalom was now the king instead. This seems to be the background in </w:t>
      </w:r>
      <w:hyperlink r:id="rId82">
        <w:r>
          <w:rPr>
            <w:lang w:val="en_US" w:bidi="en_US"/>
          </w:rPr>
          <w:rPr>
            <w:color w:val="0000EE"/>
            <w:u w:val="single"/>
          </w:rPr>
          <w:t>3:7</w:t>
        </w:r>
      </w:hyperlink>
      <w:r>
        <w:rPr>
          <w:lang w:val="en_US" w:bidi="en_US"/>
        </w:rPr>
        <w:t xml:space="preserve"> and later in </w:t>
      </w:r>
      <w:hyperlink r:id="rId83">
        <w:r>
          <w:rPr>
            <w:lang w:val="en_US" w:bidi="en_US"/>
          </w:rPr>
          <w:rPr>
            <w:color w:val="0000EE"/>
            <w:u w:val="single"/>
          </w:rPr>
          <w:t>1 Kings 2:22</w:t>
        </w:r>
      </w:hyperlink>
      <w:r>
        <w:rPr>
          <w:lang w:val="en_US" w:bidi="en_US"/>
        </w:rPr>
        <w:t>.</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 xml:space="preserve">In the story of Absalom’s rebellion against David, the author and characters use the term “people” in various contexts to mean either the crowd of supporters who left Jerusalem with David or the soldiers who fought for David or for Absalom. In </w:t>
      </w:r>
      <w:hyperlink r:id="rId18">
        <w:r>
          <w:rPr>
            <w:lang w:val="en_US" w:bidi="en_US"/>
          </w:rPr>
          <w:rPr>
            <w:color w:val="0000EE"/>
            <w:u w:val="single"/>
          </w:rPr>
          <w:t>chapter 15</w:t>
        </w:r>
      </w:hyperlink>
      <w:r>
        <w:rPr>
          <w:lang w:val="en_US" w:bidi="en_US"/>
        </w:rPr>
        <w:t xml:space="preserve">, the term “people” seems to refer in each instance to the crowd, which included both soldiers and others. In </w:t>
      </w:r>
      <w:hyperlink r:id="rId208">
        <w:r>
          <w:rPr>
            <w:lang w:val="en_US" w:bidi="en_US"/>
          </w:rPr>
          <w:rPr>
            <w:color w:val="0000EE"/>
            <w:u w:val="single"/>
          </w:rPr>
          <w:t>chapters 16–19</w:t>
        </w:r>
      </w:hyperlink>
      <w:r>
        <w:rPr>
          <w:lang w:val="en_US" w:bidi="en_US"/>
        </w:rPr>
        <w:t xml:space="preserve">, the term means different things in different contexts. For example, in </w:t>
      </w:r>
      <w:hyperlink r:id="rId209">
        <w:r>
          <w:rPr>
            <w:lang w:val="en_US" w:bidi="en_US"/>
          </w:rPr>
          <w:rPr>
            <w:color w:val="0000EE"/>
            <w:u w:val="single"/>
          </w:rPr>
          <w:t>16:6</w:t>
        </w:r>
      </w:hyperlink>
      <w:r>
        <w:rPr>
          <w:lang w:val="en_US" w:bidi="en_US"/>
        </w:rPr>
        <w:t xml:space="preserve">, it seems to describe David’s soldiers, who surrounded him to protect him from the stones that Shimei was throwing at him. But in </w:t>
      </w:r>
      <w:hyperlink r:id="rId210">
        <w:r>
          <w:rPr>
            <w:lang w:val="en_US" w:bidi="en_US"/>
          </w:rPr>
          <w:rPr>
            <w:color w:val="0000EE"/>
            <w:u w:val="single"/>
          </w:rPr>
          <w:t>16:14</w:t>
        </w:r>
      </w:hyperlink>
      <w:r>
        <w:rPr>
          <w:lang w:val="en_US" w:bidi="en_US"/>
        </w:rPr>
        <w:t xml:space="preserve"> it seems to refer to the entire crowd that was with David. The UST gives an indication of the meaning in each context, and this may help you translate the term in that context in a way that will be helpful to your readers.</w:t>
      </w:r>
    </w:p>
    <w:p>
      <w:pPr>
        <w:pStyle w:val="Heading4"/>
      </w:pPr>
      <w:r>
        <w:rPr>
          <w:lang w:val="en_US" w:bidi="en_US"/>
        </w:rPr>
        <w:t>Hushai’s overstatement for emphasis</w:t>
      </w:r>
    </w:p>
    <w:p>
      <w:pPr/>
      <w:r>
        <w:rPr>
          <w:lang w:val="en_US" w:bidi="en_US"/>
        </w:rPr>
      </w:r>
      <w:r>
        <w:rPr>
          <w:lang w:val="en_US" w:bidi="en_US"/>
        </w:rPr>
        <w:t xml:space="preserve">In </w:t>
      </w:r>
      <w:hyperlink r:id="rId211">
        <w:r>
          <w:rPr>
            <w:lang w:val="en_US" w:bidi="en_US"/>
          </w:rPr>
          <w:rPr>
            <w:color w:val="0000EE"/>
            <w:u w:val="single"/>
          </w:rPr>
          <w:t>16:18</w:t>
        </w:r>
      </w:hyperlink>
      <w:r>
        <w:rPr>
          <w:lang w:val="en_US" w:bidi="en_US"/>
        </w:rPr>
        <w:t xml:space="preserve">,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"and behold, meeting him Ziba"</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15:32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 xml:space="preserve">See how you translated this expression in </w:t>
      </w:r>
      <w:hyperlink r:id="rId213">
        <w:r>
          <w:rPr>
            <w:lang w:val="en_US" w:bidi="en_US"/>
          </w:rPr>
          <w:rPr>
            <w:color w:val="0000EE"/>
            <w:u w:val="single"/>
          </w:rPr>
          <w:t>9:9</w:t>
        </w:r>
      </w:hyperlink>
      <w:r>
        <w:rPr>
          <w:lang w:val="en_US" w:bidi="en_US"/>
        </w:rPr>
        <w:t>,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these to you"</w:t>
      </w:r>
    </w:p>
    <w:p>
      <w:pPr/>
      <w:r>
        <w:rPr>
          <w:lang w:val="en_US" w:bidi="en_US"/>
        </w:rPr>
      </w:r>
      <w:r>
        <w:rPr>
          <w:lang w:val="en_US" w:bidi="en_US"/>
        </w:rPr>
        <w:t xml:space="preserve">David is using </w:t>
      </w:r>
      <w:r>
        <w:rPr>
          <w:b/>
          <w:lang w:val="en_US" w:bidi="en_US"/>
        </w:rPr>
        <w:t>What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w:t>
      </w:r>
      <w:hyperlink r:id="rId214">
        <w:r>
          <w:rPr>
            <w:lang w:val="en_US" w:bidi="en_US"/>
          </w:rPr>
          <w:rPr>
            <w:color w:val="0000EE"/>
            <w:u w:val="single"/>
          </w:rPr>
          <w:t>3:28</w:t>
        </w:r>
      </w:hyperlink>
      <w:r>
        <w:rPr>
          <w:lang w:val="en_US" w:bidi="en_US"/>
        </w:rPr>
        <w:t>.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w:t>
      </w:r>
      <w:hyperlink r:id="rId190">
        <w:r>
          <w:rPr>
            <w:lang w:val="en_US" w:bidi="en_US"/>
          </w:rPr>
          <w:rPr>
            <w:color w:val="0000EE"/>
            <w:u w:val="single"/>
          </w:rPr>
          <w:t>3:29</w:t>
        </w:r>
      </w:hyperlink>
      <w:r>
        <w:rPr>
          <w:lang w:val="en_US" w:bidi="en_US"/>
        </w:rPr>
        <w:t xml:space="preserve">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 xml:space="preserve">See how you translated the similar expression in </w:t>
      </w:r>
      <w:hyperlink r:id="rId215">
        <w:r>
          <w:rPr>
            <w:lang w:val="en_US" w:bidi="en_US"/>
          </w:rPr>
          <w:rPr>
            <w:color w:val="0000EE"/>
            <w:u w:val="single"/>
          </w:rPr>
          <w:t>9:5</w:t>
        </w:r>
      </w:hyperlink>
      <w:r>
        <w:rPr>
          <w:lang w:val="en_US" w:bidi="en_US"/>
        </w:rPr>
        <w:t>.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 xml:space="preserve">See how you translated the similar expression in </w:t>
      </w:r>
      <w:hyperlink r:id="rId216">
        <w:r>
          <w:rPr>
            <w:lang w:val="en_US" w:bidi="en_US"/>
          </w:rPr>
          <w:rPr>
            <w:color w:val="0000EE"/>
            <w:u w:val="single"/>
          </w:rPr>
          <w:t>7:12</w:t>
        </w:r>
      </w:hyperlink>
      <w:r>
        <w:rPr>
          <w:lang w:val="en_US" w:bidi="en_US"/>
        </w:rPr>
        <w:t>.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 xml:space="preserve">See how you translated the similar expression in </w:t>
      </w:r>
      <w:hyperlink r:id="rId217">
        <w:r>
          <w:rPr>
            <w:lang w:val="en_US" w:bidi="en_US"/>
          </w:rPr>
          <w:rPr>
            <w:color w:val="0000EE"/>
            <w:u w:val="single"/>
          </w:rPr>
          <w:t>4:8</w:t>
        </w:r>
      </w:hyperlink>
      <w:r>
        <w:rPr>
          <w:lang w:val="en_US" w:bidi="en_US"/>
        </w:rPr>
        <w:t>.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4:11</w:t>
        </w:r>
      </w:hyperlink>
      <w:r>
        <w:rPr>
          <w:lang w:val="en_US" w:bidi="en_US"/>
        </w:rPr>
        <w:t>.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 xml:space="preserve">See how you translated the similar expression in </w:t>
      </w:r>
      <w:hyperlink r:id="rId209">
        <w:r>
          <w:rPr>
            <w:lang w:val="en_US" w:bidi="en_US"/>
          </w:rPr>
          <w:rPr>
            <w:color w:val="0000EE"/>
            <w:u w:val="single"/>
          </w:rPr>
          <w:t>16:6</w:t>
        </w:r>
      </w:hyperlink>
      <w:r>
        <w:rPr>
          <w:lang w:val="en_US" w:bidi="en_US"/>
        </w:rPr>
        <w:t>.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 xml:space="preserve">The implication is that David and his people arrived at the fords of the Jordan River. That was where David specified he would be going in </w:t>
      </w:r>
      <w:hyperlink r:id="rId219">
        <w:r>
          <w:rPr>
            <w:lang w:val="en_US" w:bidi="en_US"/>
          </w:rPr>
          <w:rPr>
            <w:color w:val="0000EE"/>
            <w:u w:val="single"/>
          </w:rPr>
          <w:t>15:28</w:t>
        </w:r>
      </w:hyperlink>
      <w:r>
        <w:rPr>
          <w:lang w:val="en_US" w:bidi="en_US"/>
        </w:rPr>
        <w:t>.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10:6</w:t>
        </w:r>
      </w:hyperlink>
      <w:r>
        <w:rPr>
          <w:lang w:val="en_US" w:bidi="en_US"/>
        </w:rPr>
        <w:t>.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with you will become strong"</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Here, the word ** eyes**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p>
    <w:p>
      <w:pPr>
        <w:pStyle w:val="Heading4"/>
      </w:pPr>
      <w:r>
        <w:rPr>
          <w:lang w:val="en_US" w:bidi="en_US"/>
        </w:rPr>
        <w:t>Hushai’s overstatements for emphasis</w:t>
      </w:r>
    </w:p>
    <w:p>
      <w:pPr/>
      <w:r>
        <w:rPr>
          <w:lang w:val="en_US" w:bidi="en_US"/>
        </w:rPr>
      </w:r>
      <w:r>
        <w:rPr>
          <w:lang w:val="en_US" w:bidi="en_US"/>
        </w:rPr>
        <w:t xml:space="preserve">In this chapter, Hushai continues to make overstatements for emphasis as he speaks to Absalom. He says in </w:t>
      </w:r>
      <w:hyperlink r:id="rId220">
        <w:r>
          <w:rPr>
            <w:lang w:val="en_US" w:bidi="en_US"/>
          </w:rPr>
          <w:rPr>
            <w:color w:val="0000EE"/>
            <w:u w:val="single"/>
          </w:rPr>
          <w:t>17:11</w:t>
        </w:r>
      </w:hyperlink>
      <w:r>
        <w:rPr>
          <w:lang w:val="en_US" w:bidi="en_US"/>
        </w:rPr>
        <w:t xml:space="preserve"> that Absalom may gather an army that is “like the sand that by the sea for multitude,” that is, one that has too many troops to count. In </w:t>
      </w:r>
      <w:hyperlink r:id="rId221">
        <w:r>
          <w:rPr>
            <w:lang w:val="en_US" w:bidi="en_US"/>
          </w:rPr>
          <w:rPr>
            <w:color w:val="0000EE"/>
            <w:u w:val="single"/>
          </w:rPr>
          <w:t>17:12</w:t>
        </w:r>
      </w:hyperlink>
      <w:r>
        <w:rPr>
          <w:lang w:val="en_US" w:bidi="en_US"/>
        </w:rPr>
        <w:t xml:space="preserve">, he says that not a single soldier from David’s army will escape. And in </w:t>
      </w:r>
      <w:hyperlink r:id="rId222">
        <w:r>
          <w:rPr>
            <w:lang w:val="en_US" w:bidi="en_US"/>
          </w:rPr>
          <w:rPr>
            <w:color w:val="0000EE"/>
            <w:u w:val="single"/>
          </w:rPr>
          <w:t>17:13</w:t>
        </w:r>
      </w:hyperlink>
      <w:r>
        <w:rPr>
          <w:lang w:val="en_US" w:bidi="en_US"/>
        </w:rPr>
        <w:t xml:space="preserve">,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w:t>
      </w:r>
      <w:hyperlink r:id="rId211">
        <w:r>
          <w:rPr>
            <w:lang w:val="en_US" w:bidi="en_US"/>
          </w:rPr>
          <w:rPr>
            <w:color w:val="0000EE"/>
            <w:u w:val="single"/>
          </w:rPr>
          <w:t>16:18</w:t>
        </w:r>
      </w:hyperlink>
      <w:r>
        <w:rPr>
          <w:lang w:val="en_US" w:bidi="en_US"/>
        </w:rPr>
        <w:t>,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 xml:space="preserve">See how you translated the similar expression in </w:t>
      </w:r>
      <w:hyperlink r:id="rId223">
        <w:r>
          <w:rPr>
            <w:lang w:val="en_US" w:bidi="en_US"/>
          </w:rPr>
          <w:rPr>
            <w:color w:val="0000EE"/>
            <w:u w:val="single"/>
          </w:rPr>
          <w:t>4:1</w:t>
        </w:r>
      </w:hyperlink>
      <w:r>
        <w:rPr>
          <w:lang w:val="en_US" w:bidi="en_US"/>
        </w:rPr>
        <w:t>.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w:t>
      </w:r>
      <w:hyperlink r:id="rId224">
        <w:r>
          <w:rPr>
            <w:lang w:val="en_US" w:bidi="en_US"/>
          </w:rPr>
          <w:rPr>
            <w:color w:val="0000EE"/>
            <w:u w:val="single"/>
          </w:rPr>
          <w:t>1 Samuel 13:7</w:t>
        </w:r>
      </w:hyperlink>
      <w:r>
        <w:rPr>
          <w:lang w:val="en_US" w:bidi="en_US"/>
        </w:rPr>
        <w:t>.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w:t>
      </w:r>
      <w:hyperlink r:id="rId96">
        <w:r>
          <w:rPr>
            <w:lang w:val="en_US" w:bidi="en_US"/>
          </w:rPr>
          <w:rPr>
            <w:color w:val="0000EE"/>
            <w:u w:val="single"/>
          </w:rPr>
          <w:t>3:19</w:t>
        </w:r>
      </w:hyperlink>
      <w:r>
        <w:rPr>
          <w:lang w:val="en_US" w:bidi="en_US"/>
        </w:rPr>
        <w:t>.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 xml:space="preserve">It might seem that this expression contains extra information that would not be natural to express in your language. See how you translated the similar expression in </w:t>
      </w:r>
      <w:hyperlink r:id="rId225">
        <w:r>
          <w:rPr>
            <w:lang w:val="en_US" w:bidi="en_US"/>
          </w:rPr>
          <w:rPr>
            <w:color w:val="0000EE"/>
            <w:u w:val="single"/>
          </w:rPr>
          <w:t>16:23</w:t>
        </w:r>
      </w:hyperlink>
      <w:r>
        <w:rPr>
          <w:lang w:val="en_US" w:bidi="en_US"/>
        </w:rPr>
        <w:t>.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xml:space="preserve">. He means that they were easily provoked to violence. If it would be clearer in your language, you could state the meaning plainly. If you have already translated the book of Judges, see how you translated the similar expression in </w:t>
      </w:r>
      <w:hyperlink r:id="rId226">
        <w:r>
          <w:rPr>
            <w:lang w:val="en_US" w:bidi="en_US"/>
          </w:rPr>
          <w:rPr>
            <w:color w:val="0000EE"/>
            <w:u w:val="single"/>
          </w:rPr>
          <w:t>Judges 18:25</w:t>
        </w:r>
      </w:hyperlink>
      <w:r>
        <w:rPr>
          <w:lang w:val="en_US" w:bidi="en_US"/>
        </w:rPr>
        <w:t>.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w:t>
      </w:r>
      <w:hyperlink r:id="rId227">
        <w:r>
          <w:rPr>
            <w:lang w:val="en_US" w:bidi="en_US"/>
          </w:rPr>
          <w:rPr>
            <w:color w:val="0000EE"/>
            <w:u w:val="single"/>
          </w:rPr>
          <w:t>2:16</w:t>
        </w:r>
      </w:hyperlink>
      <w:r>
        <w:rPr>
          <w:lang w:val="en_US" w:bidi="en_US"/>
        </w:rPr>
        <w:t>.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behind Absalom"</w:t>
      </w:r>
    </w:p>
    <w:p>
      <w:pPr/>
      <w:r>
        <w:rPr>
          <w:lang w:val="en_US" w:bidi="en_US"/>
        </w:rPr>
      </w:r>
      <w:r>
        <w:rPr>
          <w:lang w:val="en_US" w:bidi="en_US"/>
        </w:rPr>
        <w:t xml:space="preserve">See how you translated the similar expression in </w:t>
      </w:r>
      <w:hyperlink r:id="rId228">
        <w:r>
          <w:rPr>
            <w:lang w:val="en_US" w:bidi="en_US"/>
          </w:rPr>
          <w:rPr>
            <w:color w:val="0000EE"/>
            <w:u w:val="single"/>
          </w:rPr>
          <w:t>2:25</w:t>
        </w:r>
      </w:hyperlink>
      <w:r>
        <w:rPr>
          <w:lang w:val="en_US" w:bidi="en_US"/>
        </w:rPr>
        <w:t>.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 xml:space="preserve">See how you translated the similar expression in </w:t>
      </w:r>
      <w:hyperlink r:id="rId74">
        <w:r>
          <w:rPr>
            <w:lang w:val="en_US" w:bidi="en_US"/>
          </w:rPr>
          <w:rPr>
            <w:color w:val="0000EE"/>
            <w:u w:val="single"/>
          </w:rPr>
          <w:t>2:7</w:t>
        </w:r>
      </w:hyperlink>
      <w:r>
        <w:rPr>
          <w:lang w:val="en_US" w:bidi="en_US"/>
        </w:rPr>
        <w:t>.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a warrior and who with him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w:t>
      </w:r>
      <w:hyperlink r:id="rId229">
        <w:r>
          <w:rPr>
            <w:lang w:val="en_US" w:bidi="en_US"/>
          </w:rPr>
          <w:rPr>
            <w:color w:val="0000EE"/>
            <w:u w:val="single"/>
          </w:rPr>
          <w:t>Joshua 2:11</w:t>
        </w:r>
      </w:hyperlink>
      <w:r>
        <w:rPr>
          <w:lang w:val="en_US" w:bidi="en_US"/>
        </w:rPr>
        <w:t xml:space="preserve">, </w:t>
      </w:r>
      <w:hyperlink r:id="rId230">
        <w:r>
          <w:rPr>
            <w:lang w:val="en_US" w:bidi="en_US"/>
          </w:rPr>
          <w:rPr>
            <w:color w:val="0000EE"/>
            <w:u w:val="single"/>
          </w:rPr>
          <w:t>Joshua 5:1</w:t>
        </w:r>
      </w:hyperlink>
      <w:r>
        <w:rPr>
          <w:lang w:val="en_US" w:bidi="en_US"/>
        </w:rPr>
        <w:t xml:space="preserve">, and </w:t>
      </w:r>
      <w:hyperlink r:id="rId231">
        <w:r>
          <w:rPr>
            <w:lang w:val="en_US" w:bidi="en_US"/>
          </w:rPr>
          <w:rPr>
            <w:color w:val="0000EE"/>
            <w:u w:val="single"/>
          </w:rPr>
          <w:t>Joshua 7:5</w:t>
        </w:r>
      </w:hyperlink>
      <w:r>
        <w:rPr>
          <w:lang w:val="en_US" w:bidi="en_US"/>
        </w:rPr>
        <w:t>.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w:t>
      </w:r>
      <w:hyperlink r:id="rId222">
        <w:r>
          <w:rPr>
            <w:lang w:val="en_US" w:bidi="en_US"/>
          </w:rPr>
          <w:rPr>
            <w:color w:val="0000EE"/>
            <w:u w:val="single"/>
          </w:rPr>
          <w:t>verse 13</w:t>
        </w:r>
      </w:hyperlink>
      <w:r>
        <w:rPr>
          <w:lang w:val="en_US" w:bidi="en_US"/>
        </w:rPr>
        <w:t>.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xml:space="preserve">. If it would be helpful in your language, you could use an equivalent expression or plain language. See how you translated the similar expression in </w:t>
      </w:r>
      <w:hyperlink r:id="rId232">
        <w:r>
          <w:rPr>
            <w:lang w:val="en_US" w:bidi="en_US"/>
          </w:rPr>
          <w:rPr>
            <w:color w:val="0000EE"/>
            <w:u w:val="single"/>
          </w:rPr>
          <w:t>3:10</w:t>
        </w:r>
      </w:hyperlink>
      <w:r>
        <w:rPr>
          <w:lang w:val="en_US" w:bidi="en_US"/>
        </w:rPr>
        <w:t>.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 xml:space="preserve">Hushai is assuming that David would retreat into a fortified city that had been built on a hill above a valley or ravine through which water sometimes flowed. Since </w:t>
      </w:r>
      <w:hyperlink r:id="rId233">
        <w:r>
          <w:rPr>
            <w:lang w:val="en_US" w:bidi="en_US"/>
          </w:rPr>
          <w:rPr>
            <w:color w:val="0000EE"/>
            <w:u w:val="single"/>
          </w:rPr>
          <w:t>16:2</w:t>
        </w:r>
      </w:hyperlink>
      <w:r>
        <w:rPr>
          <w:lang w:val="en_US" w:bidi="en_US"/>
        </w:rPr>
        <w:t xml:space="preserve">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xml:space="preserve">, that is, it will not be there. If it would be helpful in your language, you could state the meaning plainly. If you have already translated the book of 1 Samuel, see how you translated the similar expression in </w:t>
      </w:r>
      <w:hyperlink r:id="rId234">
        <w:r>
          <w:rPr>
            <w:lang w:val="en_US" w:bidi="en_US"/>
          </w:rPr>
          <w:rPr>
            <w:color w:val="0000EE"/>
            <w:u w:val="single"/>
          </w:rPr>
          <w:t>1 Samuel 9:8</w:t>
        </w:r>
      </w:hyperlink>
      <w:r>
        <w:rPr>
          <w:lang w:val="en_US" w:bidi="en_US"/>
        </w:rPr>
        <w:t>.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 xml:space="preserve">See how you translated the similar expression in </w:t>
      </w:r>
      <w:hyperlink r:id="rId235">
        <w:r>
          <w:rPr>
            <w:lang w:val="en_US" w:bidi="en_US"/>
          </w:rPr>
          <w:rPr>
            <w:color w:val="0000EE"/>
            <w:u w:val="single"/>
          </w:rPr>
          <w:t>15:34</w:t>
        </w:r>
      </w:hyperlink>
      <w:r>
        <w:rPr>
          <w:lang w:val="en_US" w:bidi="en_US"/>
        </w:rPr>
        <w:t>.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15:28</w:t>
        </w:r>
      </w:hyperlink>
      <w:r>
        <w:rPr>
          <w:lang w:val="en_US" w:bidi="en_US"/>
        </w:rPr>
        <w:t>.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the son of a man and his name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Ithra the Israelite"</w:t>
      </w:r>
    </w:p>
    <w:p>
      <w:pPr/>
      <w:r>
        <w:rPr>
          <w:lang w:val="en_US" w:bidi="en_US"/>
        </w:rPr>
      </w:r>
      <w:r>
        <w:rPr>
          <w:lang w:val="en_US" w:bidi="en_US"/>
        </w:rPr>
        <w:t xml:space="preserve">The account of Amasa’s lineage in </w:t>
      </w:r>
      <w:hyperlink r:id="rId236">
        <w:r>
          <w:rPr>
            <w:lang w:val="en_US" w:bidi="en_US"/>
          </w:rPr>
          <w:rPr>
            <w:color w:val="0000EE"/>
            <w:u w:val="single"/>
          </w:rPr>
          <w:t>1 Chronicles 2:17</w:t>
        </w:r>
      </w:hyperlink>
      <w:r>
        <w:rPr>
          <w:lang w:val="en_US" w:bidi="en_US"/>
        </w:rPr>
        <w:t xml:space="preserve">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 xml:space="preserve">The main verb of this sentence, “brought,” occurs in the next verse. If it would be helpful to your readers, you could combine </w:t>
      </w:r>
      <w:hyperlink r:id="rId237">
        <w:r>
          <w:rPr>
            <w:lang w:val="en_US" w:bidi="en_US"/>
          </w:rPr>
          <w:rPr>
            <w:color w:val="0000EE"/>
            <w:u w:val="single"/>
          </w:rPr>
          <w:t>17:28</w:t>
        </w:r>
      </w:hyperlink>
      <w:r>
        <w:rPr>
          <w:lang w:val="en_US" w:bidi="en_US"/>
        </w:rPr>
        <w:t xml:space="preserve"> and </w:t>
      </w:r>
      <w:hyperlink r:id="rId238">
        <w:r>
          <w:rPr>
            <w:lang w:val="en_US" w:bidi="en_US"/>
          </w:rPr>
          <w:rPr>
            <w:color w:val="0000EE"/>
            <w:u w:val="single"/>
          </w:rPr>
          <w:t>17:29</w:t>
        </w:r>
      </w:hyperlink>
      <w:r>
        <w:rPr>
          <w:lang w:val="en_US" w:bidi="en_US"/>
        </w:rPr>
        <w:t xml:space="preserve">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p>
    <w:p>
      <w:pPr>
        <w:pStyle w:val="Heading3"/>
      </w:pPr>
      <w:r>
        <w:rPr>
          <w:lang w:val="en_US" w:bidi="en_US"/>
        </w:rPr>
        <w:t>Religious and Cultural Concepts in This Chapter</w:t>
      </w:r>
    </w:p>
    <w:p>
      <w:pPr>
        <w:pStyle w:val="Heading4"/>
      </w:pPr>
      <w:r>
        <w:rPr>
          <w:lang w:val="en_US" w:bidi="en_US"/>
        </w:rPr>
        <w:t>Why did Joab want to send his Cushite servant as a messenger to David instead of Ahimaaz?</w:t>
      </w:r>
    </w:p>
    <w:p>
      <w:pPr/>
      <w:r>
        <w:rPr>
          <w:lang w:val="en_US" w:bidi="en_US"/>
        </w:rPr>
      </w:r>
      <w:r>
        <w:rPr>
          <w:lang w:val="en_US" w:bidi="en_US"/>
        </w:rPr>
        <w:t xml:space="preserve">In </w:t>
      </w:r>
      <w:hyperlink r:id="rId239">
        <w:r>
          <w:rPr>
            <w:lang w:val="en_US" w:bidi="en_US"/>
          </w:rPr>
          <w:rPr>
            <w:color w:val="0000EE"/>
            <w:u w:val="single"/>
          </w:rPr>
          <w:t>18:19</w:t>
        </w:r>
      </w:hyperlink>
      <w:r>
        <w:rPr>
          <w:lang w:val="en_US" w:bidi="en_US"/>
        </w:rPr>
        <w:t xml:space="preserve">, Ahimaaz asks Joab for permission to run to David and bring him the news that his soldiers have defeated Absalom’s army. Joab at first refuses and instead sends an Ethiopian man who served him as a runner. We learn from the story in </w:t>
      </w:r>
      <w:hyperlink r:id="rId50">
        <w:r>
          <w:rPr>
            <w:lang w:val="en_US" w:bidi="en_US"/>
          </w:rPr>
          <w:rPr>
            <w:color w:val="0000EE"/>
            <w:u w:val="single"/>
          </w:rPr>
          <w:t>4:10</w:t>
        </w:r>
      </w:hyperlink>
      <w:r>
        <w:rPr>
          <w:lang w:val="en_US" w:bidi="en_US"/>
        </w:rPr>
        <w:t xml:space="preserve"> that in this culture, someone who brought good news often received a reward. Joab tells Ahimaaz in </w:t>
      </w:r>
      <w:hyperlink r:id="rId240">
        <w:r>
          <w:rPr>
            <w:lang w:val="en_US" w:bidi="en_US"/>
          </w:rPr>
          <w:rPr>
            <w:color w:val="0000EE"/>
            <w:u w:val="single"/>
          </w:rPr>
          <w:t>18:22</w:t>
        </w:r>
      </w:hyperlink>
      <w:r>
        <w:rPr>
          <w:lang w:val="en_US" w:bidi="en_US"/>
        </w:rPr>
        <w:t xml:space="preserve">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w:t>
      </w:r>
      <w:hyperlink r:id="rId240">
        <w:r>
          <w:rPr>
            <w:lang w:val="en_US" w:bidi="en_US"/>
          </w:rPr>
          <w:rPr>
            <w:color w:val="0000EE"/>
            <w:u w:val="single"/>
          </w:rPr>
          <w:t>18:22</w:t>
        </w:r>
      </w:hyperlink>
      <w:r>
        <w:rPr>
          <w:lang w:val="en_US" w:bidi="en_US"/>
        </w:rPr>
        <w:t>),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 xml:space="preserve">See how you translated the similar expression in </w:t>
      </w:r>
      <w:hyperlink r:id="rId183">
        <w:r>
          <w:rPr>
            <w:lang w:val="en_US" w:bidi="en_US"/>
          </w:rPr>
          <w:rPr>
            <w:color w:val="0000EE"/>
            <w:u w:val="single"/>
          </w:rPr>
          <w:t>13:20</w:t>
        </w:r>
      </w:hyperlink>
      <w:r>
        <w:rPr>
          <w:lang w:val="en_US" w:bidi="en_US"/>
        </w:rPr>
        <w:t>.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15:2</w:t>
        </w:r>
      </w:hyperlink>
      <w:r>
        <w:rPr>
          <w:lang w:val="en_US" w:bidi="en_US"/>
        </w:rPr>
        <w:t>.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See how you translated the similar expression in </w:t>
      </w:r>
      <w:hyperlink r:id="rId189">
        <w:r>
          <w:rPr>
            <w:lang w:val="en_US" w:bidi="en_US"/>
          </w:rPr>
          <w:rPr>
            <w:color w:val="0000EE"/>
            <w:u w:val="single"/>
          </w:rPr>
          <w:t>11:11</w:t>
        </w:r>
      </w:hyperlink>
      <w:r>
        <w:rPr>
          <w:lang w:val="en_US" w:bidi="en_US"/>
        </w:rPr>
        <w:t>.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 xml:space="preserve">Riding on a mule was a symbolic action by which Absalom showed that he claimed to be king of Israel, since kings rode on mules. (For example, David has Solomon ride on his mule in </w:t>
      </w:r>
      <w:hyperlink r:id="rId241">
        <w:r>
          <w:rPr>
            <w:lang w:val="en_US" w:bidi="en_US"/>
          </w:rPr>
          <w:rPr>
            <w:color w:val="0000EE"/>
            <w:u w:val="single"/>
          </w:rPr>
          <w:t>1 Kings 1:33</w:t>
        </w:r>
      </w:hyperlink>
      <w:r>
        <w:rPr>
          <w:lang w:val="en_US" w:bidi="en_US"/>
        </w:rPr>
        <w:t xml:space="preserve">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to me to give to you"</w:t>
      </w:r>
    </w:p>
    <w:p>
      <w:pPr/>
      <w:r>
        <w:rPr>
          <w:lang w:val="en_US" w:bidi="en_US"/>
        </w:rPr>
      </w:r>
      <w:r>
        <w:rPr>
          <w:lang w:val="en_US" w:bidi="en_US"/>
        </w:rPr>
        <w:t xml:space="preserve">Joab is using </w:t>
      </w:r>
      <w:r>
        <w:rPr>
          <w:b/>
          <w:lang w:val="en_US" w:bidi="en_US"/>
        </w:rPr>
        <w:t>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 xml:space="preserve">See how you translated the similar expression in </w:t>
      </w:r>
      <w:hyperlink r:id="rId52">
        <w:r>
          <w:rPr>
            <w:lang w:val="en_US" w:bidi="en_US"/>
          </w:rPr>
          <w:rPr>
            <w:color w:val="0000EE"/>
            <w:u w:val="single"/>
          </w:rPr>
          <w:t>1:14</w:t>
        </w:r>
      </w:hyperlink>
      <w:r>
        <w:rPr>
          <w:lang w:val="en_US" w:bidi="en_US"/>
        </w:rPr>
        <w:t>.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 xml:space="preserve">See how you translated the similar expression “you, you know” in </w:t>
      </w:r>
      <w:hyperlink r:id="rId242">
        <w:r>
          <w:rPr>
            <w:lang w:val="en_US" w:bidi="en_US"/>
          </w:rPr>
          <w:rPr>
            <w:color w:val="0000EE"/>
            <w:u w:val="single"/>
          </w:rPr>
          <w:t>17:8</w:t>
        </w:r>
      </w:hyperlink>
      <w:r>
        <w:rPr>
          <w:lang w:val="en_US" w:bidi="en_US"/>
        </w:rPr>
        <w:t>.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w:t>
      </w:r>
      <w:hyperlink r:id="rId243">
        <w:r>
          <w:rPr>
            <w:lang w:val="en_US" w:bidi="en_US"/>
          </w:rPr>
          <w:rPr>
            <w:color w:val="0000EE"/>
            <w:u w:val="single"/>
          </w:rPr>
          <w:t>Joshua 7:26</w:t>
        </w:r>
      </w:hyperlink>
      <w:r>
        <w:rPr>
          <w:lang w:val="en_US" w:bidi="en_US"/>
        </w:rPr>
        <w:t>. Some interpreters believe that in this case, it was also symbolic of the stoning that the Law of Moses said was the penalty for a rebellious son (</w:t>
      </w:r>
      <w:hyperlink r:id="rId244">
        <w:r>
          <w:rPr>
            <w:lang w:val="en_US" w:bidi="en_US"/>
          </w:rPr>
          <w:rPr>
            <w:color w:val="0000EE"/>
            <w:u w:val="single"/>
          </w:rPr>
          <w:t>Deuteronomy 21:18–21</w:t>
        </w:r>
      </w:hyperlink>
      <w:r>
        <w:rPr>
          <w:lang w:val="en_US" w:bidi="en_US"/>
        </w:rPr>
        <w:t>.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 xml:space="preserve">The author says in </w:t>
      </w:r>
      <w:hyperlink r:id="rId245">
        <w:r>
          <w:rPr>
            <w:lang w:val="en_US" w:bidi="en_US"/>
          </w:rPr>
          <w:rPr>
            <w:color w:val="0000EE"/>
            <w:u w:val="single"/>
          </w:rPr>
          <w:t>14:27</w:t>
        </w:r>
      </w:hyperlink>
      <w:r>
        <w:rPr>
          <w:lang w:val="en_US" w:bidi="en_US"/>
        </w:rPr>
        <w:t xml:space="preserve">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w:t>
      </w:r>
      <w:hyperlink r:id="rId137">
        <w:r>
          <w:rPr>
            <w:lang w:val="en_US" w:bidi="en_US"/>
          </w:rPr>
          <w:rPr>
            <w:color w:val="0000EE"/>
            <w:u w:val="single"/>
          </w:rPr>
          <w:t>1 Samuel 15:12</w:t>
        </w:r>
      </w:hyperlink>
      <w:r>
        <w:rPr>
          <w:lang w:val="en_US" w:bidi="en_US"/>
        </w:rPr>
        <w:t>.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w:t>
      </w:r>
      <w:hyperlink r:id="rId246">
        <w:r>
          <w:rPr>
            <w:lang w:val="en_US" w:bidi="en_US"/>
          </w:rPr>
          <w:rPr>
            <w:color w:val="0000EE"/>
            <w:u w:val="single"/>
          </w:rPr>
          <w:t>16:7</w:t>
        </w:r>
      </w:hyperlink>
      <w:r>
        <w:rPr>
          <w:lang w:val="en_US" w:bidi="en_US"/>
        </w:rPr>
        <w:t>.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this, you running, my son, when for you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this, you running"</w:t>
      </w:r>
    </w:p>
    <w:p>
      <w:pPr/>
      <w:r>
        <w:rPr>
          <w:lang w:val="en_US" w:bidi="en_US"/>
        </w:rPr>
      </w:r>
      <w:r>
        <w:rPr>
          <w:lang w:val="en_US" w:bidi="en_US"/>
        </w:rPr>
        <w:t xml:space="preserve">Joab is using </w:t>
      </w:r>
      <w:r>
        <w:rPr>
          <w:b/>
          <w:lang w:val="en_US" w:bidi="en_US"/>
        </w:rPr>
        <w:t>Why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 xml:space="preserve">This phrase means the same thing as the phrase “in the middle of the gate” in </w:t>
      </w:r>
      <w:hyperlink r:id="rId247">
        <w:r>
          <w:rPr>
            <w:lang w:val="en_US" w:bidi="en_US"/>
          </w:rPr>
          <w:rPr>
            <w:color w:val="0000EE"/>
            <w:u w:val="single"/>
          </w:rPr>
          <w:t>3:27</w:t>
        </w:r>
      </w:hyperlink>
      <w:r>
        <w:rPr>
          <w:lang w:val="en_US" w:bidi="en_US"/>
        </w:rPr>
        <w:t>.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 xml:space="preserve">See how you translated the similar expression in </w:t>
      </w:r>
      <w:hyperlink r:id="rId248">
        <w:r>
          <w:rPr>
            <w:lang w:val="en_US" w:bidi="en_US"/>
          </w:rPr>
          <w:rPr>
            <w:color w:val="0000EE"/>
            <w:u w:val="single"/>
          </w:rPr>
          <w:t>13:34</w:t>
        </w:r>
      </w:hyperlink>
      <w:r>
        <w:rPr>
          <w:lang w:val="en_US" w:bidi="en_US"/>
        </w:rPr>
        <w:t>.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w:t>
      </w:r>
      <w:hyperlink r:id="rId249">
        <w:r>
          <w:rPr>
            <w:lang w:val="en_US" w:bidi="en_US"/>
          </w:rPr>
          <w:rPr>
            <w:color w:val="0000EE"/>
            <w:u w:val="single"/>
          </w:rPr>
          <w:t>1 Samuel 17:46</w:t>
        </w:r>
      </w:hyperlink>
      <w:r>
        <w:rPr>
          <w:lang w:val="en_US" w:bidi="en_US"/>
        </w:rPr>
        <w:t>.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w:t>
      </w:r>
      <w:hyperlink r:id="rId250">
        <w:r>
          <w:rPr>
            <w:lang w:val="en_US" w:bidi="en_US"/>
          </w:rPr>
          <w:rPr>
            <w:color w:val="0000EE"/>
            <w:u w:val="single"/>
          </w:rPr>
          <w:t>18:12</w:t>
        </w:r>
      </w:hyperlink>
      <w:r>
        <w:rPr>
          <w:lang w:val="en_US" w:bidi="en_US"/>
        </w:rPr>
        <w:t>.)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w:t>
      </w:r>
      <w:hyperlink r:id="rId251">
        <w:r>
          <w:rPr>
            <w:lang w:val="en_US" w:bidi="en_US"/>
          </w:rPr>
          <w:rPr>
            <w:color w:val="0000EE"/>
            <w:u w:val="single"/>
          </w:rPr>
          <w:t>verses 31</w:t>
        </w:r>
      </w:hyperlink>
      <w:r>
        <w:rPr>
          <w:lang w:val="en_US" w:bidi="en_US"/>
        </w:rPr>
        <w:t xml:space="preserve"> and </w:t>
      </w:r>
      <w:hyperlink r:id="rId252">
        <w:r>
          <w:rPr>
            <w:lang w:val="en_US" w:bidi="en_US"/>
          </w:rPr>
          <w:rPr>
            <w:color w:val="0000EE"/>
            <w:u w:val="single"/>
          </w:rPr>
          <w:t>32</w:t>
        </w:r>
      </w:hyperlink>
      <w:r>
        <w:rPr>
          <w:lang w:val="en_US" w:bidi="en_US"/>
        </w:rPr>
        <w:t>.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 xml:space="preserve">See how you translated the similar expression in </w:t>
      </w:r>
      <w:hyperlink r:id="rId239">
        <w:r>
          <w:rPr>
            <w:lang w:val="en_US" w:bidi="en_US"/>
          </w:rPr>
          <w:rPr>
            <w:color w:val="0000EE"/>
            <w:u w:val="single"/>
          </w:rPr>
          <w:t>18:19</w:t>
        </w:r>
      </w:hyperlink>
      <w:r>
        <w:rPr>
          <w:lang w:val="en_US" w:bidi="en_US"/>
        </w:rPr>
        <w:t>.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p>
    <w:p>
      <w:pPr>
        <w:pStyle w:val="Heading3"/>
      </w:pPr>
      <w:r>
        <w:rPr>
          <w:lang w:val="en_US" w:bidi="en_US"/>
        </w:rPr>
        <w:t>Translation Issues in This Chapter</w:t>
      </w:r>
    </w:p>
    <w:p>
      <w:pPr>
        <w:pStyle w:val="Heading4"/>
      </w:pPr>
      <w:r>
        <w:rPr>
          <w:lang w:val="en_US" w:bidi="en_US"/>
        </w:rPr>
        <w:t>“your servant,” “my lord the king,” “the king”</w:t>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w:t>
      </w:r>
      <w:hyperlink r:id="rId253">
        <w:r>
          <w:rPr>
            <w:lang w:val="en_US" w:bidi="en_US"/>
          </w:rPr>
          <w:rPr>
            <w:color w:val="0000EE"/>
            <w:u w:val="single"/>
          </w:rPr>
          <w:t>19:11–12</w:t>
        </w:r>
      </w:hyperlink>
      <w:r>
        <w:rPr>
          <w:lang w:val="en_US" w:bidi="en_US"/>
        </w:rPr>
        <w:t xml:space="preserve">,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 xml:space="preserve">Covering his face was a symbolic action by which David showed his deep grief and distress, as he had done when fleeing Jerusalem in </w:t>
      </w:r>
      <w:hyperlink r:id="rId254">
        <w:r>
          <w:rPr>
            <w:lang w:val="en_US" w:bidi="en_US"/>
          </w:rPr>
          <w:rPr>
            <w:color w:val="0000EE"/>
            <w:u w:val="single"/>
          </w:rPr>
          <w:t>15:30</w:t>
        </w:r>
      </w:hyperlink>
      <w:r>
        <w:rPr>
          <w:lang w:val="en_US" w:bidi="en_US"/>
        </w:rPr>
        <w:t>.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 xml:space="preserve">See how you translated the similar expression in </w:t>
      </w:r>
      <w:hyperlink r:id="rId255">
        <w:r>
          <w:rPr>
            <w:lang w:val="en_US" w:bidi="en_US"/>
          </w:rPr>
          <w:rPr>
            <w:color w:val="0000EE"/>
            <w:u w:val="single"/>
          </w:rPr>
          <w:t>18:33</w:t>
        </w:r>
      </w:hyperlink>
      <w:r>
        <w:rPr>
          <w:lang w:val="en_US" w:bidi="en_US"/>
        </w:rPr>
        <w:t>.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xml:space="preserve">).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w:t>
      </w:r>
      <w:hyperlink r:id="rId256">
        <w:r>
          <w:rPr>
            <w:lang w:val="en_US" w:bidi="en_US"/>
          </w:rPr>
          <w:rPr>
            <w:color w:val="0000EE"/>
            <w:u w:val="single"/>
          </w:rPr>
          <w:t>14:19</w:t>
        </w:r>
      </w:hyperlink>
      <w:r>
        <w:rPr>
          <w:lang w:val="en_US" w:bidi="en_US"/>
        </w:rPr>
        <w:t>.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 xml:space="preserve">The author is using this sentence to describe something that happened while the events he has been describing were taking place. He had already reported this in </w:t>
      </w:r>
      <w:hyperlink r:id="rId257">
        <w:r>
          <w:rPr>
            <w:lang w:val="en_US" w:bidi="en_US"/>
          </w:rPr>
          <w:rPr>
            <w:color w:val="0000EE"/>
            <w:u w:val="single"/>
          </w:rPr>
          <w:t>18:17</w:t>
        </w:r>
      </w:hyperlink>
      <w:r>
        <w:rPr>
          <w:lang w:val="en_US" w:bidi="en_US"/>
        </w:rPr>
        <w:t>,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4">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my brothers. You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19:12</w:t>
        </w:r>
      </w:hyperlink>
      <w:r>
        <w:rPr>
          <w:lang w:val="en_US" w:bidi="en_US"/>
        </w:rPr>
        <w:t>.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 xml:space="preserve">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w:t>
      </w:r>
      <w:hyperlink r:id="rId93">
        <w:r>
          <w:rPr>
            <w:lang w:val="en_US" w:bidi="en_US"/>
          </w:rPr>
          <w:rPr>
            <w:color w:val="0000EE"/>
            <w:u w:val="single"/>
          </w:rPr>
          <w:t>3:9</w:t>
        </w:r>
      </w:hyperlink>
      <w:r>
        <w:rPr>
          <w:lang w:val="en_US" w:bidi="en_US"/>
        </w:rPr>
        <w:t>.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59">
        <w:r>
          <w:rPr>
            <w:lang w:val="en_US" w:bidi="en_US"/>
          </w:rPr>
          <w:rPr>
            <w:color w:val="0000EE"/>
            <w:u w:val="single"/>
          </w:rPr>
          <w:t>1 Samuel 11:7</w:t>
        </w:r>
      </w:hyperlink>
      <w:r>
        <w:rPr>
          <w:lang w:val="en_US" w:bidi="en_US"/>
        </w:rPr>
        <w:t>.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 xml:space="preserve">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w:t>
      </w:r>
      <w:hyperlink r:id="rId260">
        <w:r>
          <w:rPr>
            <w:lang w:val="en_US" w:bidi="en_US"/>
          </w:rPr>
          <w:rPr>
            <w:color w:val="0000EE"/>
            <w:u w:val="single"/>
          </w:rPr>
          <w:t>verses 20</w:t>
        </w:r>
      </w:hyperlink>
      <w:r>
        <w:rPr>
          <w:lang w:val="en_US" w:bidi="en_US"/>
        </w:rPr>
        <w:t xml:space="preserve"> and </w:t>
      </w:r>
      <w:hyperlink r:id="rId261">
        <w:r>
          <w:rPr>
            <w:lang w:val="en_US" w:bidi="en_US"/>
          </w:rPr>
          <w:rPr>
            <w:color w:val="0000EE"/>
            <w:u w:val="single"/>
          </w:rPr>
          <w:t>24</w:t>
        </w:r>
      </w:hyperlink>
      <w:r>
        <w:rPr>
          <w:lang w:val="en_US" w:bidi="en_US"/>
        </w:rPr>
        <w:t>.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 xml:space="preserve">See how you translated the similar expression in </w:t>
      </w:r>
      <w:hyperlink r:id="rId150">
        <w:r>
          <w:rPr>
            <w:lang w:val="en_US" w:bidi="en_US"/>
          </w:rPr>
          <w:rPr>
            <w:color w:val="0000EE"/>
            <w:u w:val="single"/>
          </w:rPr>
          <w:t>9:1</w:t>
        </w:r>
      </w:hyperlink>
      <w:r>
        <w:rPr>
          <w:lang w:val="en_US" w:bidi="en_US"/>
        </w:rPr>
        <w:t>.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15:35</w:t>
        </w:r>
      </w:hyperlink>
      <w:r>
        <w:rPr>
          <w:lang w:val="en_US" w:bidi="en_US"/>
        </w:rPr>
        <w:t>.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to his heart"</w:t>
      </w:r>
    </w:p>
    <w:p>
      <w:pPr/>
      <w:r>
        <w:rPr>
          <w:lang w:val="en_US" w:bidi="en_US"/>
        </w:rPr>
      </w:r>
      <w:r>
        <w:rPr>
          <w:lang w:val="en_US" w:bidi="en_US"/>
        </w:rPr>
        <w:t xml:space="preserve">See how you translated the similar expression in </w:t>
      </w:r>
      <w:hyperlink r:id="rId183">
        <w:r>
          <w:rPr>
            <w:lang w:val="en_US" w:bidi="en_US"/>
          </w:rPr>
          <w:rPr>
            <w:color w:val="0000EE"/>
            <w:u w:val="single"/>
          </w:rPr>
          <w:t>13:20</w:t>
        </w:r>
      </w:hyperlink>
      <w:r>
        <w:rPr>
          <w:lang w:val="en_US" w:bidi="en_US"/>
        </w:rPr>
        <w:t>.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See how you translated the similar expression in </w:t>
      </w:r>
      <w:hyperlink r:id="rId52">
        <w:r>
          <w:rPr>
            <w:lang w:val="en_US" w:bidi="en_US"/>
          </w:rPr>
          <w:rPr>
            <w:color w:val="0000EE"/>
            <w:u w:val="single"/>
          </w:rPr>
          <w:t>1:14</w:t>
        </w:r>
      </w:hyperlink>
      <w:r>
        <w:rPr>
          <w:lang w:val="en_US" w:bidi="en_US"/>
        </w:rPr>
        <w:t>.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16:10</w:t>
        </w:r>
      </w:hyperlink>
      <w:r>
        <w:rPr>
          <w:lang w:val="en_US" w:bidi="en_US"/>
        </w:rPr>
        <w:t>.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 xml:space="preserve">See how you translated the similar expression in </w:t>
      </w:r>
      <w:hyperlink r:id="rId213">
        <w:r>
          <w:rPr>
            <w:lang w:val="en_US" w:bidi="en_US"/>
          </w:rPr>
          <w:rPr>
            <w:color w:val="0000EE"/>
            <w:u w:val="single"/>
          </w:rPr>
          <w:t>9:9</w:t>
        </w:r>
      </w:hyperlink>
      <w:r>
        <w:rPr>
          <w:lang w:val="en_US" w:bidi="en_US"/>
        </w:rPr>
        <w:t>.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w:t>
      </w:r>
      <w:hyperlink r:id="rId264">
        <w:r>
          <w:rPr>
            <w:lang w:val="en_US" w:bidi="en_US"/>
          </w:rPr>
          <w:rPr>
            <w:color w:val="0000EE"/>
            <w:u w:val="single"/>
          </w:rPr>
          <w:t>14:20</w:t>
        </w:r>
      </w:hyperlink>
      <w:r>
        <w:rPr>
          <w:lang w:val="en_US" w:bidi="en_US"/>
        </w:rPr>
        <w:t>.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90">
        <w:r>
          <w:rPr>
            <w:lang w:val="en_US" w:bidi="en_US"/>
          </w:rPr>
          <w:rPr>
            <w:color w:val="0000EE"/>
            <w:u w:val="single"/>
          </w:rPr>
          <w:t>3:29</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b/>
          <w:lang w:val="en_US" w:bidi="en_US"/>
        </w:rPr>
        <w:t>"men of death to my lord the king"</w:t>
      </w:r>
    </w:p>
    <w:p>
      <w:pPr/>
      <w:r>
        <w:rPr>
          <w:lang w:val="en_US" w:bidi="en_US"/>
        </w:rPr>
      </w:r>
      <w:r>
        <w:rPr>
          <w:lang w:val="en_US" w:bidi="en_US"/>
        </w:rPr>
        <w:t xml:space="preserve">See how you translated the similar expressions “son of death” in </w:t>
      </w:r>
      <w:hyperlink r:id="rId265">
        <w:r>
          <w:rPr>
            <w:lang w:val="en_US" w:bidi="en_US"/>
          </w:rPr>
          <w:rPr>
            <w:color w:val="0000EE"/>
            <w:u w:val="single"/>
          </w:rPr>
          <w:t>12:5</w:t>
        </w:r>
      </w:hyperlink>
      <w:r>
        <w:rPr>
          <w:lang w:val="en_US" w:bidi="en_US"/>
        </w:rPr>
        <w:t xml:space="preserve"> and “man of blood” in </w:t>
      </w:r>
      <w:hyperlink r:id="rId246">
        <w:r>
          <w:rPr>
            <w:lang w:val="en_US" w:bidi="en_US"/>
          </w:rPr>
          <w:rPr>
            <w:color w:val="0000EE"/>
            <w:u w:val="single"/>
          </w:rPr>
          <w:t>16:7</w:t>
        </w:r>
      </w:hyperlink>
      <w:r>
        <w:rPr>
          <w:lang w:val="en_US" w:bidi="en_US"/>
        </w:rPr>
        <w:t>.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w:t>
      </w:r>
      <w:hyperlink r:id="rId266">
        <w:r>
          <w:rPr>
            <w:lang w:val="en_US" w:bidi="en_US"/>
          </w:rPr>
          <w:rPr>
            <w:color w:val="0000EE"/>
            <w:u w:val="single"/>
          </w:rPr>
          <w:t>18:13</w:t>
        </w:r>
      </w:hyperlink>
      <w:r>
        <w:rPr>
          <w:lang w:val="en_US" w:bidi="en_US"/>
        </w:rPr>
        <w:t>.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 xml:space="preserve">See how you translated the similar expression in </w:t>
      </w:r>
      <w:hyperlink r:id="rId151">
        <w:r>
          <w:rPr>
            <w:lang w:val="en_US" w:bidi="en_US"/>
          </w:rPr>
          <w:rPr>
            <w:color w:val="0000EE"/>
            <w:u w:val="single"/>
          </w:rPr>
          <w:t>9:7</w:t>
        </w:r>
      </w:hyperlink>
      <w:r>
        <w:rPr>
          <w:lang w:val="en_US" w:bidi="en_US"/>
        </w:rPr>
        <w:t>.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19:24</w:t>
        </w:r>
      </w:hyperlink>
      <w:r>
        <w:rPr>
          <w:lang w:val="en_US" w:bidi="en_US"/>
        </w:rPr>
        <w:t>.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 xml:space="preserve">See how you translated the similar expression in </w:t>
      </w:r>
      <w:hyperlink r:id="rId68">
        <w:r>
          <w:rPr>
            <w:lang w:val="en_US" w:bidi="en_US"/>
          </w:rPr>
          <w:rPr>
            <w:color w:val="0000EE"/>
            <w:u w:val="single"/>
          </w:rPr>
          <w:t>2:10</w:t>
        </w:r>
      </w:hyperlink>
      <w:r>
        <w:rPr>
          <w:lang w:val="en_US" w:bidi="en_US"/>
        </w:rPr>
        <w:t>.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 xml:space="preserve">See how you translated the similar expression “you, you were” in </w:t>
      </w:r>
      <w:hyperlink r:id="rId120">
        <w:r>
          <w:rPr>
            <w:lang w:val="en_US" w:bidi="en_US"/>
          </w:rPr>
          <w:rPr>
            <w:color w:val="0000EE"/>
            <w:u w:val="single"/>
          </w:rPr>
          <w:t>5:2</w:t>
        </w:r>
      </w:hyperlink>
      <w:r>
        <w:rPr>
          <w:lang w:val="en_US" w:bidi="en_US"/>
        </w:rPr>
        <w:t>.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w:t>
      </w:r>
      <w:hyperlink r:id="rId267">
        <w:r>
          <w:rPr>
            <w:lang w:val="en_US" w:bidi="en_US"/>
          </w:rPr>
          <w:rPr>
            <w:color w:val="0000EE"/>
            <w:u w:val="single"/>
          </w:rPr>
          <w:t>1 Samuel 25:2</w:t>
        </w:r>
      </w:hyperlink>
      <w:r>
        <w:rPr>
          <w:lang w:val="en_US" w:bidi="en_US"/>
        </w:rPr>
        <w:t>.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the days of the years of my life, that I should go up with the king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 xml:space="preserve">See how you translated the similar expression in </w:t>
      </w:r>
      <w:hyperlink r:id="rId268">
        <w:r>
          <w:rPr>
            <w:lang w:val="en_US" w:bidi="en_US"/>
          </w:rPr>
          <w:rPr>
            <w:color w:val="0000EE"/>
            <w:u w:val="single"/>
          </w:rPr>
          <w:t>19:31</w:t>
        </w:r>
      </w:hyperlink>
      <w:r>
        <w:rPr>
          <w:lang w:val="en_US" w:bidi="en_US"/>
        </w:rPr>
        <w:t>.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 son of 80 years"</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19:32</w:t>
        </w:r>
      </w:hyperlink>
      <w:r>
        <w:rPr>
          <w:lang w:val="en_US" w:bidi="en_US"/>
        </w:rPr>
        <w:t>.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singers or the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w:t>
      </w:r>
      <w:hyperlink r:id="rId270">
        <w:r>
          <w:rPr>
            <w:lang w:val="en_US" w:bidi="en_US"/>
          </w:rPr>
          <w:rPr>
            <w:color w:val="0000EE"/>
            <w:u w:val="single"/>
          </w:rPr>
          <w:t>1 Kings 2:7</w:t>
        </w:r>
      </w:hyperlink>
      <w:r>
        <w:rPr>
          <w:lang w:val="en_US" w:bidi="en_US"/>
        </w:rPr>
        <w:t xml:space="preserve">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w:t>
      </w:r>
      <w:hyperlink r:id="rId102">
        <w:r>
          <w:rPr>
            <w:lang w:val="en_US" w:bidi="en_US"/>
          </w:rPr>
          <w:rPr>
            <w:color w:val="0000EE"/>
            <w:u w:val="single"/>
          </w:rPr>
          <w:t>1:7</w:t>
        </w:r>
      </w:hyperlink>
      <w:r>
        <w:rPr>
          <w:lang w:val="en_US" w:bidi="en_US"/>
        </w:rPr>
        <w:t>.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good in your eyes"</w:t>
      </w:r>
    </w:p>
    <w:p>
      <w:pPr/>
      <w:r>
        <w:rPr>
          <w:lang w:val="en_US" w:bidi="en_US"/>
        </w:rPr>
      </w:r>
      <w:r>
        <w:rPr>
          <w:lang w:val="en_US" w:bidi="en_US"/>
        </w:rPr>
        <w:t xml:space="preserve">See how you translated the similar expression in </w:t>
      </w:r>
      <w:hyperlink r:id="rId96">
        <w:r>
          <w:rPr>
            <w:lang w:val="en_US" w:bidi="en_US"/>
          </w:rPr>
          <w:rPr>
            <w:color w:val="0000EE"/>
            <w:u w:val="single"/>
          </w:rPr>
          <w:t>3:19</w:t>
        </w:r>
      </w:hyperlink>
      <w:r>
        <w:rPr>
          <w:lang w:val="en_US" w:bidi="en_US"/>
        </w:rPr>
        <w:t>.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19:12</w:t>
        </w:r>
      </w:hyperlink>
      <w:r>
        <w:rPr>
          <w:lang w:val="en_US" w:bidi="en_US"/>
        </w:rPr>
        <w:t>.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271">
        <w:r>
          <w:rPr>
            <w:lang w:val="en_US" w:bidi="en_US"/>
          </w:rPr>
          <w:rPr>
            <w:color w:val="0000EE"/>
            <w:u w:val="single"/>
          </w:rPr>
          <w:t>19:18</w:t>
        </w:r>
      </w:hyperlink>
      <w:r>
        <w:rPr>
          <w:lang w:val="en_US" w:bidi="en_US"/>
        </w:rPr>
        <w:t>.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72">
        <w:r>
          <w:rPr>
            <w:lang w:val="en_US" w:bidi="en_US"/>
          </w:rPr>
          <w:rPr>
            <w:color w:val="0000EE"/>
            <w:u w:val="single"/>
          </w:rPr>
          <w:t>1 Samuel 20:8</w:t>
        </w:r>
      </w:hyperlink>
      <w:r>
        <w:rPr>
          <w:lang w:val="en_US" w:bidi="en_US"/>
        </w:rPr>
        <w:t>.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to me in the king"</w:t>
      </w:r>
    </w:p>
    <w:p>
      <w:pPr/>
      <w:r>
        <w:rPr>
          <w:lang w:val="en_US" w:bidi="en_US"/>
        </w:rPr>
      </w:r>
      <w:r>
        <w:rPr>
          <w:lang w:val="en_US" w:bidi="en_US"/>
        </w:rPr>
        <w:t xml:space="preserve">The men of Israel are using </w:t>
      </w:r>
      <w:r>
        <w:rPr>
          <w:b/>
          <w:lang w:val="en_US" w:bidi="en_US"/>
        </w:rPr>
        <w:t>Ten hands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p>
    <w:p>
      <w:pPr/>
      <w:r>
        <w:rPr>
          <w:lang w:val="en_US" w:bidi="en_US"/>
        </w:rPr>
      </w:r>
      <w:r>
        <w:rPr>
          <w:lang w:val="en_US" w:bidi="en_US"/>
        </w:rPr>
        <w:t>The author indicates this by ending the chapter with a list of David’s officials (</w:t>
      </w:r>
      <w:hyperlink r:id="rId273">
        <w:r>
          <w:rPr>
            <w:lang w:val="en_US" w:bidi="en_US"/>
          </w:rPr>
          <w:rPr>
            <w:color w:val="0000EE"/>
            <w:u w:val="single"/>
          </w:rPr>
          <w:t>20:23–26</w:t>
        </w:r>
      </w:hyperlink>
      <w:r>
        <w:rPr>
          <w:lang w:val="en_US" w:bidi="en_US"/>
        </w:rPr>
        <w:t xml:space="preserve">). This list is much like the one in </w:t>
      </w:r>
      <w:hyperlink r:id="rId274">
        <w:r>
          <w:rPr>
            <w:lang w:val="en_US" w:bidi="en_US"/>
          </w:rPr>
          <w:rPr>
            <w:color w:val="0000EE"/>
            <w:u w:val="single"/>
          </w:rPr>
          <w:t>8:16–18</w:t>
        </w:r>
      </w:hyperlink>
      <w:r>
        <w:rPr>
          <w:lang w:val="en_US" w:bidi="en_US"/>
        </w:rPr>
        <w:t xml:space="preserve"> that follows the author’s statement that “David was king over all of Israel.” See how you formatted the earlier list. It may be helpful to format this list in the same way, for example:</w:t>
        <w:br/>
      </w:r>
      <w:r>
        <w:rPr>
          <w:lang w:val="en_US" w:bidi="en_US"/>
        </w:rPr>
        <w:t>Now Joab over all of the army of Israel.</w:t>
        <w:br/>
      </w:r>
      <w:r>
        <w:rPr>
          <w:lang w:val="en_US" w:bidi="en_US"/>
        </w:rPr>
        <w:t>Benaiah, the son of Jehoiada, over the Kerethites and over the Pelethites.</w:t>
        <w:br/>
      </w:r>
      <w:r>
        <w:rPr>
          <w:lang w:val="en_US" w:bidi="en_US"/>
        </w:rPr>
        <w:t>Adoniram over the forced labor.</w:t>
        <w:br/>
      </w:r>
      <w:r>
        <w:rPr>
          <w:lang w:val="en_US" w:bidi="en_US"/>
        </w:rPr>
        <w:t>Jehoshaphat, the son of Ahilud, the recorder.</w:t>
        <w:br/>
      </w:r>
      <w:r>
        <w:rPr>
          <w:lang w:val="en_US" w:bidi="en_US"/>
        </w:rPr>
        <w:t>Sheva the scribe.</w:t>
        <w:br/>
      </w:r>
      <w:r>
        <w:rPr>
          <w:lang w:val="en_US" w:bidi="en_US"/>
        </w:rPr>
        <w:t>Zadok and Abiathar priests.</w:t>
        <w:br/>
      </w:r>
      <w:r>
        <w:rPr>
          <w:lang w:val="en_US" w:bidi="en_US"/>
        </w:rPr>
        <w:t>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18:9</w:t>
        </w:r>
      </w:hyperlink>
      <w:r>
        <w:rPr>
          <w:lang w:val="en_US" w:bidi="en_US"/>
        </w:rPr>
        <w:t>.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w:t>
      </w:r>
      <w:hyperlink r:id="rId120">
        <w:r>
          <w:rPr>
            <w:lang w:val="en_US" w:bidi="en_US"/>
          </w:rPr>
          <w:rPr>
            <w:color w:val="0000EE"/>
            <w:u w:val="single"/>
          </w:rPr>
          <w:t>5:2</w:t>
        </w:r>
      </w:hyperlink>
      <w:r>
        <w:rPr>
          <w:lang w:val="en_US" w:bidi="en_US"/>
        </w:rPr>
        <w:t>.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 xml:space="preserve">This expression probably refers to Joab’s armor bearers or personal guard, whom the author describes as the “carriers of the weapons of Joab” in </w:t>
      </w:r>
      <w:hyperlink r:id="rId276">
        <w:r>
          <w:rPr>
            <w:lang w:val="en_US" w:bidi="en_US"/>
          </w:rPr>
          <w:rPr>
            <w:color w:val="0000EE"/>
            <w:u w:val="single"/>
          </w:rPr>
          <w:t>18:15</w:t>
        </w:r>
      </w:hyperlink>
      <w:r>
        <w:rPr>
          <w:lang w:val="en_US" w:bidi="en_US"/>
        </w:rPr>
        <w:t>.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b/>
          <w:lang w:val="en_US" w:bidi="en_US"/>
        </w:rPr>
        <w:t>"and the Cherethites and the Pelethites"</w:t>
      </w:r>
    </w:p>
    <w:p>
      <w:pPr/>
      <w:r>
        <w:rPr>
          <w:lang w:val="en_US" w:bidi="en_US"/>
        </w:rPr>
      </w:r>
      <w:r>
        <w:rPr>
          <w:lang w:val="en_US" w:bidi="en_US"/>
        </w:rPr>
        <w:t xml:space="preserve">See how you translated these names in </w:t>
      </w:r>
      <w:hyperlink r:id="rId200">
        <w:r>
          <w:rPr>
            <w:lang w:val="en_US" w:bidi="en_US"/>
          </w:rPr>
          <w:rPr>
            <w:color w:val="0000EE"/>
            <w:u w:val="single"/>
          </w:rPr>
          <w:t>8:18</w:t>
        </w:r>
      </w:hyperlink>
      <w:r>
        <w:rPr>
          <w:lang w:val="en_US" w:bidi="en_US"/>
        </w:rPr>
        <w:t xml:space="preserve"> and </w:t>
      </w:r>
      <w:hyperlink r:id="rId277">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 xml:space="preserve">These seem to be the same men whom the author describes as “the Gittites” in </w:t>
      </w:r>
      <w:hyperlink r:id="rId277">
        <w:r>
          <w:rPr>
            <w:lang w:val="en_US" w:bidi="en_US"/>
          </w:rPr>
          <w:rPr>
            <w:color w:val="0000EE"/>
            <w:u w:val="single"/>
          </w:rPr>
          <w:t>15:18</w:t>
        </w:r>
      </w:hyperlink>
      <w:r>
        <w:rPr>
          <w:lang w:val="en_US" w:bidi="en_US"/>
        </w:rPr>
        <w:t>.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his garment his clothing, and on him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xml:space="preserve">, he means an article of clothing that was designed for soldiers to wear under armor. If you have already translated the book of 1 Samuel, see how you translated the similar expression in </w:t>
      </w:r>
      <w:hyperlink r:id="rId278">
        <w:r>
          <w:rPr>
            <w:lang w:val="en_US" w:bidi="en_US"/>
          </w:rPr>
          <w:rPr>
            <w:color w:val="0000EE"/>
            <w:u w:val="single"/>
          </w:rPr>
          <w:t>1 Samuel 17:38</w:t>
        </w:r>
      </w:hyperlink>
      <w:r>
        <w:rPr>
          <w:lang w:val="en_US" w:bidi="en_US"/>
        </w:rPr>
        <w:t>.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pacified and faithful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w:t>
      </w:r>
      <w:hyperlink r:id="rId279">
        <w:r>
          <w:rPr>
            <w:lang w:val="en_US" w:bidi="en_US"/>
          </w:rPr>
          <w:rPr>
            <w:color w:val="0000EE"/>
            <w:u w:val="single"/>
          </w:rPr>
          <w:t>14:16</w:t>
        </w:r>
      </w:hyperlink>
      <w:r>
        <w:rPr>
          <w:lang w:val="en_US" w:bidi="en_US"/>
        </w:rPr>
        <w:t>.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 xml:space="preserve">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w:t>
      </w:r>
      <w:hyperlink r:id="rId280">
        <w:r>
          <w:rPr>
            <w:lang w:val="en_US" w:bidi="en_US"/>
          </w:rPr>
          <w:rPr>
            <w:color w:val="0000EE"/>
            <w:u w:val="single"/>
          </w:rPr>
          <w:t>1 Samuel 2:30</w:t>
        </w:r>
      </w:hyperlink>
      <w:r>
        <w:rPr>
          <w:lang w:val="en_US" w:bidi="en_US"/>
        </w:rPr>
        <w:t>.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 xml:space="preserve">See how you translated the similar expression in </w:t>
      </w:r>
      <w:hyperlink r:id="rId281">
        <w:r>
          <w:rPr>
            <w:lang w:val="en_US" w:bidi="en_US"/>
          </w:rPr>
          <w:rPr>
            <w:color w:val="0000EE"/>
            <w:u w:val="single"/>
          </w:rPr>
          <w:t>18:21</w:t>
        </w:r>
      </w:hyperlink>
      <w:r>
        <w:rPr>
          <w:lang w:val="en_US" w:bidi="en_US"/>
        </w:rPr>
        <w:t>.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 xml:space="preserve">See how you translated the similar expression in </w:t>
      </w:r>
      <w:hyperlink r:id="rId257">
        <w:r>
          <w:rPr>
            <w:lang w:val="en_US" w:bidi="en_US"/>
          </w:rPr>
          <w:rPr>
            <w:color w:val="0000EE"/>
            <w:u w:val="single"/>
          </w:rPr>
          <w:t>18:17</w:t>
        </w:r>
      </w:hyperlink>
      <w:r>
        <w:rPr>
          <w:lang w:val="en_US" w:bidi="en_US"/>
        </w:rPr>
        <w:t>.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 xml:space="preserve">See how you translated the similar expression in </w:t>
      </w:r>
      <w:hyperlink r:id="rId274">
        <w:r>
          <w:rPr>
            <w:lang w:val="en_US" w:bidi="en_US"/>
          </w:rPr>
          <w:rPr>
            <w:color w:val="0000EE"/>
            <w:u w:val="single"/>
          </w:rPr>
          <w:t>8:16</w:t>
        </w:r>
      </w:hyperlink>
      <w:r>
        <w:rPr>
          <w:lang w:val="en_US" w:bidi="en_US"/>
        </w:rPr>
        <w:t>.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 xml:space="preserve">See how you translated the similar expression in </w:t>
      </w:r>
      <w:hyperlink r:id="rId200">
        <w:r>
          <w:rPr>
            <w:lang w:val="en_US" w:bidi="en_US"/>
          </w:rPr>
          <w:rPr>
            <w:color w:val="0000EE"/>
            <w:u w:val="single"/>
          </w:rPr>
          <w:t>8:18</w:t>
        </w:r>
      </w:hyperlink>
      <w:r>
        <w:rPr>
          <w:lang w:val="en_US" w:bidi="en_US"/>
        </w:rPr>
        <w:t>.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author seems to conclude his continuous account of what David did as king of Israel at the end of </w:t>
      </w:r>
      <w:hyperlink r:id="rId282">
        <w:r>
          <w:rPr>
            <w:lang w:val="en_US" w:bidi="en_US"/>
          </w:rPr>
          <w:rPr>
            <w:color w:val="0000EE"/>
            <w:u w:val="single"/>
          </w:rPr>
          <w:t>chapter 20</w:t>
        </w:r>
      </w:hyperlink>
      <w:r>
        <w:rPr>
          <w:lang w:val="en_US" w:bidi="en_US"/>
        </w:rPr>
        <w:t>.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p>
    <w:p>
      <w:pPr/>
      <w:r>
        <w:rPr>
          <w:lang w:val="en_US" w:bidi="en_US"/>
        </w:rPr>
      </w:r>
      <w:r>
        <w:rPr>
          <w:lang w:val="en_US" w:bidi="en_US"/>
        </w:rPr>
        <w:t>21:1–14 A famine, after which “God was entreated for the land.”</w:t>
        <w:br/>
      </w:r>
      <w:r>
        <w:rPr>
          <w:lang w:val="en_US" w:bidi="en_US"/>
        </w:rPr>
        <w:t>21:15–22 An account of David’s mighty men</w:t>
        <w:br/>
      </w:r>
      <w:r>
        <w:rPr>
          <w:lang w:val="en_US" w:bidi="en_US"/>
        </w:rPr>
        <w:t>22:1–51 A song by David about Yahweh’s deliverance</w:t>
        <w:br/>
      </w:r>
      <w:r>
        <w:rPr>
          <w:lang w:val="en_US" w:bidi="en_US"/>
        </w:rPr>
        <w:t>23:1–7 A song by David about what a good ruler is like</w:t>
        <w:br/>
      </w:r>
      <w:r>
        <w:rPr>
          <w:lang w:val="en_US" w:bidi="en_US"/>
        </w:rPr>
        <w:t>23:8–39 An account of David’s mighty men</w:t>
      </w:r>
    </w:p>
    <w:p>
      <w:pPr/>
      <w:r>
        <w:rPr>
          <w:lang w:val="en_US" w:bidi="en_US"/>
        </w:rPr>
      </w:r>
      <w:r>
        <w:rPr>
          <w:lang w:val="en_US" w:bidi="en_US"/>
        </w:rPr>
        <w:t xml:space="preserve">In your translation, you may wish to put a break between </w:t>
      </w:r>
      <w:hyperlink r:id="rId283">
        <w:r>
          <w:rPr>
            <w:lang w:val="en_US" w:bidi="en_US"/>
          </w:rPr>
          <w:rPr>
            <w:color w:val="0000EE"/>
            <w:u w:val="single"/>
          </w:rPr>
          <w:t>21:14</w:t>
        </w:r>
      </w:hyperlink>
      <w:r>
        <w:rPr>
          <w:lang w:val="en_US" w:bidi="en_US"/>
        </w:rPr>
        <w:t xml:space="preserve"> and </w:t>
      </w:r>
      <w:hyperlink r:id="rId284">
        <w:r>
          <w:rPr>
            <w:lang w:val="en_US" w:bidi="en_US"/>
          </w:rPr>
          <w:rPr>
            <w:color w:val="0000EE"/>
            <w:u w:val="single"/>
          </w:rPr>
          <w:t>21:15</w:t>
        </w:r>
      </w:hyperlink>
      <w:r>
        <w:rPr>
          <w:lang w:val="en_US" w:bidi="en_US"/>
        </w:rPr>
        <w:t xml:space="preserve"> to show that this chapter contains two of the six parts of the supplemental information at the end of the book.</w:t>
      </w:r>
    </w:p>
    <w:p>
      <w:pPr>
        <w:pStyle w:val="Heading3"/>
      </w:pPr>
      <w:r>
        <w:rPr>
          <w:lang w:val="en_US" w:bidi="en_US"/>
        </w:rPr>
        <w:t>Religious and Cultural Concepts in This Chapter</w:t>
      </w:r>
    </w:p>
    <w:p>
      <w:pPr>
        <w:pStyle w:val="Heading4"/>
      </w:pPr>
      <w:r>
        <w:rPr>
          <w:lang w:val="en_US" w:bidi="en_US"/>
        </w:rPr>
        <w:t>Famine caused by a broken oath</w:t>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w:t>
      </w:r>
      <w:r>
        <w:rPr>
          <w:lang w:val="en_US" w:bidi="en_US"/>
        </w:rPr>
        <w:t xml:space="preserve">, and </w:t>
      </w:r>
      <w:r>
        <w:rPr>
          <w:lang w:val="en_US" w:bidi="en_US"/>
        </w:rPr>
        <w:t>Wise</w:t>
      </w:r>
      <w:r>
        <w:rPr>
          <w:lang w:val="en_US" w:bidi="en_US"/>
        </w:rPr>
        <w:t xml:space="preserve"> and </w:t>
      </w:r>
      <w:r>
        <w:rPr>
          <w:lang w:val="en_US" w:bidi="en_US"/>
        </w:rPr>
        <w:t>Believe</w:t>
      </w:r>
      <w:r>
        <w:rPr>
          <w:lang w:val="en_US" w:bidi="en_US"/>
        </w:rPr>
        <w:t>)</w:t>
      </w:r>
    </w:p>
    <w:p>
      <w:pPr>
        <w:pStyle w:val="Heading3"/>
      </w:pPr>
      <w:r>
        <w:rPr>
          <w:lang w:val="en_US" w:bidi="en_US"/>
        </w:rPr>
        <w:t>Translation Issues in This Chapter</w:t>
      </w:r>
    </w:p>
    <w:p>
      <w:pPr>
        <w:pStyle w:val="Heading4"/>
      </w:pPr>
      <w:r>
        <w:rPr>
          <w:lang w:val="en_US" w:bidi="en_US"/>
        </w:rPr>
        <w:t>“struck”</w:t>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p>
    <w:p>
      <w:pPr>
        <w:pStyle w:val="Heading4"/>
      </w:pPr>
      <w:r>
        <w:rPr>
          <w:lang w:val="en_US" w:bidi="en_US"/>
        </w:rPr>
        <w:t>“Rapha”</w:t>
      </w:r>
    </w:p>
    <w:p>
      <w:pPr/>
      <w:r>
        <w:rPr>
          <w:lang w:val="en_US" w:bidi="en_US"/>
        </w:rPr>
      </w:r>
      <w:r>
        <w:rPr>
          <w:lang w:val="en_US" w:bidi="en_US"/>
        </w:rPr>
        <w:t xml:space="preserve">In </w:t>
      </w:r>
      <w:hyperlink r:id="rId285">
        <w:r>
          <w:rPr>
            <w:lang w:val="en_US" w:bidi="en_US"/>
          </w:rPr>
          <w:rPr>
            <w:color w:val="0000EE"/>
            <w:u w:val="single"/>
          </w:rPr>
          <w:t>21:16–22</w:t>
        </w:r>
      </w:hyperlink>
      <w:r>
        <w:rPr>
          <w:lang w:val="en_US" w:bidi="en_US"/>
        </w:rPr>
        <w:t>,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 xml:space="preserve">See how you translated the similar expression in </w:t>
      </w:r>
      <w:hyperlink r:id="rId286">
        <w:r>
          <w:rPr>
            <w:lang w:val="en_US" w:bidi="en_US"/>
          </w:rPr>
          <w:rPr>
            <w:color w:val="0000EE"/>
            <w:u w:val="single"/>
          </w:rPr>
          <w:t>6:11</w:t>
        </w:r>
      </w:hyperlink>
      <w:r>
        <w:rPr>
          <w:lang w:val="en_US" w:bidi="en_US"/>
        </w:rPr>
        <w:t>.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 xml:space="preserve">See how you translated the similar expression in </w:t>
      </w:r>
      <w:hyperlink r:id="rId190">
        <w:r>
          <w:rPr>
            <w:lang w:val="en_US" w:bidi="en_US"/>
          </w:rPr>
          <w:rPr>
            <w:color w:val="0000EE"/>
            <w:u w:val="single"/>
          </w:rPr>
          <w:t>3:29</w:t>
        </w:r>
      </w:hyperlink>
      <w:r>
        <w:rPr>
          <w:lang w:val="en_US" w:bidi="en_US"/>
        </w:rPr>
        <w:t>.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 xml:space="preserve">The author assumes that readers will know that the Israelites had sworn to protect the Gibeonites and not kill them, as recorded in </w:t>
      </w:r>
      <w:hyperlink r:id="rId287">
        <w:r>
          <w:rPr>
            <w:lang w:val="en_US" w:bidi="en_US"/>
          </w:rPr>
          <w:rPr>
            <w:color w:val="0000EE"/>
            <w:u w:val="single"/>
          </w:rPr>
          <w:t>Joshua 9</w:t>
        </w:r>
      </w:hyperlink>
      <w:r>
        <w:rPr>
          <w:lang w:val="en_US" w:bidi="en_US"/>
        </w:rPr>
        <w:t>.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w:t>
      </w:r>
      <w:hyperlink r:id="rId288">
        <w:r>
          <w:rPr>
            <w:lang w:val="en_US" w:bidi="en_US"/>
          </w:rPr>
          <w:rPr>
            <w:color w:val="0000EE"/>
            <w:u w:val="single"/>
          </w:rPr>
          <w:t>1 Samuel 2:28</w:t>
        </w:r>
      </w:hyperlink>
      <w:r>
        <w:rPr>
          <w:lang w:val="en_US" w:bidi="en_US"/>
        </w:rPr>
        <w:t>.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 xml:space="preserve">See how you translated the similar expression in </w:t>
      </w:r>
      <w:hyperlink r:id="rId279">
        <w:r>
          <w:rPr>
            <w:lang w:val="en_US" w:bidi="en_US"/>
          </w:rPr>
          <w:rPr>
            <w:color w:val="0000EE"/>
            <w:u w:val="single"/>
          </w:rPr>
          <w:t>14:16</w:t>
        </w:r>
      </w:hyperlink>
      <w:r>
        <w:rPr>
          <w:lang w:val="en_US" w:bidi="en_US"/>
        </w:rPr>
        <w:t>.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1:12</w:t>
        </w:r>
      </w:hyperlink>
      <w:r>
        <w:rPr>
          <w:lang w:val="en_US" w:bidi="en_US"/>
        </w:rPr>
        <w:t>.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xml:space="preserve">. If a speaker of your language would not use a possessive form for this, you could express this idea in another way. This refers to the oath that Jonathan had David swear to him by Yahweh, as described in </w:t>
      </w:r>
      <w:hyperlink r:id="rId289">
        <w:r>
          <w:rPr>
            <w:lang w:val="en_US" w:bidi="en_US"/>
          </w:rPr>
          <w:rPr>
            <w:color w:val="0000EE"/>
            <w:u w:val="single"/>
          </w:rPr>
          <w:t>1 Samuel 20:14–16</w:t>
        </w:r>
      </w:hyperlink>
      <w:r>
        <w:rPr>
          <w:lang w:val="en_US" w:bidi="en_US"/>
        </w:rPr>
        <w:t>,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w:t>
      </w:r>
      <w:hyperlink r:id="rId239">
        <w:r>
          <w:rPr>
            <w:lang w:val="en_US" w:bidi="en_US"/>
          </w:rPr>
          <w:rPr>
            <w:color w:val="0000EE"/>
            <w:u w:val="single"/>
          </w:rPr>
          <w:t>1 Samuel 18:19</w:t>
        </w:r>
      </w:hyperlink>
      <w:r>
        <w:rPr>
          <w:lang w:val="en_US" w:bidi="en_US"/>
        </w:rPr>
        <w:t xml:space="preserve"> describes how it was Merab who married </w:t>
      </w:r>
      <w:r>
        <w:rPr>
          <w:b/>
          <w:lang w:val="en_US" w:bidi="en_US"/>
        </w:rPr>
        <w:t>Adriel</w:t>
      </w:r>
      <w:r>
        <w:rPr>
          <w:lang w:val="en_US" w:bidi="en_US"/>
        </w:rPr>
        <w:t xml:space="preserve"> of Meholah, while the author says in </w:t>
      </w:r>
      <w:hyperlink r:id="rId290">
        <w:r>
          <w:rPr>
            <w:lang w:val="en_US" w:bidi="en_US"/>
          </w:rPr>
          <w:rPr>
            <w:color w:val="0000EE"/>
            <w:u w:val="single"/>
          </w:rPr>
          <w:t>6:23</w:t>
        </w:r>
      </w:hyperlink>
      <w:r>
        <w:rPr>
          <w:lang w:val="en_US" w:bidi="en_US"/>
        </w:rPr>
        <w:t xml:space="preserve">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If your language would not represent a number in a form such as ** first**,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w:t>
      </w:r>
      <w:hyperlink r:id="rId291">
        <w:r>
          <w:rPr>
            <w:lang w:val="en_US" w:bidi="en_US"/>
          </w:rPr>
          <w:rPr>
            <w:color w:val="0000EE"/>
            <w:u w:val="single"/>
          </w:rPr>
          <w:t>verses 18</w:t>
        </w:r>
      </w:hyperlink>
      <w:r>
        <w:rPr>
          <w:lang w:val="en_US" w:bidi="en_US"/>
        </w:rPr>
        <w:t xml:space="preserve">, </w:t>
      </w:r>
      <w:hyperlink r:id="rId292">
        <w:r>
          <w:rPr>
            <w:lang w:val="en_US" w:bidi="en_US"/>
          </w:rPr>
          <w:rPr>
            <w:color w:val="0000EE"/>
            <w:u w:val="single"/>
          </w:rPr>
          <w:t>20</w:t>
        </w:r>
      </w:hyperlink>
      <w:r>
        <w:rPr>
          <w:lang w:val="en_US" w:bidi="en_US"/>
        </w:rPr>
        <w:t xml:space="preserve">, and </w:t>
      </w:r>
      <w:hyperlink r:id="rId293">
        <w:r>
          <w:rPr>
            <w:lang w:val="en_US" w:bidi="en_US"/>
          </w:rPr>
          <w:rPr>
            <w:color w:val="0000EE"/>
            <w:u w:val="single"/>
          </w:rPr>
          <w:t>22</w:t>
        </w:r>
      </w:hyperlink>
      <w:r>
        <w:rPr>
          <w:lang w:val="en_US" w:bidi="en_US"/>
        </w:rPr>
        <w:t>.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300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10:2</w:t>
        </w:r>
      </w:hyperlink>
      <w:r>
        <w:rPr>
          <w:lang w:val="en_US" w:bidi="en_US"/>
        </w:rPr>
        <w:t>.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 xml:space="preserve">The traditional Hebrew text reads “Gob” here. The ULT follows that reading. However, a place called Gob is otherwise not known. The Septuagint (an ancient Greek translation) reads “Gath.” The parallel passage in </w:t>
      </w:r>
      <w:hyperlink r:id="rId294">
        <w:r>
          <w:rPr>
            <w:lang w:val="en_US" w:bidi="en_US"/>
          </w:rPr>
          <w:rPr>
            <w:color w:val="0000EE"/>
            <w:u w:val="single"/>
          </w:rPr>
          <w:t>1 Chronicles 20:4</w:t>
        </w:r>
      </w:hyperlink>
      <w:r>
        <w:rPr>
          <w:lang w:val="en_US" w:bidi="en_US"/>
        </w:rPr>
        <w:t xml:space="preserve">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 xml:space="preserve">The traditional Hebrew text reads “Jaare Oregim” here. The ULT follows that reading. The parallel passage in </w:t>
      </w:r>
      <w:hyperlink r:id="rId295">
        <w:r>
          <w:rPr>
            <w:lang w:val="en_US" w:bidi="en_US"/>
          </w:rPr>
          <w:rPr>
            <w:color w:val="0000EE"/>
            <w:u w:val="single"/>
          </w:rPr>
          <w:t>1 Chronicles 20:5</w:t>
        </w:r>
      </w:hyperlink>
      <w:r>
        <w:rPr>
          <w:lang w:val="en_US" w:bidi="en_US"/>
        </w:rPr>
        <w:t xml:space="preserve">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 xml:space="preserve">The traditional Hebrew text reads “Goliath the Gittite” here. The ULT follows that reading. The parallel passage in </w:t>
      </w:r>
      <w:hyperlink r:id="rId295">
        <w:r>
          <w:rPr>
            <w:lang w:val="en_US" w:bidi="en_US"/>
          </w:rPr>
          <w:rPr>
            <w:color w:val="0000EE"/>
            <w:u w:val="single"/>
          </w:rPr>
          <w:t>1 Chronicles 20:5</w:t>
        </w:r>
      </w:hyperlink>
      <w:r>
        <w:rPr>
          <w:lang w:val="en_US" w:bidi="en_US"/>
        </w:rPr>
        <w:t xml:space="preserve"> reads “the brother of Goliath the Gittite.” That may have been the original reading, since </w:t>
      </w:r>
      <w:hyperlink r:id="rId296">
        <w:r>
          <w:rPr>
            <w:lang w:val="en_US" w:bidi="en_US"/>
          </w:rPr>
          <w:rPr>
            <w:color w:val="0000EE"/>
            <w:u w:val="single"/>
          </w:rPr>
          <w:t>1 Samuel 17:1–51</w:t>
        </w:r>
      </w:hyperlink>
      <w:r>
        <w:rPr>
          <w:lang w:val="en_US" w:bidi="en_US"/>
        </w:rPr>
        <w:t xml:space="preserve">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w:t>
      </w:r>
      <w:hyperlink r:id="rId297">
        <w:r>
          <w:rPr>
            <w:lang w:val="en_US" w:bidi="en_US"/>
          </w:rPr>
          <w:rPr>
            <w:color w:val="0000EE"/>
            <w:u w:val="single"/>
          </w:rPr>
          <w:t>1 Samuel 17:7</w:t>
        </w:r>
      </w:hyperlink>
      <w:r>
        <w:rPr>
          <w:lang w:val="en_US" w:bidi="en_US"/>
        </w:rPr>
        <w:t>.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p>
    <w:p>
      <w:pPr/>
      <w:r>
        <w:rPr>
          <w:lang w:val="en_US" w:bidi="en_US"/>
        </w:rPr>
      </w:r>
      <w:r>
        <w:rPr>
          <w:lang w:val="en_US" w:bidi="en_US"/>
        </w:rPr>
        <w:t xml:space="preserve">Some translations set each line of poetry farther to the right than the rest of the text to make it easier to read. The ULT does this with the words of this song in </w:t>
      </w:r>
      <w:hyperlink r:id="rId298">
        <w:r>
          <w:rPr>
            <w:lang w:val="en_US" w:bidi="en_US"/>
          </w:rPr>
          <w:rPr>
            <w:color w:val="0000EE"/>
            <w:u w:val="single"/>
          </w:rPr>
          <w:t>22:2–51</w:t>
        </w:r>
      </w:hyperlink>
      <w:r>
        <w:rPr>
          <w:lang w:val="en_US" w:bidi="en_US"/>
        </w:rPr>
        <w:t>.</w:t>
      </w:r>
    </w:p>
    <w:p>
      <w:pPr/>
      <w:r>
        <w:rPr>
          <w:lang w:val="en_US" w:bidi="en_US"/>
        </w:rPr>
      </w:r>
      <w:r>
        <w:rPr>
          <w:lang w:val="en_US" w:bidi="en_US"/>
        </w:rPr>
        <w:t xml:space="preserve">This song is also recorded in the Bible as </w:t>
      </w:r>
      <w:hyperlink r:id="rId299">
        <w:r>
          <w:rPr>
            <w:lang w:val="en_US" w:bidi="en_US"/>
          </w:rPr>
          <w:rPr>
            <w:color w:val="0000EE"/>
            <w:u w:val="single"/>
          </w:rPr>
          <w:t>Psalm 18</w:t>
        </w:r>
      </w:hyperlink>
      <w:r>
        <w:rPr>
          <w:lang w:val="en_US" w:bidi="en_US"/>
        </w:rPr>
        <w:t>. That shows that the people of Israel used it in their own worship after David had composed and sung it.</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p>
    <w:p>
      <w:pPr>
        <w:pStyle w:val="ListBullet"/>
        <w:spacing w:line="240" w:lineRule="auto"/>
        <w:ind w:left="720"/>
      </w:pPr>
      <w:r>
        <w:rPr>
          <w:lang w:val="en_US" w:bidi="en_US"/>
        </w:rPr>
      </w:r>
      <w:r>
        <w:rPr>
          <w:lang w:val="en_US" w:bidi="en_US"/>
        </w:rPr>
        <w:t>both phrases</w:t>
      </w:r>
    </w:p>
    <w:p>
      <w:pPr/>
      <w:r>
        <w:rPr>
          <w:lang w:val="en_US" w:bidi="en_US"/>
        </w:rPr>
      </w:r>
      <w:hyperlink r:id="rId300">
        <w:r>
          <w:rPr>
            <w:lang w:val="en_US" w:bidi="en_US"/>
          </w:rPr>
          <w:rPr>
            <w:color w:val="0000EE"/>
            <w:u w:val="single"/>
          </w:rPr>
          <w:t>22:24</w:t>
        </w:r>
      </w:hyperlink>
      <w:r>
        <w:rPr>
          <w:lang w:val="en_US" w:bidi="en_US"/>
        </w:rPr>
        <w:t xml:space="preserve"> And I have been blameless toward him,</w:t>
        <w:br/>
      </w:r>
      <w:r>
        <w:rPr>
          <w:lang w:val="en_US" w:bidi="en_US"/>
        </w:rPr>
        <w:t>and I have kept myself from my iniquity.</w:t>
        <w:br/>
      </w:r>
      <w:r>
        <w:rPr>
          <w:lang w:val="en_US" w:bidi="en_US"/>
        </w:rPr>
        <w:t>“And I have been blameless toward him,</w:t>
        <w:br/>
      </w:r>
      <w:r>
        <w:rPr>
          <w:lang w:val="en_US" w:bidi="en_US"/>
        </w:rPr>
        <w:t>yes, I have kept myself from my iniquity.”</w:t>
      </w:r>
    </w:p>
    <w:p>
      <w:pPr/>
      <w:r>
        <w:rPr>
          <w:lang w:val="en_US" w:bidi="en_US"/>
        </w:rPr>
      </w:r>
      <w:hyperlink r:id="rId301">
        <w:r>
          <w:rPr>
            <w:lang w:val="en_US" w:bidi="en_US"/>
          </w:rPr>
          <w:rPr>
            <w:color w:val="0000EE"/>
            <w:u w:val="single"/>
          </w:rPr>
          <w:t>22:22</w:t>
        </w:r>
      </w:hyperlink>
      <w:r>
        <w:rPr>
          <w:lang w:val="en_US" w:bidi="en_US"/>
        </w:rPr>
        <w:t xml:space="preserve"> For I have kept the ways of Yahweh,</w:t>
        <w:br/>
      </w:r>
      <w:r>
        <w:rPr>
          <w:lang w:val="en_US" w:bidi="en_US"/>
        </w:rPr>
        <w:t>and I have not been wicked from my God.</w:t>
        <w:br/>
      </w:r>
      <w:r>
        <w:rPr>
          <w:lang w:val="en_US" w:bidi="en_US"/>
        </w:rPr>
        <w:t>“For I have kept the ways of Yahweh,</w:t>
        <w:br/>
      </w:r>
      <w:r>
        <w:rPr>
          <w:lang w:val="en_US" w:bidi="en_US"/>
        </w:rPr>
        <w:t>no, I have not been wicked from my God.”</w:t>
      </w:r>
    </w:p>
    <w:p>
      <w:pPr>
        <w:pStyle w:val="ListBullet"/>
        <w:spacing w:line="240" w:lineRule="auto"/>
        <w:ind w:left="720"/>
      </w:pPr>
      <w:r>
        <w:rPr>
          <w:lang w:val="en_US" w:bidi="en_US"/>
        </w:rPr>
      </w:r>
      <w:r>
        <w:rPr>
          <w:lang w:val="en_US" w:bidi="en_US"/>
        </w:rPr>
        <w:t>combined into one</w:t>
      </w:r>
    </w:p>
    <w:p>
      <w:pPr/>
      <w:r>
        <w:rPr>
          <w:lang w:val="en_US" w:bidi="en_US"/>
        </w:rPr>
      </w:r>
      <w:hyperlink r:id="rId302">
        <w:r>
          <w:rPr>
            <w:lang w:val="en_US" w:bidi="en_US"/>
          </w:rPr>
          <w:rPr>
            <w:color w:val="0000EE"/>
            <w:u w:val="single"/>
          </w:rPr>
          <w:t>22:7</w:t>
        </w:r>
      </w:hyperlink>
      <w:r>
        <w:rPr>
          <w:lang w:val="en_US" w:bidi="en_US"/>
        </w:rPr>
        <w:t xml:space="preserve"> In my distress I called Yahweh,</w:t>
        <w:br/>
      </w:r>
      <w:r>
        <w:rPr>
          <w:lang w:val="en_US" w:bidi="en_US"/>
        </w:rPr>
        <w:t>and to my God I called</w:t>
        <w:br/>
      </w:r>
      <w:r>
        <w:rPr>
          <w:lang w:val="en_US" w:bidi="en_US"/>
        </w:rPr>
        <w:t>“In my distress I called out to Yahweh, my God”</w:t>
      </w:r>
    </w:p>
    <w:p>
      <w:pPr>
        <w:pStyle w:val="Heading4"/>
      </w:pPr>
      <w:r>
        <w:rPr>
          <w:lang w:val="en_US" w:bidi="en_US"/>
        </w:rPr>
        <w:t>Extended metaphor</w:t>
      </w:r>
    </w:p>
    <w:p>
      <w:pPr/>
      <w:r>
        <w:rPr>
          <w:lang w:val="en_US" w:bidi="en_US"/>
        </w:rPr>
      </w:r>
      <w:r>
        <w:rPr>
          <w:lang w:val="en_US" w:bidi="en_US"/>
        </w:rPr>
        <w:t xml:space="preserve">In </w:t>
      </w:r>
      <w:hyperlink r:id="rId303">
        <w:r>
          <w:rPr>
            <w:lang w:val="en_US" w:bidi="en_US"/>
          </w:rPr>
          <w:rPr>
            <w:color w:val="0000EE"/>
            <w:u w:val="single"/>
          </w:rPr>
          <w:t>verses 8–15</w:t>
        </w:r>
      </w:hyperlink>
      <w:r>
        <w:rPr>
          <w:lang w:val="en_US" w:bidi="en_US"/>
        </w:rPr>
        <w:t>, David describes Yahweh coming to help him as being like the greatest natural forces that people of his culture knew, which were an earthquake (</w:t>
      </w:r>
      <w:hyperlink r:id="rId303">
        <w:r>
          <w:rPr>
            <w:lang w:val="en_US" w:bidi="en_US"/>
          </w:rPr>
          <w:rPr>
            <w:color w:val="0000EE"/>
            <w:u w:val="single"/>
          </w:rPr>
          <w:t>verse 8</w:t>
        </w:r>
      </w:hyperlink>
      <w:r>
        <w:rPr>
          <w:lang w:val="en_US" w:bidi="en_US"/>
        </w:rPr>
        <w:t>), a volcano (</w:t>
      </w:r>
      <w:hyperlink r:id="rId304">
        <w:r>
          <w:rPr>
            <w:lang w:val="en_US" w:bidi="en_US"/>
          </w:rPr>
          <w:rPr>
            <w:color w:val="0000EE"/>
            <w:u w:val="single"/>
          </w:rPr>
          <w:t>verse 9</w:t>
        </w:r>
      </w:hyperlink>
      <w:r>
        <w:rPr>
          <w:lang w:val="en_US" w:bidi="en_US"/>
        </w:rPr>
        <w:t>), and a thunderstorm (</w:t>
      </w:r>
      <w:hyperlink r:id="rId305">
        <w:r>
          <w:rPr>
            <w:lang w:val="en_US" w:bidi="en_US"/>
          </w:rPr>
          <w:rPr>
            <w:color w:val="0000EE"/>
            <w:u w:val="single"/>
          </w:rPr>
          <w:t>verses 10–15</w:t>
        </w:r>
      </w:hyperlink>
      <w:r>
        <w:rPr>
          <w:lang w:val="en_US" w:bidi="en_US"/>
        </w:rPr>
        <w:t>). He describes each of these forces in poetic language. In other words, after stating his topic, which is how Yahweh delivered him (</w:t>
      </w:r>
      <w:hyperlink r:id="rId302">
        <w:r>
          <w:rPr>
            <w:lang w:val="en_US" w:bidi="en_US"/>
          </w:rPr>
          <w:rPr>
            <w:color w:val="0000EE"/>
            <w:u w:val="single"/>
          </w:rPr>
          <w:t>verse 7</w:t>
        </w:r>
      </w:hyperlink>
      <w:r>
        <w:rPr>
          <w:lang w:val="en_US" w:bidi="en_US"/>
        </w:rPr>
        <w:t xml:space="preserve">), David then depicts it with multiple images that communicate multiple ideas. Think about how you might show in your translation that </w:t>
      </w:r>
      <w:hyperlink r:id="rId303">
        <w:r>
          <w:rPr>
            <w:lang w:val="en_US" w:bidi="en_US"/>
          </w:rPr>
          <w:rPr>
            <w:color w:val="0000EE"/>
            <w:u w:val="single"/>
          </w:rPr>
          <w:t>verses 8–15</w:t>
        </w:r>
      </w:hyperlink>
      <w:r>
        <w:rPr>
          <w:lang w:val="en_US" w:bidi="en_US"/>
        </w:rPr>
        <w:t>,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David says in </w:t>
      </w:r>
      <w:hyperlink r:id="rId23">
        <w:r>
          <w:rPr>
            <w:lang w:val="en_US" w:bidi="en_US"/>
          </w:rPr>
          <w:rPr>
            <w:color w:val="0000EE"/>
            <w:u w:val="single"/>
          </w:rPr>
          <w:t>22:1</w:t>
        </w:r>
      </w:hyperlink>
      <w:r>
        <w:rPr>
          <w:lang w:val="en_US" w:bidi="en_US"/>
        </w:rPr>
        <w:t xml:space="preserve"> that David sang this song “to Yahweh.” Here and later in the song, especially in </w:t>
      </w:r>
      <w:hyperlink r:id="rId306">
        <w:r>
          <w:rPr>
            <w:lang w:val="en_US" w:bidi="en_US"/>
          </w:rPr>
          <w:rPr>
            <w:color w:val="0000EE"/>
            <w:u w:val="single"/>
          </w:rPr>
          <w:t>verses 26–44</w:t>
        </w:r>
      </w:hyperlink>
      <w:r>
        <w:rPr>
          <w:lang w:val="en_US" w:bidi="en_US"/>
        </w:rPr>
        <w:t xml:space="preserve"> and </w:t>
      </w:r>
      <w:hyperlink r:id="rId59">
        <w:r>
          <w:rPr>
            <w:lang w:val="en_US" w:bidi="en_US"/>
          </w:rPr>
          <w:rPr>
            <w:color w:val="0000EE"/>
            <w:u w:val="single"/>
          </w:rPr>
          <w:t>49–51</w:t>
        </w:r>
      </w:hyperlink>
      <w:r>
        <w:rPr>
          <w:lang w:val="en_US" w:bidi="en_US"/>
        </w:rPr>
        <w:t>,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See how you translated the similar expression with “listen” in </w:t>
      </w:r>
      <w:hyperlink r:id="rId41">
        <w:r>
          <w:rPr>
            <w:lang w:val="en_US" w:bidi="en_US"/>
          </w:rPr>
          <w:rPr>
            <w:color w:val="0000EE"/>
            <w:u w:val="single"/>
          </w:rPr>
          <w:t>12:18</w:t>
        </w:r>
      </w:hyperlink>
      <w:r>
        <w:rPr>
          <w:lang w:val="en_US" w:bidi="en_US"/>
        </w:rPr>
        <w:t>.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See how you translated the similar expression in </w:t>
      </w:r>
      <w:hyperlink r:id="rId29">
        <w:r>
          <w:rPr>
            <w:lang w:val="en_US" w:bidi="en_US"/>
          </w:rPr>
          <w:rPr>
            <w:color w:val="0000EE"/>
            <w:u w:val="single"/>
          </w:rPr>
          <w:t>6:8</w:t>
        </w:r>
      </w:hyperlink>
      <w:r>
        <w:rPr>
          <w:lang w:val="en_US" w:bidi="en_US"/>
        </w:rPr>
        <w:t>.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same idea in another way, here and in </w:t>
      </w:r>
      <w:hyperlink r:id="rId307">
        <w:r>
          <w:rPr>
            <w:lang w:val="en_US" w:bidi="en_US"/>
          </w:rPr>
          <w:rPr>
            <w:color w:val="0000EE"/>
            <w:u w:val="single"/>
          </w:rPr>
          <w:t>verse 25</w:t>
        </w:r>
      </w:hyperlink>
      <w:r>
        <w:rPr>
          <w:lang w:val="en_US" w:bidi="en_US"/>
        </w:rPr>
        <w:t>.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xml:space="preserve">, which could be physically clean or dirty. He means that his behavior has been morally pure. If it would be helpful in your language, you could state the meaning plainly, here and in </w:t>
      </w:r>
      <w:hyperlink r:id="rId307">
        <w:r>
          <w:rPr>
            <w:lang w:val="en_US" w:bidi="en_US"/>
          </w:rPr>
          <w:rPr>
            <w:color w:val="0000EE"/>
            <w:u w:val="single"/>
          </w:rPr>
          <w:t>verse 25</w:t>
        </w:r>
      </w:hyperlink>
      <w:r>
        <w:rPr>
          <w:lang w:val="en_US" w:bidi="en_US"/>
        </w:rPr>
        <w:t>.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w:t>
      </w:r>
      <w:hyperlink r:id="rId308">
        <w:r>
          <w:rPr>
            <w:lang w:val="en_US" w:bidi="en_US"/>
          </w:rPr>
          <w:rPr>
            <w:color w:val="0000EE"/>
            <w:u w:val="single"/>
          </w:rPr>
          <w:t>verses 23</w:t>
        </w:r>
      </w:hyperlink>
      <w:r>
        <w:rPr>
          <w:lang w:val="en_US" w:bidi="en_US"/>
        </w:rPr>
        <w:t xml:space="preserve">, </w:t>
      </w:r>
      <w:hyperlink r:id="rId309">
        <w:r>
          <w:rPr>
            <w:lang w:val="en_US" w:bidi="en_US"/>
          </w:rPr>
          <w:rPr>
            <w:color w:val="0000EE"/>
            <w:u w:val="single"/>
          </w:rPr>
          <w:t>29</w:t>
        </w:r>
      </w:hyperlink>
      <w:r>
        <w:rPr>
          <w:lang w:val="en_US" w:bidi="en_US"/>
        </w:rPr>
        <w:t xml:space="preserve">, </w:t>
      </w:r>
      <w:hyperlink r:id="rId310">
        <w:r>
          <w:rPr>
            <w:lang w:val="en_US" w:bidi="en_US"/>
          </w:rPr>
          <w:rPr>
            <w:color w:val="0000EE"/>
            <w:u w:val="single"/>
          </w:rPr>
          <w:t>30</w:t>
        </w:r>
      </w:hyperlink>
      <w:r>
        <w:rPr>
          <w:lang w:val="en_US" w:bidi="en_US"/>
        </w:rPr>
        <w:t xml:space="preserve">, and </w:t>
      </w:r>
      <w:hyperlink r:id="rId311">
        <w:r>
          <w:rPr>
            <w:lang w:val="en_US" w:bidi="en_US"/>
          </w:rPr>
          <w:rPr>
            <w:color w:val="0000EE"/>
            <w:u w:val="single"/>
          </w:rPr>
          <w:t>32</w:t>
        </w:r>
      </w:hyperlink>
      <w:r>
        <w:rPr>
          <w:lang w:val="en_US" w:bidi="en_US"/>
        </w:rPr>
        <w: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w:t>
      </w:r>
      <w:hyperlink r:id="rId312">
        <w:r>
          <w:rPr>
            <w:lang w:val="en_US" w:bidi="en_US"/>
          </w:rPr>
          <w:rPr>
            <w:color w:val="0000EE"/>
            <w:u w:val="single"/>
          </w:rPr>
          <w:t>22:3</w:t>
        </w:r>
      </w:hyperlink>
      <w:r>
        <w:rPr>
          <w:lang w:val="en_US" w:bidi="en_US"/>
        </w:rPr>
        <w:t xml:space="preserve">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against the ones being high, you bring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w:t>
      </w:r>
      <w:hyperlink r:id="rId313">
        <w:r>
          <w:rPr>
            <w:lang w:val="en_US" w:bidi="en_US"/>
          </w:rPr>
          <w:rPr>
            <w:color w:val="0000EE"/>
            <w:u w:val="single"/>
          </w:rPr>
          <w:t>1 Samuel 30:8</w:t>
        </w:r>
      </w:hyperlink>
      <w:r>
        <w:rPr>
          <w:lang w:val="en_US" w:bidi="en_US"/>
        </w:rPr>
        <w:t>)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w:t>
      </w:r>
      <w:hyperlink r:id="rId314">
        <w:r>
          <w:rPr>
            <w:lang w:val="en_US" w:bidi="en_US"/>
          </w:rPr>
          <w:rPr>
            <w:color w:val="0000EE"/>
            <w:u w:val="single"/>
          </w:rPr>
          <w:t>5:6–9</w:t>
        </w:r>
      </w:hyperlink>
      <w:r>
        <w:rPr>
          <w:lang w:val="en_US" w:bidi="en_US"/>
        </w:rPr>
        <w:t>).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God except Yahweh? And who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neck"</w:t>
      </w:r>
    </w:p>
    <w:p>
      <w:pPr/>
      <w:r>
        <w:rPr>
          <w:lang w:val="en_US" w:bidi="en_US"/>
        </w:rPr>
      </w:r>
      <w:r>
        <w:rPr>
          <w:lang w:val="en_US" w:bidi="en_US"/>
        </w:rPr>
        <w:t xml:space="preserve">David is describing a symbolic action in which victorious soldiers would make defeated enemies lie face down on the ground and then step on their necks to demonstrate their complete triumph (as in </w:t>
      </w:r>
      <w:hyperlink r:id="rId315">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In certain contexts, biblical authors and characters use the common expression of their culture **Sons of **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See how you translated the similar expression in </w:t>
      </w:r>
      <w:hyperlink r:id="rId311">
        <w:r>
          <w:rPr>
            <w:lang w:val="en_US" w:bidi="en_US"/>
          </w:rPr>
          <w:rPr>
            <w:color w:val="0000EE"/>
            <w:u w:val="single"/>
          </w:rPr>
          <w:t>22:32</w:t>
        </w:r>
      </w:hyperlink>
      <w:r>
        <w:rPr>
          <w:lang w:val="en_US" w:bidi="en_US"/>
        </w:rPr>
        <w:t>.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16">
        <w:r>
          <w:rPr>
            <w:lang w:val="en_US" w:bidi="en_US"/>
          </w:rPr>
          <w:rPr>
            <w:color w:val="0000EE"/>
            <w:u w:val="single"/>
          </w:rPr>
          <w:t>23:2–7</w:t>
        </w:r>
      </w:hyperlink>
      <w:r>
        <w:rPr>
          <w:lang w:val="en_US" w:bidi="en_US"/>
        </w:rPr>
        <w:t>.</w:t>
      </w:r>
    </w:p>
    <w:p>
      <w:pPr/>
      <w:r>
        <w:rPr>
          <w:lang w:val="en_US" w:bidi="en_US"/>
        </w:rPr>
      </w:r>
      <w:r>
        <w:rPr>
          <w:lang w:val="en_US" w:bidi="en_US"/>
        </w:rPr>
        <w:t xml:space="preserve">2 Samuel </w:t>
      </w:r>
      <w:hyperlink r:id="rId24">
        <w:r>
          <w:rPr>
            <w:lang w:val="en_US" w:bidi="en_US"/>
          </w:rPr>
          <w:rPr>
            <w:color w:val="0000EE"/>
            <w:u w:val="single"/>
          </w:rPr>
          <w:t>23:8–39</w:t>
        </w:r>
      </w:hyperlink>
      <w:r>
        <w:rPr>
          <w:lang w:val="en_US" w:bidi="en_US"/>
        </w:rPr>
        <w:t xml:space="preserve"> is a list of the famous people in David’s army along with some of the special deeds some of them did. Consider how you have been presenting the lists in 2 Samuel in your translation and how you might present the list in </w:t>
      </w:r>
      <w:hyperlink r:id="rId317">
        <w:r>
          <w:rPr>
            <w:lang w:val="en_US" w:bidi="en_US"/>
          </w:rPr>
          <w:rPr>
            <w:color w:val="0000EE"/>
            <w:u w:val="single"/>
          </w:rPr>
          <w:t>verses 24–29</w:t>
        </w:r>
      </w:hyperlink>
      <w:r>
        <w:rPr>
          <w:lang w:val="en_US" w:bidi="en_US"/>
        </w:rPr>
        <w:t xml:space="preserve">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w:t>
      </w:r>
      <w:hyperlink r:id="rId23">
        <w:r>
          <w:rPr>
            <w:lang w:val="en_US" w:bidi="en_US"/>
          </w:rPr>
          <w:rPr>
            <w:color w:val="0000EE"/>
            <w:u w:val="single"/>
          </w:rPr>
          <w:t>chapter 22</w:t>
        </w:r>
      </w:hyperlink>
      <w:r>
        <w:rPr>
          <w:lang w:val="en_US" w:bidi="en_US"/>
        </w:rPr>
        <w:t xml:space="preserve">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on my tongue"</w:t>
      </w:r>
    </w:p>
    <w:p>
      <w:pPr/>
      <w:r>
        <w:rPr>
          <w:lang w:val="en_US" w:bidi="en_US"/>
        </w:rPr>
      </w:r>
      <w:r>
        <w:rPr>
          <w:lang w:val="en_US" w:bidi="en_US"/>
        </w:rPr>
        <w:t xml:space="preserve">These two clauses say basically the same thing as the previous verse. See the discussion in the Introduction to </w:t>
      </w:r>
      <w:hyperlink r:id="rId23">
        <w:r>
          <w:rPr>
            <w:lang w:val="en_US" w:bidi="en_US"/>
          </w:rPr>
          <w:rPr>
            <w:color w:val="0000EE"/>
            <w:u w:val="single"/>
          </w:rPr>
          <w:t>chapter 22</w:t>
        </w:r>
      </w:hyperlink>
      <w:r>
        <w:rPr>
          <w:lang w:val="en_US" w:bidi="en_US"/>
        </w:rPr>
        <w:t xml:space="preserve">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 xml:space="preserve">See how you translated the similar expression in </w:t>
      </w:r>
      <w:hyperlink r:id="rId298">
        <w:r>
          <w:rPr>
            <w:lang w:val="en_US" w:bidi="en_US"/>
          </w:rPr>
          <w:rPr>
            <w:color w:val="0000EE"/>
            <w:u w:val="single"/>
          </w:rPr>
          <w:t>22:2</w:t>
        </w:r>
      </w:hyperlink>
      <w:r>
        <w:rPr>
          <w:lang w:val="en_US" w:bidi="en_US"/>
        </w:rPr>
        <w:t>.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w:t>
      </w:r>
      <w:hyperlink r:id="rId64">
        <w:r>
          <w:rPr>
            <w:lang w:val="en_US" w:bidi="en_US"/>
          </w:rPr>
          <w:rPr>
            <w:color w:val="0000EE"/>
            <w:u w:val="single"/>
          </w:rPr>
          <w:t>1:12</w:t>
        </w:r>
      </w:hyperlink>
      <w:r>
        <w:rPr>
          <w:lang w:val="en_US" w:bidi="en_US"/>
        </w:rPr>
        <w:t xml:space="preserve">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xml:space="preserve">, he means Pas Dammim, a place where the Israelites and Philistines frequently fought battles. The parallel passage in </w:t>
      </w:r>
      <w:hyperlink r:id="rId318">
        <w:r>
          <w:rPr>
            <w:lang w:val="en_US" w:bidi="en_US"/>
          </w:rPr>
          <w:rPr>
            <w:color w:val="0000EE"/>
            <w:u w:val="single"/>
          </w:rPr>
          <w:t>1 Chronicles 11:13</w:t>
        </w:r>
      </w:hyperlink>
      <w:r>
        <w:rPr>
          <w:lang w:val="en_US" w:bidi="en_US"/>
        </w:rPr>
        <w:t xml:space="preserve">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See how you translated the similar expression “you, you know” in </w:t>
      </w:r>
      <w:hyperlink r:id="rId160">
        <w:r>
          <w:rPr>
            <w:lang w:val="en_US" w:bidi="en_US"/>
          </w:rPr>
          <w:rPr>
            <w:color w:val="0000EE"/>
            <w:u w:val="single"/>
          </w:rPr>
          <w:t>17:20</w:t>
        </w:r>
      </w:hyperlink>
      <w:r>
        <w:rPr>
          <w:lang w:val="en_US" w:bidi="en_US"/>
        </w:rPr>
        <w:t>.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same idea in another way, here and in </w:t>
      </w:r>
      <w:hyperlink r:id="rId319">
        <w:r>
          <w:rPr>
            <w:lang w:val="en_US" w:bidi="en_US"/>
          </w:rPr>
          <w:rPr>
            <w:color w:val="0000EE"/>
            <w:u w:val="single"/>
          </w:rPr>
          <w:t>verse 12</w:t>
        </w:r>
      </w:hyperlink>
      <w:r>
        <w:rPr>
          <w:lang w:val="en_US" w:bidi="en_US"/>
        </w:rPr>
        <w:t>.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 xml:space="preserve">The traditional Hebrew text reads “the harvest.” The ULT follows that reading. The parallel passage in </w:t>
      </w:r>
      <w:hyperlink r:id="rId320">
        <w:r>
          <w:rPr>
            <w:lang w:val="en_US" w:bidi="en_US"/>
          </w:rPr>
          <w:rPr>
            <w:color w:val="0000EE"/>
            <w:u w:val="single"/>
          </w:rPr>
          <w:t>1 Chronicles 11:15</w:t>
        </w:r>
      </w:hyperlink>
      <w:r>
        <w:rPr>
          <w:lang w:val="en_US" w:bidi="en_US"/>
        </w:rPr>
        <w:t xml:space="preserve">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then in the stronghold, and a garrison of the Philistines then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the similar expression in </w:t>
      </w:r>
      <w:hyperlink r:id="rId321">
        <w:r>
          <w:rPr>
            <w:lang w:val="en_US" w:bidi="en_US"/>
          </w:rPr>
          <w:rPr>
            <w:color w:val="0000EE"/>
            <w:u w:val="single"/>
          </w:rPr>
          <w:t>20:20</w:t>
        </w:r>
      </w:hyperlink>
      <w:r>
        <w:rPr>
          <w:lang w:val="en_US" w:bidi="en_US"/>
        </w:rPr>
        <w:t>.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using ** having gone with their lives**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w:t>
      </w:r>
      <w:hyperlink r:id="rId322">
        <w:r>
          <w:rPr>
            <w:lang w:val="en_US" w:bidi="en_US"/>
          </w:rPr>
          <w:rPr>
            <w:color w:val="0000EE"/>
            <w:u w:val="single"/>
          </w:rPr>
          <w:t>2:13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w:t>
      </w:r>
      <w:hyperlink r:id="rId24">
        <w:r>
          <w:rPr>
            <w:lang w:val="en_US" w:bidi="en_US"/>
          </w:rPr>
          <w:rPr>
            <w:color w:val="0000EE"/>
            <w:u w:val="single"/>
          </w:rPr>
          <w:t>23:8–12</w:t>
        </w:r>
      </w:hyperlink>
      <w:r>
        <w:rPr>
          <w:lang w:val="en_US" w:bidi="en_US"/>
        </w:rPr>
        <w:t xml:space="preserve">), and by treating the word </w:t>
      </w:r>
      <w:r>
        <w:rPr>
          <w:b/>
          <w:lang w:val="en_US" w:bidi="en_US"/>
        </w:rPr>
        <w:t>three</w:t>
      </w:r>
      <w:r>
        <w:rPr>
          <w:lang w:val="en_US" w:bidi="en_US"/>
        </w:rPr>
        <w:t xml:space="preserve"> as a description (lowercase) when it describes the great warriors of the second rank, Abishai, Benaiah, and another unnamed warrior (</w:t>
      </w:r>
      <w:hyperlink r:id="rId323">
        <w:r>
          <w:rPr>
            <w:lang w:val="en_US" w:bidi="en_US"/>
          </w:rPr>
          <w:rPr>
            <w:color w:val="0000EE"/>
            <w:u w:val="single"/>
          </w:rPr>
          <w:t>23:13–23</w:t>
        </w:r>
      </w:hyperlink>
      <w:r>
        <w:rPr>
          <w:lang w:val="en_US" w:bidi="en_US"/>
        </w:rPr>
        <w:t xml:space="preserve">).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w:t>
      </w:r>
      <w:hyperlink r:id="rId317">
        <w:r>
          <w:rPr>
            <w:lang w:val="en_US" w:bidi="en_US"/>
          </w:rPr>
          <w:rPr>
            <w:color w:val="0000EE"/>
            <w:u w:val="single"/>
          </w:rPr>
          <w:t>23:24–39</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w:t>
      </w:r>
      <w:hyperlink r:id="rId324">
        <w:r>
          <w:rPr>
            <w:lang w:val="en_US" w:bidi="en_US"/>
          </w:rPr>
          <w:rPr>
            <w:color w:val="0000EE"/>
            <w:u w:val="single"/>
          </w:rPr>
          <w:t>verse 22</w:t>
        </w:r>
      </w:hyperlink>
      <w:r>
        <w:rPr>
          <w:lang w:val="en_US" w:bidi="en_US"/>
        </w:rPr>
        <w:t>.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w:t>
      </w:r>
      <w:hyperlink r:id="rId325">
        <w:r>
          <w:rPr>
            <w:lang w:val="en_US" w:bidi="en_US"/>
          </w:rPr>
          <w:rPr>
            <w:color w:val="0000EE"/>
            <w:u w:val="single"/>
          </w:rPr>
          <w:t>verse 23</w:t>
        </w:r>
      </w:hyperlink>
      <w:r>
        <w:rPr>
          <w:lang w:val="en_US" w:bidi="en_US"/>
        </w:rPr>
        <w:t>.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xml:space="preserve">. See how you translated the similar expression in </w:t>
      </w:r>
      <w:hyperlink r:id="rId265">
        <w:r>
          <w:rPr>
            <w:lang w:val="en_US" w:bidi="en_US"/>
          </w:rPr>
          <w:rPr>
            <w:color w:val="0000EE"/>
            <w:u w:val="single"/>
          </w:rPr>
          <w:t>12:5</w:t>
        </w:r>
      </w:hyperlink>
      <w:r>
        <w:rPr>
          <w:lang w:val="en_US" w:bidi="en_US"/>
        </w:rPr>
        <w:t>.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w:t>
      </w:r>
      <w:hyperlink r:id="rId326">
        <w:r>
          <w:rPr>
            <w:lang w:val="en_US" w:bidi="en_US"/>
          </w:rPr>
          <w:rPr>
            <w:color w:val="0000EE"/>
            <w:u w:val="single"/>
          </w:rPr>
          <w:t>Genesis 46:23</w:t>
        </w:r>
      </w:hyperlink>
      <w:r>
        <w:rPr>
          <w:lang w:val="en_US" w:bidi="en_US"/>
        </w:rPr>
        <w:t>,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w:t>
      </w:r>
      <w:hyperlink r:id="rId327">
        <w:r>
          <w:rPr>
            <w:lang w:val="en_US" w:bidi="en_US"/>
          </w:rPr>
          <w:rPr>
            <w:color w:val="0000EE"/>
            <w:u w:val="single"/>
          </w:rPr>
          <w:t>23:11–12</w:t>
        </w:r>
      </w:hyperlink>
      <w:r>
        <w:rPr>
          <w:lang w:val="en_US" w:bidi="en_US"/>
        </w:rPr>
        <w:t xml:space="preserve">,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w:t>
      </w:r>
      <w:hyperlink r:id="rId328">
        <w:r>
          <w:rPr>
            <w:lang w:val="en_US" w:bidi="en_US"/>
          </w:rPr>
          <w:rPr>
            <w:color w:val="0000EE"/>
            <w:u w:val="single"/>
          </w:rPr>
          <w:t>1 Chronicles 11:34</w:t>
        </w:r>
      </w:hyperlink>
      <w:r>
        <w:rPr>
          <w:lang w:val="en_US" w:bidi="en_US"/>
        </w:rPr>
        <w:t xml:space="preserve">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w:t>
      </w:r>
      <w:hyperlink r:id="rId317">
        <w:r>
          <w:rPr>
            <w:lang w:val="en_US" w:bidi="en_US"/>
          </w:rPr>
          <w:rPr>
            <w:color w:val="0000EE"/>
            <w:u w:val="single"/>
          </w:rPr>
          <w:t>23:24–39</w:t>
        </w:r>
      </w:hyperlink>
      <w:r>
        <w:rPr>
          <w:lang w:val="en_US" w:bidi="en_US"/>
        </w:rPr>
        <w:t xml:space="preserve">, described as the Thirty, and those said to be greater than these Thirty, that is, the Three described in </w:t>
      </w:r>
      <w:hyperlink r:id="rId327">
        <w:r>
          <w:rPr>
            <w:lang w:val="en_US" w:bidi="en_US"/>
          </w:rPr>
          <w:rPr>
            <w:color w:val="0000EE"/>
            <w:u w:val="single"/>
          </w:rPr>
          <w:t>23:11–12</w:t>
        </w:r>
      </w:hyperlink>
      <w:r>
        <w:rPr>
          <w:lang w:val="en_US" w:bidi="en_US"/>
        </w:rPr>
        <w:t xml:space="preserve"> and the three described in (</w:t>
      </w:r>
      <w:hyperlink r:id="rId323">
        <w:r>
          <w:rPr>
            <w:lang w:val="en_US" w:bidi="en_US"/>
          </w:rPr>
          <w:rPr>
            <w:color w:val="0000EE"/>
            <w:u w:val="single"/>
          </w:rPr>
          <w:t>23:13–23</w:t>
        </w:r>
      </w:hyperlink>
      <w:r>
        <w:rPr>
          <w:lang w:val="en_US" w:bidi="en_US"/>
        </w:rPr>
        <w:t xml:space="preserve"> (although one of them is not named). To help your readers see how this total reflects the names the author provides, you may wish to translate “Thirty” in </w:t>
      </w:r>
      <w:hyperlink r:id="rId317">
        <w:r>
          <w:rPr>
            <w:lang w:val="en_US" w:bidi="en_US"/>
          </w:rPr>
          <w:rPr>
            <w:color w:val="0000EE"/>
            <w:u w:val="single"/>
          </w:rPr>
          <w:t>23:24</w:t>
        </w:r>
      </w:hyperlink>
      <w:r>
        <w:rPr>
          <w:lang w:val="en_US" w:bidi="en_US"/>
        </w:rPr>
        <w:t xml:space="preserve">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p>
    <w:p>
      <w:pPr>
        <w:pStyle w:val="Heading3"/>
      </w:pPr>
      <w:r>
        <w:rPr>
          <w:lang w:val="en_US" w:bidi="en_US"/>
        </w:rPr>
        <w:t>Religious and Cultural Concepts in This Chapter</w:t>
      </w:r>
    </w:p>
    <w:p>
      <w:pPr>
        <w:pStyle w:val="Heading4"/>
      </w:pPr>
      <w:r>
        <w:rPr>
          <w:lang w:val="en_US" w:bidi="en_US"/>
        </w:rPr>
        <w:t>“into the hand of man, do not let me fall”</w:t>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xml:space="preserve">, he is using two common expressions of his culture See how you translated the expressions “nose” and “burn” in </w:t>
      </w:r>
      <w:hyperlink r:id="rId162">
        <w:r>
          <w:rPr>
            <w:lang w:val="en_US" w:bidi="en_US"/>
          </w:rPr>
          <w:rPr>
            <w:color w:val="0000EE"/>
            <w:u w:val="single"/>
          </w:rPr>
          <w:t>6:7</w:t>
        </w:r>
      </w:hyperlink>
      <w:r>
        <w:rPr>
          <w:lang w:val="en_US" w:bidi="en_US"/>
        </w:rPr>
        <w:t xml:space="preserve"> and the expression “added” in </w:t>
      </w:r>
      <w:hyperlink r:id="rId122">
        <w:r>
          <w:rPr>
            <w:lang w:val="en_US" w:bidi="en_US"/>
          </w:rPr>
          <w:rPr>
            <w:color w:val="0000EE"/>
            <w:u w:val="single"/>
          </w:rPr>
          <w:t>3:34</w:t>
        </w:r>
      </w:hyperlink>
      <w:r>
        <w:rPr>
          <w:lang w:val="en_US" w:bidi="en_US"/>
        </w:rPr>
        <w:t>.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 xml:space="preserve">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w:t>
      </w:r>
      <w:hyperlink r:id="rId263">
        <w:r>
          <w:rPr>
            <w:lang w:val="en_US" w:bidi="en_US"/>
          </w:rPr>
          <w:rPr>
            <w:color w:val="0000EE"/>
            <w:u w:val="single"/>
          </w:rPr>
          <w:t>16:10</w:t>
        </w:r>
      </w:hyperlink>
      <w:r>
        <w:rPr>
          <w:lang w:val="en_US" w:bidi="en_US"/>
        </w:rPr>
        <w:t>,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with him"</w:t>
      </w:r>
    </w:p>
    <w:p>
      <w:pPr/>
      <w:r>
        <w:rPr>
          <w:lang w:val="en_US" w:bidi="en_US"/>
        </w:rPr>
      </w:r>
      <w:r>
        <w:rPr>
          <w:lang w:val="en_US" w:bidi="en_US"/>
        </w:rPr>
        <w:t xml:space="preserve">This seems to be a reference to the corps of soldiers stationed at the court who always remained on active military duty, that is, to David’s permanent army. The author describes these troops in </w:t>
      </w:r>
      <w:hyperlink r:id="rId277">
        <w:r>
          <w:rPr>
            <w:lang w:val="en_US" w:bidi="en_US"/>
          </w:rPr>
          <w:rPr>
            <w:color w:val="0000EE"/>
            <w:u w:val="single"/>
          </w:rPr>
          <w:t>15:18</w:t>
        </w:r>
      </w:hyperlink>
      <w:r>
        <w:rPr>
          <w:lang w:val="en_US" w:bidi="en_US"/>
        </w:rPr>
        <w:t xml:space="preserve"> and </w:t>
      </w:r>
      <w:hyperlink r:id="rId329">
        <w:r>
          <w:rPr>
            <w:lang w:val="en_US" w:bidi="en_US"/>
          </w:rPr>
          <w:rPr>
            <w:color w:val="0000EE"/>
            <w:u w:val="single"/>
          </w:rPr>
          <w:t>20:7</w:t>
        </w:r>
      </w:hyperlink>
      <w:r>
        <w:rPr>
          <w:lang w:val="en_US" w:bidi="en_US"/>
        </w:rPr>
        <w:t xml:space="preserve">, and he says in </w:t>
      </w:r>
      <w:hyperlink r:id="rId274">
        <w:r>
          <w:rPr>
            <w:lang w:val="en_US" w:bidi="en_US"/>
          </w:rPr>
          <w:rPr>
            <w:color w:val="0000EE"/>
            <w:u w:val="single"/>
          </w:rPr>
          <w:t>8:16</w:t>
        </w:r>
      </w:hyperlink>
      <w:r>
        <w:rPr>
          <w:lang w:val="en_US" w:bidi="en_US"/>
        </w:rPr>
        <w:t xml:space="preserve">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b/>
          <w:lang w:val="en_US" w:bidi="en_US"/>
        </w:rPr>
        <w:t>"from Dan and to Beersheba"</w:t>
      </w:r>
    </w:p>
    <w:p>
      <w:pPr/>
      <w:r>
        <w:rPr>
          <w:lang w:val="en_US" w:bidi="en_US"/>
        </w:rPr>
      </w:r>
      <w:r>
        <w:rPr>
          <w:lang w:val="en_US" w:bidi="en_US"/>
        </w:rPr>
        <w:t xml:space="preserve">To decide how to translate this expression here and in </w:t>
      </w:r>
      <w:hyperlink r:id="rId330">
        <w:r>
          <w:rPr>
            <w:lang w:val="en_US" w:bidi="en_US"/>
          </w:rPr>
          <w:rPr>
            <w:color w:val="0000EE"/>
            <w:u w:val="single"/>
          </w:rPr>
          <w:t>verse 15</w:t>
        </w:r>
      </w:hyperlink>
      <w:r>
        <w:rPr>
          <w:lang w:val="en_US" w:bidi="en_US"/>
        </w:rPr>
        <w:t xml:space="preserve">, see how you translated it in </w:t>
      </w:r>
      <w:hyperlink r:id="rId232">
        <w:r>
          <w:rPr>
            <w:lang w:val="en_US" w:bidi="en_US"/>
          </w:rPr>
          <w:rPr>
            <w:color w:val="0000EE"/>
            <w:u w:val="single"/>
          </w:rPr>
          <w:t>3:10</w:t>
        </w:r>
      </w:hyperlink>
      <w:r>
        <w:rPr>
          <w:lang w:val="en_US" w:bidi="en_US"/>
        </w:rPr>
        <w:t>.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Joab is using **like them and like them **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 xml:space="preserve">See how you translated the similar expression in </w:t>
      </w:r>
      <w:hyperlink r:id="rId331">
        <w:r>
          <w:rPr>
            <w:lang w:val="en_US" w:bidi="en_US"/>
          </w:rPr>
          <w:rPr>
            <w:color w:val="0000EE"/>
            <w:u w:val="single"/>
          </w:rPr>
          <w:t>7:4</w:t>
        </w:r>
      </w:hyperlink>
      <w:r>
        <w:rPr>
          <w:lang w:val="en_US" w:bidi="en_US"/>
        </w:rPr>
        <w:t>.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w:t>
      </w:r>
      <w:hyperlink r:id="rId52">
        <w:r>
          <w:rPr>
            <w:lang w:val="en_US" w:bidi="en_US"/>
          </w:rPr>
          <w:rPr>
            <w:color w:val="0000EE"/>
            <w:u w:val="single"/>
          </w:rPr>
          <w:t>1:14</w:t>
        </w:r>
      </w:hyperlink>
      <w:r>
        <w:rPr>
          <w:lang w:val="en_US" w:bidi="en_US"/>
        </w:rPr>
        <w:t xml:space="preserve"> and </w:t>
      </w:r>
      <w:hyperlink r:id="rId250">
        <w:r>
          <w:rPr>
            <w:lang w:val="en_US" w:bidi="en_US"/>
          </w:rPr>
          <w:rPr>
            <w:color w:val="0000EE"/>
            <w:u w:val="single"/>
          </w:rPr>
          <w:t>18:12</w:t>
        </w:r>
      </w:hyperlink>
      <w:r>
        <w:rPr>
          <w:lang w:val="en_US" w:bidi="en_US"/>
        </w:rPr>
        <w:t xml:space="preserve">,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w:t>
      </w:r>
      <w:hyperlink r:id="rId332">
        <w:r>
          <w:rPr>
            <w:lang w:val="en_US" w:bidi="en_US"/>
          </w:rPr>
          <w:rPr>
            <w:color w:val="0000EE"/>
            <w:u w:val="single"/>
          </w:rPr>
          <w:t>verse 17</w:t>
        </w:r>
      </w:hyperlink>
      <w:r>
        <w:rPr>
          <w:lang w:val="en_US" w:bidi="en_US"/>
        </w:rPr>
        <w:t xml:space="preserve">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b/>
          <w:lang w:val="en_US" w:bidi="en_US"/>
        </w:rPr>
        <w:t>"Go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b/>
          <w:lang w:val="en_US" w:bidi="en_US"/>
        </w:rPr>
        <w:t>"and he prostrated himself to the king, his nose to the ground"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&amp; And Yahweh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3:35" TargetMode="External"/><Relationship Id="rId35" Type="http://schemas.openxmlformats.org/officeDocument/2006/relationships/hyperlink" Target="https://ref.ly/2Sam10:16" TargetMode="External"/><Relationship Id="rId36" Type="http://schemas.openxmlformats.org/officeDocument/2006/relationships/hyperlink" Target="https://ref.ly/2Sam2:17" TargetMode="External"/><Relationship Id="rId37" Type="http://schemas.openxmlformats.org/officeDocument/2006/relationships/hyperlink" Target="https://ref.ly/1Sam21:10" TargetMode="External"/><Relationship Id="rId38" Type="http://schemas.openxmlformats.org/officeDocument/2006/relationships/hyperlink" Target="https://ref.ly/2Sam3:8" TargetMode="External"/><Relationship Id="rId39" Type="http://schemas.openxmlformats.org/officeDocument/2006/relationships/hyperlink" Target="https://ref.ly/2Sam8:10" TargetMode="External"/><Relationship Id="rId40" Type="http://schemas.openxmlformats.org/officeDocument/2006/relationships/hyperlink" Target="https://ref.ly/2Sam12:25" TargetMode="External"/><Relationship Id="rId41" Type="http://schemas.openxmlformats.org/officeDocument/2006/relationships/hyperlink" Target="https://ref.ly/2Sam12:18" TargetMode="External"/><Relationship Id="rId42" Type="http://schemas.openxmlformats.org/officeDocument/2006/relationships/hyperlink" Target="https://ref.ly/2Sam2:28" TargetMode="External"/><Relationship Id="rId43" Type="http://schemas.openxmlformats.org/officeDocument/2006/relationships/hyperlink" Target="https://ref.ly/2Sam12:12" TargetMode="External"/><Relationship Id="rId44" Type="http://schemas.openxmlformats.org/officeDocument/2006/relationships/hyperlink" Target="https://ref.ly/2Sam2:31" TargetMode="External"/><Relationship Id="rId45" Type="http://schemas.openxmlformats.org/officeDocument/2006/relationships/hyperlink" Target="https://ref.ly/2Sam1:19" TargetMode="External"/><Relationship Id="rId46" Type="http://schemas.openxmlformats.org/officeDocument/2006/relationships/hyperlink" Target="https://ref.ly/1Sam31:1" TargetMode="External"/><Relationship Id="rId47" Type="http://schemas.openxmlformats.org/officeDocument/2006/relationships/hyperlink" Target="https://ref.ly/1Sam31:4" TargetMode="External"/><Relationship Id="rId48" Type="http://schemas.openxmlformats.org/officeDocument/2006/relationships/hyperlink" Target="https://ref.ly/2Sam1:13" TargetMode="External"/><Relationship Id="rId49" Type="http://schemas.openxmlformats.org/officeDocument/2006/relationships/hyperlink" Target="https://ref.ly/1Sam31:8" TargetMode="External"/><Relationship Id="rId50" Type="http://schemas.openxmlformats.org/officeDocument/2006/relationships/hyperlink" Target="https://ref.ly/2Sam4:10" TargetMode="External"/><Relationship Id="rId51" Type="http://schemas.openxmlformats.org/officeDocument/2006/relationships/hyperlink" Target="https://ref.ly/1Sam31:6" TargetMode="External"/><Relationship Id="rId52" Type="http://schemas.openxmlformats.org/officeDocument/2006/relationships/hyperlink" Target="https://ref.ly/2Sam1:14" TargetMode="External"/><Relationship Id="rId53" Type="http://schemas.openxmlformats.org/officeDocument/2006/relationships/hyperlink" Target="https://ref.ly/2Sam31:10" TargetMode="External"/><Relationship Id="rId54" Type="http://schemas.openxmlformats.org/officeDocument/2006/relationships/hyperlink" Target="https://ref.ly/2Sam1:21" TargetMode="External"/><Relationship Id="rId55" Type="http://schemas.openxmlformats.org/officeDocument/2006/relationships/hyperlink" Target="https://ref.ly/2Sam1:20" TargetMode="External"/><Relationship Id="rId56" Type="http://schemas.openxmlformats.org/officeDocument/2006/relationships/hyperlink" Target="https://ref.ly/2Sam1:22" TargetMode="External"/><Relationship Id="rId57" Type="http://schemas.openxmlformats.org/officeDocument/2006/relationships/hyperlink" Target="https://ref.ly/2Sam1:26" TargetMode="External"/><Relationship Id="rId58" Type="http://schemas.openxmlformats.org/officeDocument/2006/relationships/hyperlink" Target="https://ref.ly/1Sam18:1" TargetMode="External"/><Relationship Id="rId59" Type="http://schemas.openxmlformats.org/officeDocument/2006/relationships/hyperlink" Target="https://ref.ly/2Sam22:49" TargetMode="External"/><Relationship Id="rId60" Type="http://schemas.openxmlformats.org/officeDocument/2006/relationships/hyperlink" Target="https://ref.ly/2Sam1:6" TargetMode="External"/><Relationship Id="rId61" Type="http://schemas.openxmlformats.org/officeDocument/2006/relationships/hyperlink" Target="https://ref.ly/2Sam1:4" TargetMode="External"/><Relationship Id="rId62" Type="http://schemas.openxmlformats.org/officeDocument/2006/relationships/hyperlink" Target="https://ref.ly/2Sam1:3" TargetMode="External"/><Relationship Id="rId63" Type="http://schemas.openxmlformats.org/officeDocument/2006/relationships/hyperlink" Target="https://ref.ly/2Sam1:16" TargetMode="External"/><Relationship Id="rId64" Type="http://schemas.openxmlformats.org/officeDocument/2006/relationships/hyperlink" Target="https://ref.ly/2Sam1:12" TargetMode="External"/><Relationship Id="rId65" Type="http://schemas.openxmlformats.org/officeDocument/2006/relationships/hyperlink" Target="https://ref.ly/2Sam1:18" TargetMode="External"/><Relationship Id="rId66" Type="http://schemas.openxmlformats.org/officeDocument/2006/relationships/hyperlink" Target="https://ref.ly/1Sam14:6" TargetMode="External"/><Relationship Id="rId67" Type="http://schemas.openxmlformats.org/officeDocument/2006/relationships/hyperlink" Target="https://ref.ly/Deut32:42" TargetMode="External"/><Relationship Id="rId68" Type="http://schemas.openxmlformats.org/officeDocument/2006/relationships/hyperlink" Target="https://ref.ly/2Sam2:10" TargetMode="External"/><Relationship Id="rId69" Type="http://schemas.openxmlformats.org/officeDocument/2006/relationships/hyperlink" Target="https://ref.ly/2Sam2:11" TargetMode="External"/><Relationship Id="rId70" Type="http://schemas.openxmlformats.org/officeDocument/2006/relationships/hyperlink" Target="https://ref.ly/2Sam2:9" TargetMode="External"/><Relationship Id="rId71" Type="http://schemas.openxmlformats.org/officeDocument/2006/relationships/hyperlink" Target="https://ref.ly/2Sam2:23" TargetMode="External"/><Relationship Id="rId72" Type="http://schemas.openxmlformats.org/officeDocument/2006/relationships/hyperlink" Target="https://ref.ly/1Sam13:1" TargetMode="External"/><Relationship Id="rId73" Type="http://schemas.openxmlformats.org/officeDocument/2006/relationships/hyperlink" Target="https://ref.ly/2Sam2:14" TargetMode="External"/><Relationship Id="rId74" Type="http://schemas.openxmlformats.org/officeDocument/2006/relationships/hyperlink" Target="https://ref.ly/2Sam2:7" TargetMode="External"/><Relationship Id="rId75" Type="http://schemas.openxmlformats.org/officeDocument/2006/relationships/hyperlink" Target="https://ref.ly/1Sam18:17" TargetMode="External"/><Relationship Id="rId76" Type="http://schemas.openxmlformats.org/officeDocument/2006/relationships/hyperlink" Target="https://ref.ly/2Sam2:4" TargetMode="External"/><Relationship Id="rId77" Type="http://schemas.openxmlformats.org/officeDocument/2006/relationships/hyperlink" Target="https://ref.ly/1Sam14:50" TargetMode="External"/><Relationship Id="rId78" Type="http://schemas.openxmlformats.org/officeDocument/2006/relationships/hyperlink" Target="https://ref.ly/2Sam2:19" TargetMode="External"/><Relationship Id="rId79" Type="http://schemas.openxmlformats.org/officeDocument/2006/relationships/hyperlink" Target="https://ref.ly/2Sam2:26" TargetMode="External"/><Relationship Id="rId80" Type="http://schemas.openxmlformats.org/officeDocument/2006/relationships/hyperlink" Target="https://ref.ly/2Sam3:33" TargetMode="External"/><Relationship Id="rId81" Type="http://schemas.openxmlformats.org/officeDocument/2006/relationships/hyperlink" Target="https://ref.ly/2Sam3:2" TargetMode="External"/><Relationship Id="rId82" Type="http://schemas.openxmlformats.org/officeDocument/2006/relationships/hyperlink" Target="https://ref.ly/2Sam3:7" TargetMode="External"/><Relationship Id="rId83" Type="http://schemas.openxmlformats.org/officeDocument/2006/relationships/hyperlink" Target="https://ref.ly/1Kgs2:22" TargetMode="External"/><Relationship Id="rId84" Type="http://schemas.openxmlformats.org/officeDocument/2006/relationships/hyperlink" Target="https://ref.ly/2Sam3:12" TargetMode="External"/><Relationship Id="rId85" Type="http://schemas.openxmlformats.org/officeDocument/2006/relationships/hyperlink" Target="https://ref.ly/2Sam3:15" TargetMode="External"/><Relationship Id="rId86" Type="http://schemas.openxmlformats.org/officeDocument/2006/relationships/hyperlink" Target="https://ref.ly/1Sam25:44" TargetMode="External"/><Relationship Id="rId87" Type="http://schemas.openxmlformats.org/officeDocument/2006/relationships/hyperlink" Target="https://ref.ly/Deut24:4" TargetMode="External"/><Relationship Id="rId88" Type="http://schemas.openxmlformats.org/officeDocument/2006/relationships/hyperlink" Target="https://ref.ly/2Sam3:4" TargetMode="External"/><Relationship Id="rId89" Type="http://schemas.openxmlformats.org/officeDocument/2006/relationships/hyperlink" Target="https://ref.ly/2Sam3:5" TargetMode="External"/><Relationship Id="rId90" Type="http://schemas.openxmlformats.org/officeDocument/2006/relationships/hyperlink" Target="https://ref.ly/2Sam2:2" TargetMode="External"/><Relationship Id="rId91" Type="http://schemas.openxmlformats.org/officeDocument/2006/relationships/hyperlink" Target="https://ref.ly/2Sam5:13" TargetMode="External"/><Relationship Id="rId92" Type="http://schemas.openxmlformats.org/officeDocument/2006/relationships/hyperlink" Target="https://ref.ly/2Sam3:1" TargetMode="External"/><Relationship Id="rId93" Type="http://schemas.openxmlformats.org/officeDocument/2006/relationships/hyperlink" Target="https://ref.ly/2Sam3:9" TargetMode="External"/><Relationship Id="rId94" Type="http://schemas.openxmlformats.org/officeDocument/2006/relationships/hyperlink" Target="https://ref.ly/2Sam2:6" TargetMode="External"/><Relationship Id="rId95" Type="http://schemas.openxmlformats.org/officeDocument/2006/relationships/hyperlink" Target="https://ref.ly/1Sam29:6" TargetMode="External"/><Relationship Id="rId96" Type="http://schemas.openxmlformats.org/officeDocument/2006/relationships/hyperlink" Target="https://ref.ly/2Sam3:19" TargetMode="External"/><Relationship Id="rId97" Type="http://schemas.openxmlformats.org/officeDocument/2006/relationships/hyperlink" Target="https://ref.ly/1Sam24:22" TargetMode="External"/><Relationship Id="rId98" Type="http://schemas.openxmlformats.org/officeDocument/2006/relationships/hyperlink" Target="https://ref.ly/2Sam4:2" TargetMode="External"/><Relationship Id="rId99" Type="http://schemas.openxmlformats.org/officeDocument/2006/relationships/hyperlink" Target="https://ref.ly/2Sam4:6" TargetMode="External"/><Relationship Id="rId100" Type="http://schemas.openxmlformats.org/officeDocument/2006/relationships/hyperlink" Target="https://ref.ly/2Sam1:15" TargetMode="External"/><Relationship Id="rId101" Type="http://schemas.openxmlformats.org/officeDocument/2006/relationships/hyperlink" Target="https://ref.ly/Deut21:23" TargetMode="External"/><Relationship Id="rId102" Type="http://schemas.openxmlformats.org/officeDocument/2006/relationships/hyperlink" Target="https://ref.ly/2Sam1:7" TargetMode="External"/><Relationship Id="rId103" Type="http://schemas.openxmlformats.org/officeDocument/2006/relationships/hyperlink" Target="https://ref.ly/2Sam3:25" TargetMode="External"/><Relationship Id="rId104" Type="http://schemas.openxmlformats.org/officeDocument/2006/relationships/hyperlink" Target="https://ref.ly/2Sam5:24" TargetMode="External"/><Relationship Id="rId105" Type="http://schemas.openxmlformats.org/officeDocument/2006/relationships/hyperlink" Target="https://ref.ly/2Sam5:25" TargetMode="External"/><Relationship Id="rId106" Type="http://schemas.openxmlformats.org/officeDocument/2006/relationships/hyperlink" Target="https://ref.ly/1Chr14:16" TargetMode="External"/><Relationship Id="rId107" Type="http://schemas.openxmlformats.org/officeDocument/2006/relationships/hyperlink" Target="https://ref.ly/2Sam6:13" TargetMode="External"/><Relationship Id="rId108" Type="http://schemas.openxmlformats.org/officeDocument/2006/relationships/hyperlink" Target="https://ref.ly/2Sam15:2" TargetMode="External"/><Relationship Id="rId109" Type="http://schemas.openxmlformats.org/officeDocument/2006/relationships/hyperlink" Target="https://ref.ly/1Chr13:6" TargetMode="External"/><Relationship Id="rId110" Type="http://schemas.openxmlformats.org/officeDocument/2006/relationships/hyperlink" Target="https://ref.ly/1Sam7:2" TargetMode="External"/><Relationship Id="rId111" Type="http://schemas.openxmlformats.org/officeDocument/2006/relationships/hyperlink" Target="https://ref.ly/1Sam7:1" TargetMode="External"/><Relationship Id="rId112" Type="http://schemas.openxmlformats.org/officeDocument/2006/relationships/hyperlink" Target="https://ref.ly/2Sam6:3" TargetMode="External"/><Relationship Id="rId113" Type="http://schemas.openxmlformats.org/officeDocument/2006/relationships/hyperlink" Target="https://ref.ly/2Sam6:6" TargetMode="External"/><Relationship Id="rId114" Type="http://schemas.openxmlformats.org/officeDocument/2006/relationships/hyperlink" Target="https://ref.ly/2Sam2:3" TargetMode="External"/><Relationship Id="rId115" Type="http://schemas.openxmlformats.org/officeDocument/2006/relationships/hyperlink" Target="https://ref.ly/2Sam6:5" TargetMode="External"/><Relationship Id="rId116" Type="http://schemas.openxmlformats.org/officeDocument/2006/relationships/hyperlink" Target="https://ref.ly/Ps129:8" TargetMode="External"/><Relationship Id="rId117" Type="http://schemas.openxmlformats.org/officeDocument/2006/relationships/hyperlink" Target="https://ref.ly/2Sam7:5" TargetMode="External"/><Relationship Id="rId118" Type="http://schemas.openxmlformats.org/officeDocument/2006/relationships/hyperlink" Target="https://ref.ly/2Sam7:19" TargetMode="External"/><Relationship Id="rId119" Type="http://schemas.openxmlformats.org/officeDocument/2006/relationships/hyperlink" Target="https://ref.ly/2Sam3:21" TargetMode="External"/><Relationship Id="rId120" Type="http://schemas.openxmlformats.org/officeDocument/2006/relationships/hyperlink" Target="https://ref.ly/2Sam5:2" TargetMode="External"/><Relationship Id="rId121" Type="http://schemas.openxmlformats.org/officeDocument/2006/relationships/hyperlink" Target="https://ref.ly/1Sam14:9" TargetMode="External"/><Relationship Id="rId122" Type="http://schemas.openxmlformats.org/officeDocument/2006/relationships/hyperlink" Target="https://ref.ly/2Sam3:34" TargetMode="External"/><Relationship Id="rId123" Type="http://schemas.openxmlformats.org/officeDocument/2006/relationships/hyperlink" Target="https://ref.ly/2Sam7:14" TargetMode="External"/><Relationship Id="rId124" Type="http://schemas.openxmlformats.org/officeDocument/2006/relationships/hyperlink" Target="https://ref.ly/1Sam16:12" TargetMode="External"/><Relationship Id="rId125" Type="http://schemas.openxmlformats.org/officeDocument/2006/relationships/hyperlink" Target="https://ref.ly/2Sam7:3" TargetMode="External"/><Relationship Id="rId126" Type="http://schemas.openxmlformats.org/officeDocument/2006/relationships/hyperlink" Target="https://ref.ly/2Sam7:9" TargetMode="External"/><Relationship Id="rId127" Type="http://schemas.openxmlformats.org/officeDocument/2006/relationships/hyperlink" Target="https://ref.ly/2Sam7:18" TargetMode="External"/><Relationship Id="rId128" Type="http://schemas.openxmlformats.org/officeDocument/2006/relationships/hyperlink" Target="https://ref.ly/1Sam1:23" TargetMode="External"/><Relationship Id="rId129" Type="http://schemas.openxmlformats.org/officeDocument/2006/relationships/hyperlink" Target="https://ref.ly/1Sam3:12" TargetMode="External"/><Relationship Id="rId130" Type="http://schemas.openxmlformats.org/officeDocument/2006/relationships/hyperlink" Target="https://ref.ly/1Sam15:11" TargetMode="External"/><Relationship Id="rId131" Type="http://schemas.openxmlformats.org/officeDocument/2006/relationships/hyperlink" Target="https://ref.ly/2Sam7:26" TargetMode="External"/><Relationship Id="rId132" Type="http://schemas.openxmlformats.org/officeDocument/2006/relationships/hyperlink" Target="https://ref.ly/2Sam8:15" TargetMode="External"/><Relationship Id="rId133" Type="http://schemas.openxmlformats.org/officeDocument/2006/relationships/hyperlink" Target="https://ref.ly/2Sam8:4" TargetMode="External"/><Relationship Id="rId134" Type="http://schemas.openxmlformats.org/officeDocument/2006/relationships/hyperlink" Target="https://ref.ly/2Sam8:5" TargetMode="External"/><Relationship Id="rId135" Type="http://schemas.openxmlformats.org/officeDocument/2006/relationships/hyperlink" Target="https://ref.ly/2Sam8:13" TargetMode="External"/><Relationship Id="rId136" Type="http://schemas.openxmlformats.org/officeDocument/2006/relationships/hyperlink" Target="https://ref.ly/2Sam8:3" TargetMode="External"/><Relationship Id="rId137" Type="http://schemas.openxmlformats.org/officeDocument/2006/relationships/hyperlink" Target="https://ref.ly/1Sam15:12" TargetMode="External"/><Relationship Id="rId138" Type="http://schemas.openxmlformats.org/officeDocument/2006/relationships/hyperlink" Target="https://ref.ly/2Sam8:8" TargetMode="External"/><Relationship Id="rId139" Type="http://schemas.openxmlformats.org/officeDocument/2006/relationships/hyperlink" Target="https://ref.ly/1Chr18:8" TargetMode="External"/><Relationship Id="rId140" Type="http://schemas.openxmlformats.org/officeDocument/2006/relationships/hyperlink" Target="https://ref.ly/1Chr18:1" TargetMode="External"/><Relationship Id="rId141" Type="http://schemas.openxmlformats.org/officeDocument/2006/relationships/hyperlink" Target="https://ref.ly/1Chr18:4" TargetMode="External"/><Relationship Id="rId142" Type="http://schemas.openxmlformats.org/officeDocument/2006/relationships/hyperlink" Target="https://ref.ly/2Sam8:2" TargetMode="External"/><Relationship Id="rId143" Type="http://schemas.openxmlformats.org/officeDocument/2006/relationships/hyperlink" Target="https://ref.ly/Jer51:11" TargetMode="External"/><Relationship Id="rId144" Type="http://schemas.openxmlformats.org/officeDocument/2006/relationships/hyperlink" Target="https://ref.ly/1Chr18:12" TargetMode="External"/><Relationship Id="rId145" Type="http://schemas.openxmlformats.org/officeDocument/2006/relationships/hyperlink" Target="https://ref.ly/2Sam8:6" TargetMode="External"/><Relationship Id="rId146" Type="http://schemas.openxmlformats.org/officeDocument/2006/relationships/hyperlink" Target="https://ref.ly/1Chr18:17" TargetMode="External"/><Relationship Id="rId147" Type="http://schemas.openxmlformats.org/officeDocument/2006/relationships/hyperlink" Target="https://ref.ly/2Sam9:2" TargetMode="External"/><Relationship Id="rId148" Type="http://schemas.openxmlformats.org/officeDocument/2006/relationships/hyperlink" Target="https://ref.ly/2Sam9:11" TargetMode="External"/><Relationship Id="rId149" Type="http://schemas.openxmlformats.org/officeDocument/2006/relationships/hyperlink" Target="https://ref.ly/1Sam24:14" TargetMode="External"/><Relationship Id="rId150" Type="http://schemas.openxmlformats.org/officeDocument/2006/relationships/hyperlink" Target="https://ref.ly/2Sam9:1" TargetMode="External"/><Relationship Id="rId151" Type="http://schemas.openxmlformats.org/officeDocument/2006/relationships/hyperlink" Target="https://ref.ly/2Sam9:7" TargetMode="External"/><Relationship Id="rId152" Type="http://schemas.openxmlformats.org/officeDocument/2006/relationships/hyperlink" Target="https://ref.ly/2Sam10:4" TargetMode="External"/><Relationship Id="rId153" Type="http://schemas.openxmlformats.org/officeDocument/2006/relationships/hyperlink" Target="https://ref.ly/2Sam10:6" TargetMode="External"/><Relationship Id="rId154" Type="http://schemas.openxmlformats.org/officeDocument/2006/relationships/hyperlink" Target="https://ref.ly/2Sam10:18" TargetMode="External"/><Relationship Id="rId155" Type="http://schemas.openxmlformats.org/officeDocument/2006/relationships/hyperlink" Target="https://ref.ly/2Sam8:12" TargetMode="External"/><Relationship Id="rId156" Type="http://schemas.openxmlformats.org/officeDocument/2006/relationships/hyperlink" Target="https://ref.ly/1Sam13:4" TargetMode="External"/><Relationship Id="rId157" Type="http://schemas.openxmlformats.org/officeDocument/2006/relationships/hyperlink" Target="https://ref.ly/2Sam10:14" TargetMode="External"/><Relationship Id="rId158" Type="http://schemas.openxmlformats.org/officeDocument/2006/relationships/hyperlink" Target="https://ref.ly/1Chr19:18" TargetMode="External"/><Relationship Id="rId159" Type="http://schemas.openxmlformats.org/officeDocument/2006/relationships/hyperlink" Target="https://ref.ly/2Sam10:15" TargetMode="External"/><Relationship Id="rId160" Type="http://schemas.openxmlformats.org/officeDocument/2006/relationships/hyperlink" Target="https://ref.ly/2Sam17:20" TargetMode="External"/><Relationship Id="rId161" Type="http://schemas.openxmlformats.org/officeDocument/2006/relationships/hyperlink" Target="https://ref.ly/2Sam10:9" TargetMode="External"/><Relationship Id="rId162" Type="http://schemas.openxmlformats.org/officeDocument/2006/relationships/hyperlink" Target="https://ref.ly/2Sam6:7" TargetMode="External"/><Relationship Id="rId163" Type="http://schemas.openxmlformats.org/officeDocument/2006/relationships/hyperlink" Target="https://ref.ly/2Sam10:8" TargetMode="External"/><Relationship Id="rId164" Type="http://schemas.openxmlformats.org/officeDocument/2006/relationships/hyperlink" Target="https://ref.ly/2Sam12:7" TargetMode="External"/><Relationship Id="rId165" Type="http://schemas.openxmlformats.org/officeDocument/2006/relationships/hyperlink" Target="https://ref.ly/2Sam12:14" TargetMode="External"/><Relationship Id="rId166" Type="http://schemas.openxmlformats.org/officeDocument/2006/relationships/hyperlink" Target="https://ref.ly/1Sam20:16" TargetMode="External"/><Relationship Id="rId167" Type="http://schemas.openxmlformats.org/officeDocument/2006/relationships/hyperlink" Target="https://ref.ly/2Sam2:27" TargetMode="External"/><Relationship Id="rId168" Type="http://schemas.openxmlformats.org/officeDocument/2006/relationships/hyperlink" Target="https://ref.ly/1Sam26:16" TargetMode="External"/><Relationship Id="rId169" Type="http://schemas.openxmlformats.org/officeDocument/2006/relationships/hyperlink" Target="https://ref.ly/2Sam11:24" TargetMode="External"/><Relationship Id="rId170" Type="http://schemas.openxmlformats.org/officeDocument/2006/relationships/hyperlink" Target="https://ref.ly/2Sam10:2" TargetMode="External"/><Relationship Id="rId171" Type="http://schemas.openxmlformats.org/officeDocument/2006/relationships/hyperlink" Target="https://ref.ly/2Sam12:24" TargetMode="External"/><Relationship Id="rId172" Type="http://schemas.openxmlformats.org/officeDocument/2006/relationships/hyperlink" Target="https://ref.ly/2Sam12:13" TargetMode="External"/><Relationship Id="rId173" Type="http://schemas.openxmlformats.org/officeDocument/2006/relationships/hyperlink" Target="https://ref.ly/2Sam13:23" TargetMode="External"/><Relationship Id="rId174" Type="http://schemas.openxmlformats.org/officeDocument/2006/relationships/hyperlink" Target="https://ref.ly/2Sam13:37" TargetMode="External"/><Relationship Id="rId175" Type="http://schemas.openxmlformats.org/officeDocument/2006/relationships/hyperlink" Target="https://ref.ly/2Sam3:3" TargetMode="External"/><Relationship Id="rId176" Type="http://schemas.openxmlformats.org/officeDocument/2006/relationships/hyperlink" Target="https://ref.ly/2Sam13:6" TargetMode="External"/><Relationship Id="rId177" Type="http://schemas.openxmlformats.org/officeDocument/2006/relationships/hyperlink" Target="https://ref.ly/2Sam13:8" TargetMode="External"/><Relationship Id="rId178" Type="http://schemas.openxmlformats.org/officeDocument/2006/relationships/hyperlink" Target="https://ref.ly/2Sam13:10" TargetMode="External"/><Relationship Id="rId179" Type="http://schemas.openxmlformats.org/officeDocument/2006/relationships/hyperlink" Target="https://ref.ly/Song4:9" TargetMode="External"/><Relationship Id="rId180" Type="http://schemas.openxmlformats.org/officeDocument/2006/relationships/hyperlink" Target="https://ref.ly/2Sam13:12" TargetMode="External"/><Relationship Id="rId181" Type="http://schemas.openxmlformats.org/officeDocument/2006/relationships/hyperlink" Target="https://ref.ly/2Sam13:14" TargetMode="External"/><Relationship Id="rId182" Type="http://schemas.openxmlformats.org/officeDocument/2006/relationships/hyperlink" Target="https://ref.ly/2Sam12:9" TargetMode="External"/><Relationship Id="rId183" Type="http://schemas.openxmlformats.org/officeDocument/2006/relationships/hyperlink" Target="https://ref.ly/2Sam13:20" TargetMode="External"/><Relationship Id="rId184" Type="http://schemas.openxmlformats.org/officeDocument/2006/relationships/hyperlink" Target="https://ref.ly/1Sam6:13" TargetMode="External"/><Relationship Id="rId185" Type="http://schemas.openxmlformats.org/officeDocument/2006/relationships/hyperlink" Target="https://ref.ly/2Sam3:32" TargetMode="External"/><Relationship Id="rId186" Type="http://schemas.openxmlformats.org/officeDocument/2006/relationships/hyperlink" Target="https://ref.ly/2Sam14:26" TargetMode="External"/><Relationship Id="rId187" Type="http://schemas.openxmlformats.org/officeDocument/2006/relationships/hyperlink" Target="https://ref.ly/Dan11:28" TargetMode="External"/><Relationship Id="rId188" Type="http://schemas.openxmlformats.org/officeDocument/2006/relationships/hyperlink" Target="https://ref.ly/2Sam14:4" TargetMode="External"/><Relationship Id="rId189" Type="http://schemas.openxmlformats.org/officeDocument/2006/relationships/hyperlink" Target="https://ref.ly/2Sam11:11" TargetMode="External"/><Relationship Id="rId190" Type="http://schemas.openxmlformats.org/officeDocument/2006/relationships/hyperlink" Target="https://ref.ly/2Sam3:29" TargetMode="External"/><Relationship Id="rId191" Type="http://schemas.openxmlformats.org/officeDocument/2006/relationships/hyperlink" Target="https://ref.ly/1Sam14:45" TargetMode="External"/><Relationship Id="rId192" Type="http://schemas.openxmlformats.org/officeDocument/2006/relationships/hyperlink" Target="https://ref.ly/1Sam10:1" TargetMode="External"/><Relationship Id="rId193" Type="http://schemas.openxmlformats.org/officeDocument/2006/relationships/hyperlink" Target="https://ref.ly/2Sam14:18" TargetMode="External"/><Relationship Id="rId194" Type="http://schemas.openxmlformats.org/officeDocument/2006/relationships/hyperlink" Target="https://ref.ly/2Sam14:24" TargetMode="External"/><Relationship Id="rId195" Type="http://schemas.openxmlformats.org/officeDocument/2006/relationships/hyperlink" Target="https://ref.ly/2Sam15:5" TargetMode="External"/><Relationship Id="rId196" Type="http://schemas.openxmlformats.org/officeDocument/2006/relationships/hyperlink" Target="https://ref.ly/2Sam15:6" TargetMode="External"/><Relationship Id="rId197" Type="http://schemas.openxmlformats.org/officeDocument/2006/relationships/hyperlink" Target="https://ref.ly/1Sam30:13" TargetMode="External"/><Relationship Id="rId198" Type="http://schemas.openxmlformats.org/officeDocument/2006/relationships/hyperlink" Target="https://ref.ly/1Sam15:8" TargetMode="External"/><Relationship Id="rId199" Type="http://schemas.openxmlformats.org/officeDocument/2006/relationships/hyperlink" Target="https://ref.ly/2Sam12:10" TargetMode="External"/><Relationship Id="rId200" Type="http://schemas.openxmlformats.org/officeDocument/2006/relationships/hyperlink" Target="https://ref.ly/2Sam8:18" TargetMode="External"/><Relationship Id="rId201" Type="http://schemas.openxmlformats.org/officeDocument/2006/relationships/hyperlink" Target="https://ref.ly/1Sam27:2" TargetMode="External"/><Relationship Id="rId202" Type="http://schemas.openxmlformats.org/officeDocument/2006/relationships/hyperlink" Target="https://ref.ly/2Sam15:21" TargetMode="External"/><Relationship Id="rId203" Type="http://schemas.openxmlformats.org/officeDocument/2006/relationships/hyperlink" Target="https://ref.ly/2Sam7:23" TargetMode="External"/><Relationship Id="rId204" Type="http://schemas.openxmlformats.org/officeDocument/2006/relationships/hyperlink" Target="https://ref.ly/2Sam6:17" TargetMode="External"/><Relationship Id="rId205" Type="http://schemas.openxmlformats.org/officeDocument/2006/relationships/hyperlink" Target="https://ref.ly/2Sam15:15" TargetMode="External"/><Relationship Id="rId206" Type="http://schemas.openxmlformats.org/officeDocument/2006/relationships/hyperlink" Target="https://ref.ly/2Sam11:14" TargetMode="External"/><Relationship Id="rId207" Type="http://schemas.openxmlformats.org/officeDocument/2006/relationships/hyperlink" Target="https://ref.ly/2Sam16:21" TargetMode="External"/><Relationship Id="rId208" Type="http://schemas.openxmlformats.org/officeDocument/2006/relationships/hyperlink" Target="https://ref.ly/2Sam16:1" TargetMode="External"/><Relationship Id="rId209" Type="http://schemas.openxmlformats.org/officeDocument/2006/relationships/hyperlink" Target="https://ref.ly/2Sam16:6" TargetMode="External"/><Relationship Id="rId210" Type="http://schemas.openxmlformats.org/officeDocument/2006/relationships/hyperlink" Target="https://ref.ly/2Sam16:14" TargetMode="External"/><Relationship Id="rId211" Type="http://schemas.openxmlformats.org/officeDocument/2006/relationships/hyperlink" Target="https://ref.ly/2Sam16:18" TargetMode="External"/><Relationship Id="rId212" Type="http://schemas.openxmlformats.org/officeDocument/2006/relationships/hyperlink" Target="https://ref.ly/2Sam15:32" TargetMode="External"/><Relationship Id="rId213" Type="http://schemas.openxmlformats.org/officeDocument/2006/relationships/hyperlink" Target="https://ref.ly/2Sam9:9" TargetMode="External"/><Relationship Id="rId214" Type="http://schemas.openxmlformats.org/officeDocument/2006/relationships/hyperlink" Target="https://ref.ly/2Sam3:28" TargetMode="External"/><Relationship Id="rId215" Type="http://schemas.openxmlformats.org/officeDocument/2006/relationships/hyperlink" Target="https://ref.ly/2Sam9:5" TargetMode="External"/><Relationship Id="rId216" Type="http://schemas.openxmlformats.org/officeDocument/2006/relationships/hyperlink" Target="https://ref.ly/2Sam7:12" TargetMode="External"/><Relationship Id="rId217" Type="http://schemas.openxmlformats.org/officeDocument/2006/relationships/hyperlink" Target="https://ref.ly/2Sam4:8" TargetMode="External"/><Relationship Id="rId218" Type="http://schemas.openxmlformats.org/officeDocument/2006/relationships/hyperlink" Target="https://ref.ly/2Sam4:11" TargetMode="External"/><Relationship Id="rId219" Type="http://schemas.openxmlformats.org/officeDocument/2006/relationships/hyperlink" Target="https://ref.ly/2Sam15:28" TargetMode="External"/><Relationship Id="rId220" Type="http://schemas.openxmlformats.org/officeDocument/2006/relationships/hyperlink" Target="https://ref.ly/2Sam17:11" TargetMode="External"/><Relationship Id="rId221" Type="http://schemas.openxmlformats.org/officeDocument/2006/relationships/hyperlink" Target="https://ref.ly/2Sam17:12" TargetMode="External"/><Relationship Id="rId222" Type="http://schemas.openxmlformats.org/officeDocument/2006/relationships/hyperlink" Target="https://ref.ly/2Sam17:13" TargetMode="External"/><Relationship Id="rId223" Type="http://schemas.openxmlformats.org/officeDocument/2006/relationships/hyperlink" Target="https://ref.ly/2Sam4:1" TargetMode="External"/><Relationship Id="rId224" Type="http://schemas.openxmlformats.org/officeDocument/2006/relationships/hyperlink" Target="https://ref.ly/1Sam13:7" TargetMode="External"/><Relationship Id="rId225" Type="http://schemas.openxmlformats.org/officeDocument/2006/relationships/hyperlink" Target="https://ref.ly/2Sam16:23" TargetMode="External"/><Relationship Id="rId226" Type="http://schemas.openxmlformats.org/officeDocument/2006/relationships/hyperlink" Target="https://ref.ly/Judg18:25" TargetMode="External"/><Relationship Id="rId227" Type="http://schemas.openxmlformats.org/officeDocument/2006/relationships/hyperlink" Target="https://ref.ly/2Sam2:16" TargetMode="External"/><Relationship Id="rId228" Type="http://schemas.openxmlformats.org/officeDocument/2006/relationships/hyperlink" Target="https://ref.ly/2Sam2:25" TargetMode="External"/><Relationship Id="rId229" Type="http://schemas.openxmlformats.org/officeDocument/2006/relationships/hyperlink" Target="https://ref.ly/Josh2:11" TargetMode="External"/><Relationship Id="rId230" Type="http://schemas.openxmlformats.org/officeDocument/2006/relationships/hyperlink" Target="https://ref.ly/Josh5:1" TargetMode="External"/><Relationship Id="rId231" Type="http://schemas.openxmlformats.org/officeDocument/2006/relationships/hyperlink" Target="https://ref.ly/Josh7:5" TargetMode="External"/><Relationship Id="rId232" Type="http://schemas.openxmlformats.org/officeDocument/2006/relationships/hyperlink" Target="https://ref.ly/2Sam3:10" TargetMode="External"/><Relationship Id="rId233" Type="http://schemas.openxmlformats.org/officeDocument/2006/relationships/hyperlink" Target="https://ref.ly/2Sam16:2" TargetMode="External"/><Relationship Id="rId234" Type="http://schemas.openxmlformats.org/officeDocument/2006/relationships/hyperlink" Target="https://ref.ly/1Sam9:8" TargetMode="External"/><Relationship Id="rId235" Type="http://schemas.openxmlformats.org/officeDocument/2006/relationships/hyperlink" Target="https://ref.ly/2Sam15:34" TargetMode="External"/><Relationship Id="rId236" Type="http://schemas.openxmlformats.org/officeDocument/2006/relationships/hyperlink" Target="https://ref.ly/1Chr2:17" TargetMode="External"/><Relationship Id="rId237" Type="http://schemas.openxmlformats.org/officeDocument/2006/relationships/hyperlink" Target="https://ref.ly/2Sam17:28" TargetMode="External"/><Relationship Id="rId238" Type="http://schemas.openxmlformats.org/officeDocument/2006/relationships/hyperlink" Target="https://ref.ly/2Sam17:29" TargetMode="External"/><Relationship Id="rId239" Type="http://schemas.openxmlformats.org/officeDocument/2006/relationships/hyperlink" Target="https://ref.ly/2Sam18:19" TargetMode="External"/><Relationship Id="rId240" Type="http://schemas.openxmlformats.org/officeDocument/2006/relationships/hyperlink" Target="https://ref.ly/2Sam18:22" TargetMode="External"/><Relationship Id="rId241" Type="http://schemas.openxmlformats.org/officeDocument/2006/relationships/hyperlink" Target="https://ref.ly/1Kgs1:33" TargetMode="External"/><Relationship Id="rId242" Type="http://schemas.openxmlformats.org/officeDocument/2006/relationships/hyperlink" Target="https://ref.ly/2Sam17:8" TargetMode="External"/><Relationship Id="rId243" Type="http://schemas.openxmlformats.org/officeDocument/2006/relationships/hyperlink" Target="https://ref.ly/Josh7:26" TargetMode="External"/><Relationship Id="rId244" Type="http://schemas.openxmlformats.org/officeDocument/2006/relationships/hyperlink" Target="https://ref.ly/Deut21:18" TargetMode="External"/><Relationship Id="rId245" Type="http://schemas.openxmlformats.org/officeDocument/2006/relationships/hyperlink" Target="https://ref.ly/2Sam14:27" TargetMode="External"/><Relationship Id="rId246" Type="http://schemas.openxmlformats.org/officeDocument/2006/relationships/hyperlink" Target="https://ref.ly/2Sam16:7" TargetMode="External"/><Relationship Id="rId247" Type="http://schemas.openxmlformats.org/officeDocument/2006/relationships/hyperlink" Target="https://ref.ly/2Sam3:27" TargetMode="External"/><Relationship Id="rId248" Type="http://schemas.openxmlformats.org/officeDocument/2006/relationships/hyperlink" Target="https://ref.ly/2Sam13:34" TargetMode="External"/><Relationship Id="rId249" Type="http://schemas.openxmlformats.org/officeDocument/2006/relationships/hyperlink" Target="https://ref.ly/1Sam17:46" TargetMode="External"/><Relationship Id="rId250" Type="http://schemas.openxmlformats.org/officeDocument/2006/relationships/hyperlink" Target="https://ref.ly/2Sam18:12" TargetMode="External"/><Relationship Id="rId251" Type="http://schemas.openxmlformats.org/officeDocument/2006/relationships/hyperlink" Target="https://ref.ly/2Sam18:31" TargetMode="External"/><Relationship Id="rId252" Type="http://schemas.openxmlformats.org/officeDocument/2006/relationships/hyperlink" Target="https://ref.ly/2Sam18:32" TargetMode="External"/><Relationship Id="rId253" Type="http://schemas.openxmlformats.org/officeDocument/2006/relationships/hyperlink" Target="https://ref.ly/2Sam19:11" TargetMode="External"/><Relationship Id="rId254" Type="http://schemas.openxmlformats.org/officeDocument/2006/relationships/hyperlink" Target="https://ref.ly/2Sam15:30" TargetMode="External"/><Relationship Id="rId255" Type="http://schemas.openxmlformats.org/officeDocument/2006/relationships/hyperlink" Target="https://ref.ly/2Sam18:33" TargetMode="External"/><Relationship Id="rId256" Type="http://schemas.openxmlformats.org/officeDocument/2006/relationships/hyperlink" Target="https://ref.ly/2Sam14:19" TargetMode="External"/><Relationship Id="rId257" Type="http://schemas.openxmlformats.org/officeDocument/2006/relationships/hyperlink" Target="https://ref.ly/2Sam18:17" TargetMode="External"/><Relationship Id="rId258" Type="http://schemas.openxmlformats.org/officeDocument/2006/relationships/hyperlink" Target="https://ref.ly/2Sam19:12" TargetMode="External"/><Relationship Id="rId259" Type="http://schemas.openxmlformats.org/officeDocument/2006/relationships/hyperlink" Target="https://ref.ly/1Sam11:7" TargetMode="External"/><Relationship Id="rId260" Type="http://schemas.openxmlformats.org/officeDocument/2006/relationships/hyperlink" Target="https://ref.ly/2Sam19:20" TargetMode="External"/><Relationship Id="rId261" Type="http://schemas.openxmlformats.org/officeDocument/2006/relationships/hyperlink" Target="https://ref.ly/2Sam19:24" TargetMode="External"/><Relationship Id="rId262" Type="http://schemas.openxmlformats.org/officeDocument/2006/relationships/hyperlink" Target="https://ref.ly/2Sam15:35" TargetMode="External"/><Relationship Id="rId263" Type="http://schemas.openxmlformats.org/officeDocument/2006/relationships/hyperlink" Target="https://ref.ly/2Sam16:10" TargetMode="External"/><Relationship Id="rId264" Type="http://schemas.openxmlformats.org/officeDocument/2006/relationships/hyperlink" Target="https://ref.ly/2Sam14:20" TargetMode="External"/><Relationship Id="rId265" Type="http://schemas.openxmlformats.org/officeDocument/2006/relationships/hyperlink" Target="https://ref.ly/2Sam12:5" TargetMode="External"/><Relationship Id="rId266" Type="http://schemas.openxmlformats.org/officeDocument/2006/relationships/hyperlink" Target="https://ref.ly/2Sam18:13" TargetMode="External"/><Relationship Id="rId267" Type="http://schemas.openxmlformats.org/officeDocument/2006/relationships/hyperlink" Target="https://ref.ly/1Sam25:2" TargetMode="External"/><Relationship Id="rId268" Type="http://schemas.openxmlformats.org/officeDocument/2006/relationships/hyperlink" Target="https://ref.ly/2Sam19:31" TargetMode="External"/><Relationship Id="rId269" Type="http://schemas.openxmlformats.org/officeDocument/2006/relationships/hyperlink" Target="https://ref.ly/2Sam19:32" TargetMode="External"/><Relationship Id="rId270" Type="http://schemas.openxmlformats.org/officeDocument/2006/relationships/hyperlink" Target="https://ref.ly/1Kgs2:7" TargetMode="External"/><Relationship Id="rId271" Type="http://schemas.openxmlformats.org/officeDocument/2006/relationships/hyperlink" Target="https://ref.ly/2Sam19:18" TargetMode="External"/><Relationship Id="rId272" Type="http://schemas.openxmlformats.org/officeDocument/2006/relationships/hyperlink" Target="https://ref.ly/1Sam20:8" TargetMode="External"/><Relationship Id="rId273" Type="http://schemas.openxmlformats.org/officeDocument/2006/relationships/hyperlink" Target="https://ref.ly/2Sam20:23" TargetMode="External"/><Relationship Id="rId274" Type="http://schemas.openxmlformats.org/officeDocument/2006/relationships/hyperlink" Target="https://ref.ly/2Sam8:16" TargetMode="External"/><Relationship Id="rId275" Type="http://schemas.openxmlformats.org/officeDocument/2006/relationships/hyperlink" Target="https://ref.ly/2Sam18:9" TargetMode="External"/><Relationship Id="rId276" Type="http://schemas.openxmlformats.org/officeDocument/2006/relationships/hyperlink" Target="https://ref.ly/2Sam18:15" TargetMode="External"/><Relationship Id="rId277" Type="http://schemas.openxmlformats.org/officeDocument/2006/relationships/hyperlink" Target="https://ref.ly/2Sam15:18" TargetMode="External"/><Relationship Id="rId278" Type="http://schemas.openxmlformats.org/officeDocument/2006/relationships/hyperlink" Target="https://ref.ly/1Sam17:38" TargetMode="External"/><Relationship Id="rId279" Type="http://schemas.openxmlformats.org/officeDocument/2006/relationships/hyperlink" Target="https://ref.ly/2Sam14:16" TargetMode="External"/><Relationship Id="rId280" Type="http://schemas.openxmlformats.org/officeDocument/2006/relationships/hyperlink" Target="https://ref.ly/1Sam2:30" TargetMode="External"/><Relationship Id="rId281" Type="http://schemas.openxmlformats.org/officeDocument/2006/relationships/hyperlink" Target="https://ref.ly/2Sam18:21" TargetMode="External"/><Relationship Id="rId282" Type="http://schemas.openxmlformats.org/officeDocument/2006/relationships/hyperlink" Target="https://ref.ly/2Sam20:1" TargetMode="External"/><Relationship Id="rId283" Type="http://schemas.openxmlformats.org/officeDocument/2006/relationships/hyperlink" Target="https://ref.ly/2Sam21:14" TargetMode="External"/><Relationship Id="rId284" Type="http://schemas.openxmlformats.org/officeDocument/2006/relationships/hyperlink" Target="https://ref.ly/2Sam21:15" TargetMode="External"/><Relationship Id="rId285" Type="http://schemas.openxmlformats.org/officeDocument/2006/relationships/hyperlink" Target="https://ref.ly/2Sam21:16" TargetMode="External"/><Relationship Id="rId286" Type="http://schemas.openxmlformats.org/officeDocument/2006/relationships/hyperlink" Target="https://ref.ly/2Sam6:11" TargetMode="External"/><Relationship Id="rId287" Type="http://schemas.openxmlformats.org/officeDocument/2006/relationships/hyperlink" Target="https://ref.ly/Josh9:1" TargetMode="External"/><Relationship Id="rId288" Type="http://schemas.openxmlformats.org/officeDocument/2006/relationships/hyperlink" Target="https://ref.ly/1Sam2:28" TargetMode="External"/><Relationship Id="rId289" Type="http://schemas.openxmlformats.org/officeDocument/2006/relationships/hyperlink" Target="https://ref.ly/1Sam20:14" TargetMode="External"/><Relationship Id="rId290" Type="http://schemas.openxmlformats.org/officeDocument/2006/relationships/hyperlink" Target="https://ref.ly/2Sam6:23" TargetMode="External"/><Relationship Id="rId291" Type="http://schemas.openxmlformats.org/officeDocument/2006/relationships/hyperlink" Target="https://ref.ly/2Sam21:18" TargetMode="External"/><Relationship Id="rId292" Type="http://schemas.openxmlformats.org/officeDocument/2006/relationships/hyperlink" Target="https://ref.ly/2Sam21:20" TargetMode="External"/><Relationship Id="rId293" Type="http://schemas.openxmlformats.org/officeDocument/2006/relationships/hyperlink" Target="https://ref.ly/2Sam21:22" TargetMode="External"/><Relationship Id="rId294" Type="http://schemas.openxmlformats.org/officeDocument/2006/relationships/hyperlink" Target="https://ref.ly/1Chr20:4" TargetMode="External"/><Relationship Id="rId295" Type="http://schemas.openxmlformats.org/officeDocument/2006/relationships/hyperlink" Target="https://ref.ly/1Chr20:5" TargetMode="External"/><Relationship Id="rId296" Type="http://schemas.openxmlformats.org/officeDocument/2006/relationships/hyperlink" Target="https://ref.ly/2Sam17:1" TargetMode="External"/><Relationship Id="rId297" Type="http://schemas.openxmlformats.org/officeDocument/2006/relationships/hyperlink" Target="https://ref.ly/1Sam17:7" TargetMode="External"/><Relationship Id="rId298" Type="http://schemas.openxmlformats.org/officeDocument/2006/relationships/hyperlink" Target="https://ref.ly/2Sam22:2" TargetMode="External"/><Relationship Id="rId299" Type="http://schemas.openxmlformats.org/officeDocument/2006/relationships/hyperlink" Target="https://ref.ly/Ps18:1" TargetMode="External"/><Relationship Id="rId300" Type="http://schemas.openxmlformats.org/officeDocument/2006/relationships/hyperlink" Target="https://ref.ly/2Sam22:24" TargetMode="External"/><Relationship Id="rId301" Type="http://schemas.openxmlformats.org/officeDocument/2006/relationships/hyperlink" Target="https://ref.ly/2Sam22:22" TargetMode="External"/><Relationship Id="rId302" Type="http://schemas.openxmlformats.org/officeDocument/2006/relationships/hyperlink" Target="https://ref.ly/2Sam22:7" TargetMode="External"/><Relationship Id="rId303" Type="http://schemas.openxmlformats.org/officeDocument/2006/relationships/hyperlink" Target="https://ref.ly/2Sam22:8" TargetMode="External"/><Relationship Id="rId304" Type="http://schemas.openxmlformats.org/officeDocument/2006/relationships/hyperlink" Target="https://ref.ly/2Sam22:9" TargetMode="External"/><Relationship Id="rId305" Type="http://schemas.openxmlformats.org/officeDocument/2006/relationships/hyperlink" Target="https://ref.ly/2Sam22:10" TargetMode="External"/><Relationship Id="rId306" Type="http://schemas.openxmlformats.org/officeDocument/2006/relationships/hyperlink" Target="https://ref.ly/2Sam22:26" TargetMode="External"/><Relationship Id="rId307" Type="http://schemas.openxmlformats.org/officeDocument/2006/relationships/hyperlink" Target="https://ref.ly/2Sam22:25" TargetMode="External"/><Relationship Id="rId308" Type="http://schemas.openxmlformats.org/officeDocument/2006/relationships/hyperlink" Target="https://ref.ly/2Sam22:23" TargetMode="External"/><Relationship Id="rId309" Type="http://schemas.openxmlformats.org/officeDocument/2006/relationships/hyperlink" Target="https://ref.ly/2Sam22:29" TargetMode="External"/><Relationship Id="rId310" Type="http://schemas.openxmlformats.org/officeDocument/2006/relationships/hyperlink" Target="https://ref.ly/2Sam22:30" TargetMode="External"/><Relationship Id="rId311" Type="http://schemas.openxmlformats.org/officeDocument/2006/relationships/hyperlink" Target="https://ref.ly/2Sam22:32" TargetMode="External"/><Relationship Id="rId312" Type="http://schemas.openxmlformats.org/officeDocument/2006/relationships/hyperlink" Target="https://ref.ly/2Sam22:3" TargetMode="External"/><Relationship Id="rId313" Type="http://schemas.openxmlformats.org/officeDocument/2006/relationships/hyperlink" Target="https://ref.ly/1Sam30:8" TargetMode="External"/><Relationship Id="rId314" Type="http://schemas.openxmlformats.org/officeDocument/2006/relationships/hyperlink" Target="https://ref.ly/2Sam5:6" TargetMode="External"/><Relationship Id="rId315" Type="http://schemas.openxmlformats.org/officeDocument/2006/relationships/hyperlink" Target="https://ref.ly/Josh10:24" TargetMode="External"/><Relationship Id="rId316" Type="http://schemas.openxmlformats.org/officeDocument/2006/relationships/hyperlink" Target="https://ref.ly/2Sam23:2" TargetMode="External"/><Relationship Id="rId317" Type="http://schemas.openxmlformats.org/officeDocument/2006/relationships/hyperlink" Target="https://ref.ly/2Sam23:24" TargetMode="External"/><Relationship Id="rId318" Type="http://schemas.openxmlformats.org/officeDocument/2006/relationships/hyperlink" Target="https://ref.ly/1Chr11:13" TargetMode="External"/><Relationship Id="rId319" Type="http://schemas.openxmlformats.org/officeDocument/2006/relationships/hyperlink" Target="https://ref.ly/2Sam23:12" TargetMode="External"/><Relationship Id="rId320" Type="http://schemas.openxmlformats.org/officeDocument/2006/relationships/hyperlink" Target="https://ref.ly/1Chr11:15" TargetMode="External"/><Relationship Id="rId321" Type="http://schemas.openxmlformats.org/officeDocument/2006/relationships/hyperlink" Target="https://ref.ly/2Sam20:20" TargetMode="External"/><Relationship Id="rId322" Type="http://schemas.openxmlformats.org/officeDocument/2006/relationships/hyperlink" Target="https://ref.ly/2Sam2:13" TargetMode="External"/><Relationship Id="rId323" Type="http://schemas.openxmlformats.org/officeDocument/2006/relationships/hyperlink" Target="https://ref.ly/2Sam23:13" TargetMode="External"/><Relationship Id="rId324" Type="http://schemas.openxmlformats.org/officeDocument/2006/relationships/hyperlink" Target="https://ref.ly/2Sam23:22" TargetMode="External"/><Relationship Id="rId325" Type="http://schemas.openxmlformats.org/officeDocument/2006/relationships/hyperlink" Target="https://ref.ly/2Sam23:23" TargetMode="External"/><Relationship Id="rId326" Type="http://schemas.openxmlformats.org/officeDocument/2006/relationships/hyperlink" Target="https://ref.ly/Gen46:23" TargetMode="External"/><Relationship Id="rId327" Type="http://schemas.openxmlformats.org/officeDocument/2006/relationships/hyperlink" Target="https://ref.ly/2Sam23:11" TargetMode="External"/><Relationship Id="rId328" Type="http://schemas.openxmlformats.org/officeDocument/2006/relationships/hyperlink" Target="https://ref.ly/1Chr11:34" TargetMode="External"/><Relationship Id="rId329" Type="http://schemas.openxmlformats.org/officeDocument/2006/relationships/hyperlink" Target="https://ref.ly/2Sam20:7" TargetMode="External"/><Relationship Id="rId330" Type="http://schemas.openxmlformats.org/officeDocument/2006/relationships/hyperlink" Target="https://ref.ly/2Sam24:15" TargetMode="External"/><Relationship Id="rId331" Type="http://schemas.openxmlformats.org/officeDocument/2006/relationships/hyperlink" Target="https://ref.ly/2Sam7:4" TargetMode="External"/><Relationship Id="rId332" Type="http://schemas.openxmlformats.org/officeDocument/2006/relationships/hyperlink" Target="https://ref.ly/2Sam2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