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בְּנֵי־שַׁלְמַ֖י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בְנֵי־מְעוּנִ֖ים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וּֽמְבַהֲלִ֥ים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0">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1">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2">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3">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0">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4">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6">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7">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8">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09">
        <w:r>
          <w:rPr>
            <w:lang w:val="hi_IN" w:bidi="hi_IN"/>
          </w:rPr>
          <w:rPr>
            <w:color w:val="0000EE"/>
            <w:u w:val="single"/>
          </w:rPr>
          <w:t>7:14–17</w:t>
        </w:r>
      </w:hyperlink>
      <w:r>
        <w:rPr>
          <w:lang w:val="hi_IN" w:bidi="hi_IN"/>
        </w:rPr>
        <w:t xml:space="preserve"> पद अरामी भाषा का एक लंबा वाक्य हैं| इसका पहला भाग, (</w:t>
      </w:r>
      <w:hyperlink r:id="rId110">
        <w:r>
          <w:rPr>
            <w:lang w:val="hi_IN" w:bidi="hi_IN"/>
          </w:rPr>
          <w:rPr>
            <w:color w:val="0000EE"/>
            <w:u w:val="single"/>
          </w:rPr>
          <w:t>7:14–16</w:t>
        </w:r>
      </w:hyperlink>
      <w:r>
        <w:rPr>
          <w:lang w:val="hi_IN" w:bidi="hi_IN"/>
        </w:rPr>
        <w:t xml:space="preserve">) दुसरे भाग, ( </w:t>
      </w:r>
      <w:hyperlink r:id="rId111">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0">
        <w:r>
          <w:rPr>
            <w:lang w:val="hi_IN" w:bidi="hi_IN"/>
          </w:rPr>
          <w:rPr>
            <w:color w:val="0000EE"/>
            <w:u w:val="single"/>
          </w:rPr>
          <w:t>7:14–16</w:t>
        </w:r>
      </w:hyperlink>
      <w:r>
        <w:rPr>
          <w:lang w:val="hi_IN" w:bidi="hi_IN"/>
        </w:rPr>
        <w:t xml:space="preserve">) अंतिम दो वाक्यांशों, ( </w:t>
      </w:r>
      <w:hyperlink r:id="rId111">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2">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09">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3">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3">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4">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5">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9">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6">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7">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8">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8">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9">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3">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0">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1">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2">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3">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4">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0">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5">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6">
        <w:r>
          <w:rPr>
            <w:lang w:val="hi_IN" w:bidi="hi_IN"/>
          </w:rPr>
          <w:rPr>
            <w:color w:val="0000EE"/>
            <w:u w:val="single"/>
          </w:rPr>
          <w:t>8:2</w:t>
        </w:r>
      </w:hyperlink>
      <w:r>
        <w:rPr>
          <w:lang w:val="hi_IN" w:bidi="hi_IN"/>
        </w:rPr>
        <w:t xml:space="preserve"> का अंत और </w:t>
      </w:r>
      <w:hyperlink r:id="rId127">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8">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9">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וְזַכּ֑וּר</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0">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1">
        <w:r>
          <w:rPr>
            <w:lang w:val="hi_IN" w:bidi="hi_IN"/>
          </w:rPr>
          <w:rPr>
            <w:color w:val="0000EE"/>
            <w:u w:val="single"/>
          </w:rPr>
          <w:t>8:21</w:t>
        </w:r>
      </w:hyperlink>
      <w:r>
        <w:rPr>
          <w:lang w:val="hi_IN" w:bidi="hi_IN"/>
        </w:rPr>
        <w:t xml:space="preserve"> और </w:t>
      </w:r>
      <w:hyperlink r:id="rId132">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3">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20">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0">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7">
        <w:r>
          <w:rPr>
            <w:lang w:val="hi_IN" w:bidi="hi_IN"/>
          </w:rPr>
          <w:rPr>
            <w:color w:val="0000EE"/>
            <w:u w:val="single"/>
          </w:rPr>
          <w:t>8:3</w:t>
        </w:r>
      </w:hyperlink>
      <w:r>
        <w:rPr>
          <w:lang w:val="hi_IN" w:bidi="hi_IN"/>
        </w:rPr>
        <w:t xml:space="preserve"> या </w:t>
      </w:r>
      <w:hyperlink r:id="rId134">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5">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5">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7">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9">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0">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1">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8">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5">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2">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3">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0">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6">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6">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41">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5">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6">
        <w:r>
          <w:rPr>
            <w:lang w:val="hi_IN" w:bidi="hi_IN"/>
          </w:rPr>
          <w:rPr>
            <w:color w:val="0000EE"/>
            <w:u w:val="single"/>
          </w:rPr>
          <w:t>9:10</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9">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50">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1">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5">
        <w:r>
          <w:rPr>
            <w:lang w:val="hi_IN" w:bidi="hi_IN"/>
          </w:rPr>
          <w:rPr>
            <w:color w:val="0000EE"/>
            <w:u w:val="single"/>
          </w:rPr>
          <w:t>9:1</w:t>
        </w:r>
      </w:hyperlink>
      <w:r>
        <w:rPr>
          <w:lang w:val="hi_IN" w:bidi="hi_IN"/>
        </w:rPr>
        <w:t xml:space="preserve"> और </w:t>
      </w:r>
      <w:hyperlink r:id="rId148">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2">
        <w:r>
          <w:rPr>
            <w:lang w:val="hi_IN" w:bidi="hi_IN"/>
          </w:rPr>
          <w:rPr>
            <w:color w:val="0000EE"/>
            <w:u w:val="single"/>
          </w:rPr>
          <w:t>9:6</w:t>
        </w:r>
      </w:hyperlink>
      <w:r>
        <w:rPr>
          <w:lang w:val="hi_IN" w:bidi="hi_IN"/>
        </w:rPr>
        <w:t xml:space="preserve"> और </w:t>
      </w:r>
      <w:hyperlink r:id="rId153">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0">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1">
        <w:r>
          <w:rPr>
            <w:lang w:val="hi_IN" w:bidi="hi_IN"/>
          </w:rPr>
          <w:rPr>
            <w:color w:val="0000EE"/>
            <w:u w:val="single"/>
          </w:rPr>
          <w:t>3:11</w:t>
        </w:r>
      </w:hyperlink>
      <w:r>
        <w:rPr>
          <w:lang w:val="hi_IN" w:bidi="hi_IN"/>
        </w:rPr>
        <w:t xml:space="preserve"> और </w:t>
      </w:r>
      <w:hyperlink r:id="rId120">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4">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5">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5">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6">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7">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2">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2">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עֵילָם֙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עֵילָם֙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और </w:t>
      </w:r>
      <w:hyperlink r:id="rId156">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6">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7">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8">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0">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9">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60">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1">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7">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2">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2">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3">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4">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יַדַּ֥י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נָשְׂא֖וּ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4">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