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Translation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Translation Notes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Translation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ROM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Romanos 8:6 (#8)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ζωὴ καὶ εἰρήνη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"{es} vida y paz"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Aquí, </w:t>
      </w:r>
      <w:r>
        <w:rPr>
          <w:b/>
          <w:lang w:val="es_ES" w:bidi="es_ES"/>
        </w:rPr>
        <w:t>es</w:t>
      </w:r>
      <w:r>
        <w:rPr>
          <w:lang w:val="es_ES" w:bidi="es_ES"/>
        </w:rPr>
        <w:t xml:space="preserve"> indica que lo que sigue es el resultado de </w:t>
      </w:r>
      <w:r>
        <w:rPr>
          <w:b/>
          <w:lang w:val="es_ES" w:bidi="es_ES"/>
        </w:rPr>
        <w:t>la mentalidad de la carne</w:t>
      </w:r>
      <w:r>
        <w:rPr>
          <w:lang w:val="es_ES" w:bidi="es_ES"/>
        </w:rPr>
        <w:t>. Usa una forma natural en tu idioma para indicar resultado. Traducción alternativa: “resulta en vida y paz”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Conectar — Relación de Causa y Efecto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Romanos 8:7 (#7)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τῷ &amp; νόμῳ τοῦ Θεοῦ οὐχ ὑποτάσσεται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"no se sujeta a la ley de Dios"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Aquí Pablo habla de </w:t>
      </w:r>
      <w:r>
        <w:rPr>
          <w:b/>
          <w:lang w:val="es_ES" w:bidi="es_ES"/>
        </w:rPr>
        <w:t>la ley de Dios</w:t>
      </w:r>
      <w:r>
        <w:rPr>
          <w:lang w:val="es_ES" w:bidi="es_ES"/>
        </w:rPr>
        <w:t xml:space="preserve"> como si fuera un rey o maestro a quien alguien pudiera </w:t>
      </w:r>
      <w:r>
        <w:rPr>
          <w:b/>
          <w:lang w:val="es_ES" w:bidi="es_ES"/>
        </w:rPr>
        <w:t>someterse</w:t>
      </w:r>
      <w:r>
        <w:rPr>
          <w:lang w:val="es_ES" w:bidi="es_ES"/>
        </w:rPr>
        <w:t>. Pablo se refiere a alguien que no obedece las leyes de Dios. Si fuera útil en tu idioma, podrías expresar el significado de manera sencilla. Traducción alternativa: “no obedece la ley de Dios”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Personificación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Romanos 8:15 (#9)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Ἀββά, ὁ Πατήρ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"Abba, Padre"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Aquí Pablo escribe los sonidos de esta palabra aramea judía </w:t>
      </w:r>
      <w:r>
        <w:rPr>
          <w:b/>
          <w:lang w:val="es_ES" w:bidi="es_ES"/>
        </w:rPr>
        <w:t>Abba</w:t>
      </w:r>
      <w:r>
        <w:rPr>
          <w:lang w:val="es_ES" w:bidi="es_ES"/>
        </w:rPr>
        <w:t xml:space="preserve"> con letras griegas, que significa </w:t>
      </w:r>
      <w:r>
        <w:rPr>
          <w:b/>
          <w:lang w:val="es_ES" w:bidi="es_ES"/>
        </w:rPr>
        <w:t>Padre</w:t>
      </w:r>
      <w:r>
        <w:rPr>
          <w:lang w:val="es_ES" w:bidi="es_ES"/>
        </w:rPr>
        <w:t>. Dado que Juan traduce el significado a continuación en el versículo, debes escribir esta palabra usando los sonidos más similares en tu idioma.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Romanos 9:7 (#5)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ἀλλ’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"Pero"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Pero</w:t>
      </w:r>
      <w:r>
        <w:rPr>
          <w:lang w:val="es_ES" w:bidi="es_ES"/>
        </w:rPr>
        <w:t xml:space="preserve"> antes indica que lo que sigue de alguna manera contradice lo que se dijo anteriormente. Aquí, Pablo está usando una cita de un libro del Antiguo Testamento (</w:t>
      </w:r>
      <w:r>
        <w:rPr>
          <w:lang w:val="es_ES" w:bidi="es_ES"/>
        </w:rPr>
        <w:t>Génesis</w:t>
      </w:r>
      <w:r>
        <w:rPr>
          <w:b/>
          <w:lang w:val="es_ES" w:bidi="es_ES"/>
        </w:rPr>
        <w:t xml:space="preserve"> </w:t>
      </w:r>
      <w:r>
        <w:rPr>
          <w:lang w:val="es_ES" w:bidi="es_ES"/>
        </w:rPr>
        <w:t>21:12</w:t>
      </w:r>
      <w:r>
        <w:rPr>
          <w:lang w:val="es_ES" w:bidi="es_ES"/>
        </w:rPr>
        <w:t>). Si fuera útil en tu idioma, podrías usar una frase comparable que indique que Pablo está citando un texto importante. Traducción alternativa: “Pero Dios dice en las Escrituras,”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Citas y márgenes de citas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Romanos 9:25 (#1)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ὡς καὶ ἐν τῷ Ὡσηὲ λέγει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"Como dice también en Oseas"</w:t>
      </w:r>
    </w:p>
    <w:p>
      <w:pPr/>
      <w:r>
        <w:rPr>
          <w:lang w:val="es_ES" w:bidi="es_ES"/>
        </w:rPr>
      </w:r>
      <w:r>
        <w:rPr>
          <w:lang w:val="es_ES" w:bidi="es_ES"/>
        </w:rPr>
        <w:t>Esta frase indica que lo que sigue en este versículo y el siguiente son citas de un libro del Antiguo Testamento (</w:t>
      </w:r>
      <w:r>
        <w:rPr>
          <w:lang w:val="es_ES" w:bidi="es_ES"/>
        </w:rPr>
        <w:t>Oseas 2:23</w:t>
      </w:r>
      <w:r>
        <w:rPr>
          <w:lang w:val="es_ES" w:bidi="es_ES"/>
        </w:rPr>
        <w:t xml:space="preserve">; </w:t>
      </w:r>
      <w:r>
        <w:rPr>
          <w:lang w:val="es_ES" w:bidi="es_ES"/>
        </w:rPr>
        <w:t>1:10</w:t>
      </w:r>
      <w:r>
        <w:rPr>
          <w:lang w:val="es_ES" w:bidi="es_ES"/>
        </w:rPr>
        <w:t>). Si fuera útil en tu idioma, podrías usar una frase comparable que indique que Pablo está citando de un texto importante. Traducción alternativa: “Como dice también en la escritura escrita por Oseas”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Citas y márgenes de citas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Romanos 11:4 (#2)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τί λέγει αὐτῷ ὁ χρηματισμός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"¿qué le dice la respuesta divina?"</w:t>
      </w:r>
    </w:p>
    <w:p>
      <w:pPr/>
      <w:r>
        <w:rPr>
          <w:lang w:val="es_ES" w:bidi="es_ES"/>
        </w:rPr>
      </w:r>
      <w:r>
        <w:rPr>
          <w:lang w:val="es_ES" w:bidi="es_ES"/>
        </w:rPr>
        <w:t>Aquí Pablo utiliza esta pregunta para introducir una cita de un libro del Antiguo Testamento (</w:t>
      </w:r>
      <w:r>
        <w:rPr>
          <w:lang w:val="es_ES" w:bidi="es_ES"/>
        </w:rPr>
        <w:t>1 Reyes 19:18</w:t>
      </w:r>
      <w:r>
        <w:rPr>
          <w:lang w:val="es_ES" w:bidi="es_ES"/>
        </w:rPr>
        <w:t>). Si fuera útil en tu idioma, podrías usar una frase comparable que indique que Pablo está citando un texto importante. Traducción alternativa: “¿qué dice la respuesta divina a él en las Escrituras?”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Citas y márgenes de cita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Romanos 11:6 (#1)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εἰ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"si"</w:t>
      </w:r>
    </w:p>
    <w:p>
      <w:pPr/>
      <w:r>
        <w:rPr>
          <w:lang w:val="es_ES" w:bidi="es_ES"/>
        </w:rPr>
      </w:r>
      <w:r>
        <w:rPr>
          <w:lang w:val="es_ES" w:bidi="es_ES"/>
        </w:rPr>
        <w:t>Pablo está hablando como si esto fuera una posibilidad hipotética, pero quiere decir que en realidad es cierto. Si tu idioma no expresa algo como una condición cuando es seguro o verdadero, y si tus lectores podrían malinterpretar y pensar que lo que Juan está diciendo no es seguro, entonces puedes traducir sus palabras como una afirmación. Traducción alternativa: “ya que”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Conectar — Condiciones Factuales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Romanos 11:8 (#2)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καθὼς γέγραπται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"tal como está escrito"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Si tu idioma no utiliza la forma pasiva de esta manera, puedes expresarlo en forma activa o de otra manera que sea natural en tu idioma. Si debes indicar quién realizó la acción, la cita es una paráfrasis de </w:t>
      </w:r>
      <w:r>
        <w:rPr>
          <w:lang w:val="es_ES" w:bidi="es_ES"/>
        </w:rPr>
        <w:t>Isaías 29:10</w:t>
      </w:r>
      <w:r>
        <w:rPr>
          <w:lang w:val="es_ES" w:bidi="es_ES"/>
        </w:rPr>
        <w:t xml:space="preserve"> y </w:t>
      </w:r>
      <w:r>
        <w:rPr>
          <w:lang w:val="es_ES" w:bidi="es_ES"/>
        </w:rPr>
        <w:t>Deuteronomio 29:4</w:t>
      </w:r>
      <w:r>
        <w:rPr>
          <w:lang w:val="es_ES" w:bidi="es_ES"/>
        </w:rPr>
        <w:t>. Traducción alternativa: “tal como Dios declaró”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Activo o Pasivo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Romanos 11:12 (#2)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εἰ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"si"</w:t>
      </w:r>
    </w:p>
    <w:p>
      <w:pPr/>
      <w:r>
        <w:rPr>
          <w:lang w:val="es_ES" w:bidi="es_ES"/>
        </w:rPr>
      </w:r>
      <w:r>
        <w:rPr>
          <w:lang w:val="es_ES" w:bidi="es_ES"/>
        </w:rPr>
        <w:t>Paul está hablando como si esto fuera una posibilidad hipotética, pero quiere decir que en realidad es cierto. Si tu idioma no expresa algo como una condición si es seguro o verdadero, y si tus lectores podrían malinterpretar y pensar que lo que John está diciendo no es seguro, entonces puedes traducir sus palabras como una afirmación. Traducción alternativa: “ya que”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Conectar — Condiciones Factuales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Romanos 11:25 (#4)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ὑμᾶς &amp; μὴ ἦτε παρ’ ἑαυτοῖς φρόνιμοι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"tú"</w:t>
      </w:r>
      <w:r>
        <w:rPr>
          <w:lang w:val="es_ES" w:bidi="es_ES"/>
        </w:rPr>
        <w:t xml:space="preserve"> - </w:t>
      </w:r>
      <w:r>
        <w:rPr>
          <w:b/>
          <w:lang w:val="es_ES" w:bidi="es_ES"/>
        </w:rPr>
        <w:t>"puede que no sean sabios en ustedes mismos"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Aquí, </w:t>
      </w:r>
      <w:r>
        <w:rPr>
          <w:b/>
          <w:lang w:val="es_ES" w:bidi="es_ES"/>
        </w:rPr>
        <w:t>ustedes</w:t>
      </w:r>
      <w:r>
        <w:rPr>
          <w:lang w:val="es_ES" w:bidi="es_ES"/>
        </w:rPr>
        <w:t xml:space="preserve"> y </w:t>
      </w:r>
      <w:r>
        <w:rPr>
          <w:b/>
          <w:lang w:val="es_ES" w:bidi="es_ES"/>
        </w:rPr>
        <w:t>ustedes mismos</w:t>
      </w:r>
      <w:r>
        <w:rPr>
          <w:lang w:val="es_ES" w:bidi="es_ES"/>
        </w:rPr>
        <w:t xml:space="preserve"> son plurales y podrían referirse a: (1) cristianos no judíos, como en los versículos </w:t>
      </w:r>
      <w:r>
        <w:rPr>
          <w:lang w:val="es_ES" w:bidi="es_ES"/>
        </w:rPr>
        <w:t>11:17–24</w:t>
      </w:r>
      <w:r>
        <w:rPr>
          <w:lang w:val="es_ES" w:bidi="es_ES"/>
        </w:rPr>
        <w:t>. Traducción alternativa: “ustedes creyentes no judíos en Cristo … ustedes no judíos podrían ser sabios no en ustedes mismos” (2) todos los creyentes a quienes Pablo estaba escribiendo esta carta. Traducción alternativa: “ustedes creyentes en Jesús … ustedes creyentes podrían no ser sabios en ustedes mismos”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Formas de 'Tú' — Singular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Romanos 14:11 (#3)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γέγραπται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"está escrito"</w:t>
      </w:r>
    </w:p>
    <w:p>
      <w:pPr/>
      <w:r>
        <w:rPr>
          <w:lang w:val="es_ES" w:bidi="es_ES"/>
        </w:rPr>
      </w:r>
      <w:r>
        <w:rPr>
          <w:lang w:val="es_ES" w:bidi="es_ES"/>
        </w:rPr>
        <w:t>Si tu idioma no utiliza la forma pasiva de esta manera, puedes expresarlo en forma activa o de otra manera que sea natural en tu idioma. Dado que Pablo se refiere a algo que Isaías escribió (</w:t>
      </w:r>
      <w:r>
        <w:rPr>
          <w:lang w:val="es_ES" w:bidi="es_ES"/>
        </w:rPr>
        <w:t>Isaías 49:18</w:t>
      </w:r>
      <w:r>
        <w:rPr>
          <w:lang w:val="es_ES" w:bidi="es_ES"/>
        </w:rPr>
        <w:t xml:space="preserve"> y </w:t>
      </w:r>
      <w:r>
        <w:rPr>
          <w:lang w:val="es_ES" w:bidi="es_ES"/>
        </w:rPr>
        <w:t>45:23</w:t>
      </w:r>
      <w:r>
        <w:rPr>
          <w:lang w:val="es_ES" w:bidi="es_ES"/>
        </w:rPr>
        <w:t>), podrías indicar a Isaías como el sujeto. Traducción alternativa: “Isaías escribió”</w:t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Ver: </w:t>
      </w:r>
      <w:r>
        <w:rPr>
          <w:lang w:val="es_ES" w:bidi="es_ES"/>
        </w:rPr>
        <w:t>Activo o Pasivo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