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Notes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EZR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以斯拉記導論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一、簡介</w:t>
      </w:r>
    </w:p>
    <w:p>
      <w:pPr>
        <w:pStyle w:val="Heading4"/>
      </w:pPr>
      <w:r>
        <w:rPr>
          <w:lang w:val="zh_TW" w:bidi="zh_TW"/>
        </w:rPr>
        <w:t>以斯拉記大綱</w:t>
      </w:r>
    </w:p>
    <w:p>
      <w:pPr>
        <w:pStyle w:val="ListNumber"/>
        <w:numPr>
          <w:ilvl w:val="0"/>
          <w:numId w:val="14"/>
        </w:numPr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第一批猶太被擄者從波斯返回耶路撒冷（1:1–2:70）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百姓在耶路撒冷重建並獻上聖殿（3:1–6:22）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更多被擄者返回；以斯拉教導耶和華（雅巍）的律法（7:1–8:36）</w:t>
      </w:r>
    </w:p>
    <w:p>
      <w:pPr>
        <w:pStyle w:val="ListNumber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百姓與外邦人結婚的問題以及解決方法（9:1–10:44）</w:t>
      </w:r>
    </w:p>
    <w:p>
      <w:pPr>
        <w:pStyle w:val="Heading4"/>
      </w:pPr>
      <w:r>
        <w:rPr>
          <w:lang w:val="zh_TW" w:bidi="zh_TW"/>
        </w:rPr>
        <w:t>以斯拉記的內容是什麼？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以斯拉記講述了以色列人如何從巴比倫歸回，並試圖按照律法的要求再次敬拜耶和華。為此，他們需要重建他們的聖殿，以便能夠向耶和華獻祭。（見：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4"/>
      </w:pPr>
      <w:r>
        <w:rPr>
          <w:lang w:val="zh_TW" w:bidi="zh_TW"/>
        </w:rPr>
        <w:t>如何翻譯這卷書的標題？</w:t>
      </w:r>
    </w:p>
    <w:p>
      <w:pPr/>
      <w:r>
        <w:rPr>
          <w:lang w:val="zh_TW" w:bidi="zh_TW"/>
        </w:rPr>
      </w:r>
      <w:r>
        <w:rPr>
          <w:lang w:val="zh_TW" w:bidi="zh_TW"/>
        </w:rPr>
        <w:t>以斯拉記是以祭司以斯拉命名的，他帶領第一批被擄的猶太人返回猶大。譯者可以使用傳統的標題「以斯拉記」，或者可以選擇更清晰的標題，例如「關於以斯拉的書」。</w:t>
      </w:r>
    </w:p>
    <w:p>
      <w:pPr>
        <w:pStyle w:val="Heading3"/>
      </w:pPr>
      <w:r>
        <w:rPr>
          <w:lang w:val="zh_TW" w:bidi="zh_TW"/>
        </w:rPr>
        <w:t>二、重要的宗教與文化概念</w:t>
      </w:r>
    </w:p>
    <w:p>
      <w:pPr>
        <w:pStyle w:val="Heading4"/>
      </w:pPr>
      <w:r>
        <w:rPr>
          <w:lang w:val="zh_TW" w:bidi="zh_TW"/>
        </w:rPr>
        <w:t>為什麼不允許以色列人與其他國家的人結婚？</w:t>
      </w:r>
    </w:p>
    <w:p>
      <w:pPr/>
      <w:r>
        <w:rPr>
          <w:lang w:val="zh_TW" w:bidi="zh_TW"/>
        </w:rPr>
      </w:r>
      <w:r>
        <w:rPr>
          <w:lang w:val="zh_TW" w:bidi="zh_TW"/>
        </w:rPr>
        <w:t>外邦人崇拜許多假神。耶和華不允許祂的百姓與外邦人通婚，因為祂知道這將會導致以色列人民崇拜假神。（見：</w:t>
      </w:r>
      <w:r>
        <w:rPr>
          <w:lang w:val="zh_TW" w:bidi="zh_TW"/>
        </w:rPr>
        <w:t>假神</w:t>
      </w:r>
      <w:r>
        <w:rPr>
          <w:lang w:val="zh_TW" w:bidi="zh_TW"/>
        </w:rPr>
        <w:t>）</w:t>
      </w:r>
    </w:p>
    <w:p>
      <w:pPr>
        <w:pStyle w:val="Heading4"/>
      </w:pPr>
      <w:r>
        <w:rPr>
          <w:lang w:val="zh_TW" w:bidi="zh_TW"/>
        </w:rPr>
        <w:t>是否所有以色列人都歸回他們的家園？</w:t>
      </w:r>
    </w:p>
    <w:p>
      <w:pPr/>
      <w:r>
        <w:rPr>
          <w:lang w:val="zh_TW" w:bidi="zh_TW"/>
        </w:rPr>
      </w:r>
      <w:r>
        <w:rPr>
          <w:lang w:val="zh_TW" w:bidi="zh_TW"/>
        </w:rPr>
        <w:t>許多猶太人留在巴比倫，而沒有返回以色列地。許多人在巴比倫相當成功，並希望留在那裡。然而，這意味著他們無法像他們的祖先那樣，在耶路撒冷敬拜耶和華。</w:t>
      </w:r>
    </w:p>
    <w:p>
      <w:pPr>
        <w:pStyle w:val="Heading3"/>
      </w:pPr>
      <w:r>
        <w:rPr>
          <w:lang w:val="zh_TW" w:bidi="zh_TW"/>
        </w:rPr>
        <w:t>三、重要的翻譯問題</w:t>
      </w:r>
    </w:p>
    <w:p>
      <w:pPr>
        <w:pStyle w:val="Heading4"/>
      </w:pPr>
      <w:r>
        <w:rPr>
          <w:lang w:val="zh_TW" w:bidi="zh_TW"/>
        </w:rPr>
        <w:t>以斯拉記如何使用「以色列」這個詞語？</w:t>
      </w:r>
    </w:p>
    <w:p>
      <w:pPr/>
      <w:r>
        <w:rPr>
          <w:lang w:val="zh_TW" w:bidi="zh_TW"/>
        </w:rPr>
      </w:r>
      <w:r>
        <w:rPr>
          <w:lang w:val="zh_TW" w:bidi="zh_TW"/>
        </w:rPr>
        <w:t>以斯拉記使用「以色列」一詞來指代猶大王國。這個王國主要由猶大和便雅憫兩個支派組成。其它十個支派已經不再效忠於從大衛所出的王。神允許亞述人征服其它十個支派並將他們擄走。結果就是，他們與其他民族混合在一起，沒有歸回到以色列地。（見：</w:t>
      </w:r>
      <w:r>
        <w:rPr>
          <w:lang w:val="zh_TW" w:bidi="zh_TW"/>
        </w:rPr>
        <w:t>以色列</w:t>
      </w:r>
      <w:r>
        <w:rPr>
          <w:lang w:val="zh_TW" w:bidi="zh_TW"/>
        </w:rPr>
        <w:t>）</w:t>
      </w:r>
    </w:p>
    <w:p>
      <w:pPr>
        <w:pStyle w:val="Heading4"/>
      </w:pPr>
      <w:r>
        <w:rPr>
          <w:lang w:val="zh_TW" w:bidi="zh_TW"/>
        </w:rPr>
        <w:t>以斯拉記中的事件是否按照實際發生的順序敘述？</w:t>
      </w:r>
    </w:p>
    <w:p>
      <w:pPr/>
      <w:r>
        <w:rPr>
          <w:lang w:val="zh_TW" w:bidi="zh_TW"/>
        </w:rPr>
      </w:r>
      <w:r>
        <w:rPr>
          <w:lang w:val="zh_TW" w:bidi="zh_TW"/>
        </w:rPr>
        <w:t>以斯拉記中的一些事件並非按照發生的順序講述，而是根據主題進行分組。翻譯者應留意經文中的提示，這些提示會指出哪些事件可能不是按照時間順序排列。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- 第一章簡介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本章記載第一批猶太人從波斯回到猶大地的事。</w:t>
      </w:r>
    </w:p>
    <w:p>
      <w:pPr>
        <w:pStyle w:val="Heading3"/>
      </w:pPr>
      <w:r>
        <w:rPr>
          <w:lang w:val="zh_TW" w:bidi="zh_TW"/>
        </w:rPr>
        <w:t>本章中的特殊概念</w:t>
      </w:r>
    </w:p>
    <w:p>
      <w:pPr>
        <w:pStyle w:val="Heading4"/>
      </w:pPr>
      <w:r>
        <w:rPr>
          <w:lang w:val="zh_TW" w:bidi="zh_TW"/>
        </w:rPr>
        <w:t>賽魯士王</w:t>
      </w:r>
    </w:p>
    <w:p>
      <w:pPr/>
      <w:r>
        <w:rPr>
          <w:lang w:val="zh_TW" w:bidi="zh_TW"/>
        </w:rPr>
      </w:r>
      <w:r>
        <w:rPr>
          <w:lang w:val="zh_TW" w:bidi="zh_TW"/>
        </w:rPr>
        <w:t>賽魯士王允許猶太人回歸，因為他希望他們重建聖殿。那些留下來的人送禮物給那些離開的人，這在他們旅行和安頓的時候可以幫助他們。賽魯士作王的時候，這種做法很常見，這是他維持國內和平的一種方式。（見：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本章可能的翻譯難點</w:t>
      </w:r>
    </w:p>
    <w:p>
      <w:pPr>
        <w:pStyle w:val="Heading4"/>
      </w:pPr>
      <w:r>
        <w:rPr>
          <w:lang w:val="zh_TW" w:bidi="zh_TW"/>
        </w:rPr>
        <w:t>猶太人</w:t>
      </w:r>
    </w:p>
    <w:p>
      <w:pPr/>
      <w:r>
        <w:rPr>
          <w:lang w:val="zh_TW" w:bidi="zh_TW"/>
        </w:rPr>
      </w:r>
      <w:r>
        <w:rPr>
          <w:lang w:val="zh_TW" w:bidi="zh_TW"/>
        </w:rPr>
        <w:t>他們回到猶大之後，舊約其餘的重點就都放在猶太人身上。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- 第二章簡介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本章中的特殊概念</w:t>
      </w:r>
    </w:p>
    <w:p>
      <w:pPr>
        <w:pStyle w:val="Heading4"/>
      </w:pPr>
      <w:r>
        <w:rPr>
          <w:lang w:val="zh_TW" w:bidi="zh_TW"/>
        </w:rPr>
        <w:t>家譜</w:t>
      </w:r>
    </w:p>
    <w:p>
      <w:pPr/>
      <w:r>
        <w:rPr>
          <w:lang w:val="zh_TW" w:bidi="zh_TW"/>
        </w:rPr>
      </w:r>
      <w:r>
        <w:rPr>
          <w:lang w:val="zh_TW" w:bidi="zh_TW"/>
        </w:rPr>
        <w:t>人們必須通過他們的家譜來證明他們是祭司，或者甚至證明他們是猶太人。（見：</w:t>
      </w:r>
      <w:r>
        <w:rPr>
          <w:lang w:val="zh_TW" w:bidi="zh_TW"/>
        </w:rPr>
        <w:t>祭司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- 第三章簡介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本章開始講述建造聖殿的故事以及在新聖殿中建立崇拜的過程。（見：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本章中的特殊概念</w:t>
      </w:r>
    </w:p>
    <w:p>
      <w:pPr>
        <w:pStyle w:val="Heading4"/>
      </w:pPr>
      <w:r>
        <w:rPr>
          <w:lang w:val="zh_TW" w:bidi="zh_TW"/>
        </w:rPr>
        <w:t>重建聖殿</w:t>
      </w:r>
    </w:p>
    <w:p>
      <w:pPr/>
      <w:r>
        <w:rPr>
          <w:lang w:val="zh_TW" w:bidi="zh_TW"/>
        </w:rPr>
      </w:r>
      <w:r>
        <w:rPr>
          <w:lang w:val="zh_TW" w:bidi="zh_TW"/>
        </w:rPr>
        <w:t>由於他們害怕周圍國家的人們，所以聖殿尚未建造，但是他們卻立刻就開始了聖殿敬拜。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- 第四章簡介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這一章繼續講述建造聖殿和重新建立聖殿敬拜。 （見：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本章中的特殊概念</w:t>
      </w:r>
    </w:p>
    <w:p>
      <w:pPr>
        <w:pStyle w:val="Heading4"/>
      </w:pPr>
      <w:r>
        <w:rPr>
          <w:lang w:val="zh_TW" w:bidi="zh_TW"/>
        </w:rPr>
        <w:t>協助建造聖殿</w:t>
      </w:r>
    </w:p>
    <w:p>
      <w:pPr/>
      <w:r>
        <w:rPr>
          <w:lang w:val="zh_TW" w:bidi="zh_TW"/>
        </w:rPr>
      </w:r>
      <w:r>
        <w:rPr>
          <w:lang w:val="zh_TW" w:bidi="zh_TW"/>
        </w:rPr>
        <w:t>四周各國的人民提出要幫忙建造聖殿。猶太人拒絕他們的原因並不清楚，但很可能是因為猶太人認為這些人並不真正屬於神的子民。這些人後來就成了猶太人的仇敵，設法攔阻他們的工作，甚至遊說波斯王下令停止聖殿的建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- 第五章簡介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本章關於聖殿建造與重建聖殿敬拜的敘事，從</w:t>
      </w:r>
      <w:r>
        <w:rPr>
          <w:lang w:val="zh_TW" w:bidi="zh_TW"/>
        </w:rPr>
        <w:t>四章5節</w:t>
      </w:r>
      <w:r>
        <w:rPr>
          <w:lang w:val="zh_TW" w:bidi="zh_TW"/>
        </w:rPr>
        <w:t>停下的地方繼續展開。（見：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本章中的特殊概念</w:t>
      </w:r>
    </w:p>
    <w:p>
      <w:pPr>
        <w:pStyle w:val="Heading4"/>
      </w:pPr>
      <w:r>
        <w:rPr>
          <w:lang w:val="zh_TW" w:bidi="zh_TW"/>
        </w:rPr>
        <w:t>重建聖殿</w:t>
      </w:r>
    </w:p>
    <w:p>
      <w:pPr/>
      <w:r>
        <w:rPr>
          <w:lang w:val="zh_TW" w:bidi="zh_TW"/>
        </w:rPr>
      </w:r>
      <w:r>
        <w:rPr>
          <w:lang w:val="zh_TW" w:bidi="zh_TW"/>
        </w:rPr>
        <w:t>先知哈該和撒迦利亞鼓勵猶太人再次開始建造聖殿。這對於在猶大生活的人非常重要。（見：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- 第六章簡介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/>
      <w:r>
        <w:rPr>
          <w:lang w:val="zh_TW" w:bidi="zh_TW"/>
        </w:rPr>
      </w:r>
      <w:r>
        <w:rPr>
          <w:lang w:val="zh_TW" w:bidi="zh_TW"/>
        </w:rPr>
        <w:t>本章描述了聖殿建造的完工以及恢復聖殿敬拜的敘事。（見：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本章中的特殊概念</w:t>
      </w:r>
    </w:p>
    <w:p>
      <w:pPr>
        <w:pStyle w:val="Heading4"/>
      </w:pPr>
      <w:r>
        <w:rPr>
          <w:lang w:val="zh_TW" w:bidi="zh_TW"/>
        </w:rPr>
        <w:t>聖殿稅</w:t>
      </w:r>
    </w:p>
    <w:p>
      <w:pPr/>
      <w:r>
        <w:rPr>
          <w:lang w:val="zh_TW" w:bidi="zh_TW"/>
        </w:rPr>
      </w:r>
      <w:r>
        <w:rPr>
          <w:lang w:val="zh_TW" w:bidi="zh_TW"/>
        </w:rPr>
        <w:t>王認為猶太人是正確的，並下令從他的稅收中撥款，幫助他們獻祭。</w:t>
      </w:r>
    </w:p>
    <w:p>
      <w:pPr>
        <w:pStyle w:val="Heading3"/>
      </w:pPr>
      <w:r>
        <w:rPr>
          <w:lang w:val="zh_TW" w:bidi="zh_TW"/>
        </w:rPr>
        <w:t>本章其它可能的翻譯難點</w:t>
      </w:r>
    </w:p>
    <w:p>
      <w:pPr>
        <w:pStyle w:val="Heading4"/>
      </w:pPr>
      <w:r>
        <w:rPr>
          <w:lang w:val="zh_TW" w:bidi="zh_TW"/>
        </w:rPr>
        <w:t>大流士</w:t>
      </w:r>
    </w:p>
    <w:p>
      <w:pPr/>
      <w:r>
        <w:rPr>
          <w:lang w:val="zh_TW" w:bidi="zh_TW"/>
        </w:rPr>
      </w:r>
      <w:r>
        <w:rPr>
          <w:lang w:val="zh_TW" w:bidi="zh_TW"/>
        </w:rPr>
        <w:t>在本章中，大流士被稱為亞述的王。實際上，除了統治前亞述帝國以外，大流士還是波斯的王。波斯征服了巴比倫，而之前巴比倫征服了亞述。這使得波斯的王同時也是亞述的王。將大流士稱為亞述的王或統治者是不尋常的。以斯拉以這種方式提到他，可能是為了將大流士的行為與前亞述統治者的行為形成對比，因為那些統治者對猶太人非常殘酷。早期的亞述統治者征服了以色列的北方支派，並將他們擄到其它地區。正因如此，北方支派失去了他們的身份，不再是一個明確的族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- 第七章簡介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結構與格式</w:t>
      </w:r>
    </w:p>
    <w:p>
      <w:pPr>
        <w:pStyle w:val="Heading4"/>
      </w:pPr>
      <w:r>
        <w:rPr>
          <w:lang w:val="zh_TW" w:bidi="zh_TW"/>
        </w:rPr>
        <w:t>可能的標題：以斯拉開始他的宗教改革</w:t>
      </w:r>
    </w:p>
    <w:p>
      <w:pPr>
        <w:pStyle w:val="Heading4"/>
      </w:pPr>
      <w:r>
        <w:rPr>
          <w:lang w:val="zh_TW" w:bidi="zh_TW"/>
        </w:rPr>
        <w:t>以斯拉的家譜</w:t>
      </w:r>
    </w:p>
    <w:p>
      <w:pPr/>
      <w:r>
        <w:rPr>
          <w:lang w:val="zh_TW" w:bidi="zh_TW"/>
        </w:rPr>
      </w:r>
      <w:r>
        <w:rPr>
          <w:lang w:val="zh_TW" w:bidi="zh_TW"/>
        </w:rPr>
        <w:t>七章1–5節</w:t>
      </w:r>
      <w:r>
        <w:rPr>
          <w:lang w:val="zh_TW" w:bidi="zh_TW"/>
        </w:rPr>
        <w:t>中以斯拉的家譜從以斯拉追溯到亞倫，共列出十六位祖先。正如古代家譜中常見的，這份名單幾乎可以肯定並未包括亞倫和以斯拉之間的所有世代。亞倫（</w:t>
      </w:r>
      <w:r>
        <w:rPr>
          <w:lang w:val="zh_TW" w:bidi="zh_TW"/>
        </w:rPr>
        <w:t>7:5</w:t>
      </w:r>
      <w:r>
        <w:rPr>
          <w:lang w:val="zh_TW" w:bidi="zh_TW"/>
        </w:rPr>
        <w:t>）是摩西律法下的第一位大祭司，也是第一位在會幕中事奉的祭司。亞撒利雅（</w:t>
      </w:r>
      <w:r>
        <w:rPr>
          <w:lang w:val="zh_TW" w:bidi="zh_TW"/>
        </w:rPr>
        <w:t>7:3</w:t>
      </w:r>
      <w:r>
        <w:rPr>
          <w:lang w:val="zh_TW" w:bidi="zh_TW"/>
        </w:rPr>
        <w:t>）是第一位在所羅門建造的聖殿中事奉的大祭司，本書在</w:t>
      </w:r>
      <w:r>
        <w:rPr>
          <w:lang w:val="zh_TW" w:bidi="zh_TW"/>
        </w:rPr>
        <w:t>五章11節</w:t>
      </w:r>
      <w:r>
        <w:rPr>
          <w:lang w:val="zh_TW" w:bidi="zh_TW"/>
        </w:rPr>
        <w:t>描述了這座聖殿。西萊雅是最後一位在這座聖殿中事奉的大祭司。巴比倫人攻陷耶路撒冷並摧毀聖殿時殺死了他。名單中的名字排列方式是讓亞倫和亞撒利雅之間有七代，亞撒利雅和以斯拉之間也有七代，西萊雅被列為以斯拉之前的最後一代。如果你有條件可以在翻譯中創造性地使用格式的話，你可以將與亞倫、亞撒利雅和西萊雅有關的隱含信息顯示出來，並用一種能突出其目的和設計的方式來建構這份家譜。從第1節到第6節的前兩個字的另外一種翻譯或建構方式可以是：</w:t>
      </w:r>
    </w:p>
    <w:p>
      <w:pPr/>
      <w:r>
        <w:rPr>
          <w:lang w:val="zh_TW" w:bidi="zh_TW"/>
        </w:rPr>
      </w:r>
      <w:r>
        <w:rPr>
          <w:lang w:val="zh_TW" w:bidi="zh_TW"/>
        </w:rPr>
        <w:t>以斯拉——</w:t>
      </w:r>
    </w:p>
    <w:p>
      <w:pPr/>
      <w:r>
        <w:rPr>
          <w:lang w:val="zh_TW" w:bidi="zh_TW"/>
        </w:rPr>
      </w:r>
      <w:r>
        <w:rPr>
          <w:lang w:val="zh_TW" w:bidi="zh_TW"/>
        </w:rPr>
        <w:t>所羅門聖殿中最後一位大祭司，西萊雅的後裔，其父親是亞撒利雅，其父親是希勒家，其父親是沙龍，其父親是撒督，其父親是亞希突，他是亞瑪利雅的後裔，</w:t>
      </w:r>
    </w:p>
    <w:p>
      <w:pPr/>
      <w:r>
        <w:rPr>
          <w:lang w:val="zh_TW" w:bidi="zh_TW"/>
        </w:rPr>
      </w:r>
      <w:r>
        <w:rPr>
          <w:lang w:val="zh_TW" w:bidi="zh_TW"/>
        </w:rPr>
        <w:t>其父親是亞撒利雅，所羅門聖殿中的第一位大祭司，</w:t>
      </w:r>
    </w:p>
    <w:p>
      <w:pPr/>
      <w:r>
        <w:rPr>
          <w:lang w:val="zh_TW" w:bidi="zh_TW"/>
        </w:rPr>
      </w:r>
      <w:r>
        <w:rPr>
          <w:lang w:val="zh_TW" w:bidi="zh_TW"/>
        </w:rPr>
        <w:t>他是米拉約的後裔，其父親是西拉希雅，其父親是烏西，其父親是布基，其父親是亞比書，其父親是非尼哈，其父親是以利亞撒，</w:t>
      </w:r>
    </w:p>
    <w:p>
      <w:pPr/>
      <w:r>
        <w:rPr>
          <w:lang w:val="zh_TW" w:bidi="zh_TW"/>
        </w:rPr>
      </w:r>
      <w:r>
        <w:rPr>
          <w:lang w:val="zh_TW" w:bidi="zh_TW"/>
        </w:rPr>
        <w:t>其父親是亞倫，會幕中的第一位大祭司</w:t>
      </w:r>
    </w:p>
    <w:p>
      <w:pPr/>
      <w:r>
        <w:rPr>
          <w:lang w:val="zh_TW" w:bidi="zh_TW"/>
        </w:rPr>
      </w:r>
      <w:r>
        <w:rPr>
          <w:lang w:val="zh_TW" w:bidi="zh_TW"/>
        </w:rPr>
        <w:t>—這位以斯拉</w:t>
      </w:r>
    </w:p>
    <w:p>
      <w:pPr>
        <w:pStyle w:val="Heading3"/>
      </w:pPr>
      <w:r>
        <w:rPr>
          <w:lang w:val="zh_TW" w:bidi="zh_TW"/>
        </w:rPr>
        <w:t>本章中的特殊概念</w:t>
      </w:r>
    </w:p>
    <w:p>
      <w:pPr>
        <w:pStyle w:val="Heading4"/>
      </w:pPr>
      <w:r>
        <w:rPr>
          <w:lang w:val="zh_TW" w:bidi="zh_TW"/>
        </w:rPr>
        <w:t>神的律法</w:t>
      </w:r>
    </w:p>
    <w:p>
      <w:pPr/>
      <w:r>
        <w:rPr>
          <w:lang w:val="zh_TW" w:bidi="zh_TW"/>
        </w:rPr>
      </w:r>
      <w:r>
        <w:rPr>
          <w:lang w:val="zh_TW" w:bidi="zh_TW"/>
        </w:rPr>
        <w:t>百姓不再了解摩西律法。因此，王允許以斯拉返回猶大，去教導百姓神的律法。許多人與他同去。（見：</w:t>
      </w:r>
      <w:r>
        <w:rPr>
          <w:lang w:val="zh_TW" w:bidi="zh_TW"/>
        </w:rPr>
        <w:t>摩西律法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- 第八章簡介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本章中的特殊概念</w:t>
      </w:r>
    </w:p>
    <w:p>
      <w:pPr>
        <w:pStyle w:val="Heading4"/>
      </w:pPr>
      <w:r>
        <w:rPr>
          <w:lang w:val="zh_TW" w:bidi="zh_TW"/>
        </w:rPr>
        <w:t>百姓返回猶大</w:t>
      </w:r>
    </w:p>
    <w:p>
      <w:pPr/>
      <w:r>
        <w:rPr>
          <w:lang w:val="zh_TW" w:bidi="zh_TW"/>
        </w:rPr>
      </w:r>
      <w:r>
        <w:rPr>
          <w:lang w:val="zh_TW" w:bidi="zh_TW"/>
        </w:rPr>
        <w:t>許多人與以斯拉一起返回猶大。他們相信神會保護他們和他們所帶的貴重物品，這些物品是獻給聖殿的。（見：</w:t>
      </w:r>
      <w:r>
        <w:rPr>
          <w:lang w:val="zh_TW" w:bidi="zh_TW"/>
        </w:rPr>
        <w:t>信任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- 第九章簡介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本章中的特殊概念</w:t>
      </w:r>
    </w:p>
    <w:p>
      <w:pPr>
        <w:pStyle w:val="Heading4"/>
      </w:pPr>
      <w:r>
        <w:rPr>
          <w:lang w:val="zh_TW" w:bidi="zh_TW"/>
        </w:rPr>
        <w:t>與異族通婚</w:t>
      </w:r>
    </w:p>
    <w:p>
      <w:pPr/>
      <w:r>
        <w:rPr>
          <w:lang w:val="zh_TW" w:bidi="zh_TW"/>
        </w:rPr>
      </w:r>
      <w:r>
        <w:rPr>
          <w:lang w:val="zh_TW" w:bidi="zh_TW"/>
        </w:rPr>
        <w:t>以斯拉發現許多從被擄歸來的猶太人娶了外邦人妻子，他就向神禱告並承認了他百姓的這個罪。他承認神讓少數這些人從被擄中歸回，神對他們的恩慈遠超過他們配得的，然而他們卻因娶外邦人為妻而犯罪。猶太人以前也曾這樣做過，神因此懲罰了他們。神禁止這種婚姻的原因，是因為這會導致人們去敬拜其它神明。（見：</w:t>
      </w:r>
      <w:r>
        <w:rPr>
          <w:lang w:val="zh_TW" w:bidi="zh_TW"/>
        </w:rPr>
        <w:t>罪</w:t>
      </w:r>
      <w:r>
        <w:rPr>
          <w:lang w:val="zh_TW" w:bidi="zh_TW"/>
        </w:rPr>
        <w:t>和</w:t>
      </w:r>
      <w:r>
        <w:rPr>
          <w:lang w:val="zh_TW" w:bidi="zh_TW"/>
        </w:rPr>
        <w:t>假神</w:t>
      </w:r>
      <w:r>
        <w:rPr>
          <w:lang w:val="zh_TW" w:bidi="zh_TW"/>
        </w:rPr>
        <w:t>）</w:t>
      </w:r>
    </w:p>
    <w:p>
      <w:pPr>
        <w:pStyle w:val="Heading4"/>
      </w:pPr>
      <w:r>
        <w:rPr>
          <w:lang w:val="zh_TW" w:bidi="zh_TW"/>
        </w:rPr>
        <w:t>排他性的形式</w:t>
      </w:r>
    </w:p>
    <w:p>
      <w:pPr/>
      <w:r>
        <w:rPr>
          <w:lang w:val="zh_TW" w:bidi="zh_TW"/>
        </w:rPr>
      </w:r>
      <w:r>
        <w:rPr>
          <w:lang w:val="zh_TW" w:bidi="zh_TW"/>
        </w:rPr>
        <w:t>以斯拉在向神禱告時使用了許多第一人稱複數代名詞。由於以斯拉是在對神說話，所以這些「我們」和「我們的」，都是排他性的形式。（見：</w:t>
      </w:r>
      <w:r>
        <w:rPr>
          <w:lang w:val="zh_TW" w:bidi="zh_TW"/>
        </w:rPr>
        <w:t>排他性和包容性的「我們」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以斯拉記 - 第十章簡介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本章中的特殊概念</w:t>
      </w:r>
    </w:p>
    <w:p>
      <w:pPr>
        <w:pStyle w:val="Heading4"/>
      </w:pPr>
      <w:r>
        <w:rPr>
          <w:lang w:val="zh_TW" w:bidi="zh_TW"/>
        </w:rPr>
        <w:t>與異族通婚</w:t>
      </w:r>
    </w:p>
    <w:p>
      <w:pPr/>
      <w:r>
        <w:rPr>
          <w:lang w:val="zh_TW" w:bidi="zh_TW"/>
        </w:rPr>
      </w:r>
      <w:r>
        <w:rPr>
          <w:lang w:val="zh_TW" w:bidi="zh_TW"/>
        </w:rPr>
        <w:t>在本章中，猶太男子同意與他們的外邦妻子離婚。離婚對猶太人來說不應該是常見的做法，但他們在這個時候這樣做，是因為猶太男子和非猶太女子之間的婚姻是不被允許的。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 w:numId="14">
    <w:abstractNumId w:val="3"/>
    <w:lvlOverride w:ilvl="0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