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عوبديا 1: 1, عوبديا 1: 3, عوبديا 1: 7, عوبديا 1: 10, عوبديا 1: 11, عوبديا 1: 12, عوبديا 1: 13, عوبديا 1: 15, عوبديا 1: 17, عوبديا 1: 18, عوبديا 1: 19, 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إرسال الرب لرسول بين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رسولًا إلى الأمم ليحثهم على النهوض للمعركة ضد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إحدى خطايا الأدوميين؟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الأدوميون يشعرون بالكبرياء في قلوبهم وظنوا أنهم لا يمكن أن يُهزموا أو يذلوا.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سيخدع ويهزم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كانوا في تحالف سلام مع أدوم سيخدعون أدوم ويغلبونهم.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سيغمر الخزي أدوم وينقرض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سيُغمر أدوم الخزي وينقرض إلى الأبد بسبب جوره على أخيه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اليوم الذي ابتعد فيه أدوم عن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دخل الغرباء أبواب يعقوب ونهبوا ثرواته.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لم يكن ينبغي لأدوم أن ينظر أو يفرح أو يتفاخر بفمه.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مصيبة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لا ينبغي لأدوم أن يدخل أبواب يهوذا، أو يفرح، أو ينهب ثروة يهوذا في يوم مصيبته.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سيحدث ويرتد على رأس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عقاب أدوم سيرتد على أدوم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البعض في جبل صهيون أن يفعله على الرغْم من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سيتمكن البعض في جبل صهيون من الهرب بالرغْم من بليّة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الأدوميين سيتمكن من الهرب من دينونة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ينجو أحد في أدوم بعدما تكلم الرب بالقضاء (الدينونة).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سيملك جبل عيسو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 الجَنُوب (النّقب) سيملكون جبل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موضع سيُدان جبل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جبل صهيون ستكون إدانة جبل عيسو.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