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3JN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título o autor João se apresenta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se apresenta como o ancião.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relação de João com Gaio, o destinatário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João ama Gaio de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ora em relação a Gaio?</w:t>
      </w:r>
    </w:p>
    <w:p>
      <w:pPr/>
      <w:r>
        <w:rPr>
          <w:lang w:val="pt_PT" w:bidi="pt_PT"/>
        </w:rPr>
      </w:r>
      <w:r>
        <w:rPr>
          <w:lang w:val="pt_PT" w:bidi="pt_PT"/>
        </w:rPr>
        <w:t>João ora para que Gaio prospere em tudo e tenha saúde, assim como sua alma prospera.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maior alegria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A maior alegria de João é ouvir que seus filhos estão andando na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Gaio trabalhava?</w:t>
      </w:r>
    </w:p>
    <w:p>
      <w:pPr/>
      <w:r>
        <w:rPr>
          <w:lang w:val="pt_PT" w:bidi="pt_PT"/>
        </w:rPr>
      </w:r>
      <w:r>
        <w:rPr>
          <w:lang w:val="pt_PT" w:bidi="pt_PT"/>
        </w:rPr>
        <w:t>Gaio trabalhava para os irmãos, embora fossem estranhos.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Gaio deve enviar 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enviá-los de maneira digna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irmãos precisavam da ajuda dos crentes para enviá-los em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de ajuda porque não estavam aceitando nada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diz que os crentes devem acolher essas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crentes devem recebê-los para se tornarem cooperadores da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ama?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ama ser o primeiro entre as pessoas de sua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atitude de Diótrefes em relação a João?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fará quando ele vier a Gaio e à congregação?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João vier, ele chamará a atenção para as obras que Diótrefes está fazendo.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os irmãos que são enviados?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não recebe esses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1.10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Diótrefes faz com aqueles que estão dispostos a receber esses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Diótrefes impede-os de receber os irmãos e os expulsa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diz a Gaio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a Gaio para imitar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3 João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espera fazer no futuro?</w:t>
      </w:r>
    </w:p>
    <w:p>
      <w:pPr/>
      <w:r>
        <w:rPr>
          <w:lang w:val="pt_PT" w:bidi="pt_PT"/>
        </w:rPr>
      </w:r>
      <w:r>
        <w:rPr>
          <w:lang w:val="pt_PT" w:bidi="pt_PT"/>
        </w:rPr>
        <w:t>João espera vir e falar com Gaio pessoalmente.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