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عوبديا 1: 1, عوبديا 1: 3, عوبديا 1: 7, عوبديا 1: 10, عوبديا 1: 11, عوبديا 1: 12, عوبديا 1: 13, عوبديا 1: 15, عوبديا 1: 17, عوبديا 1: 18, عوبديا 1: 19, عوبديا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من إرسال الرب لرسول بين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الرب رسولًا إلى الأمم ليحثهم على النهوض للمعركة ضد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إحدى خطايا الأدوميين؟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الأدوميون يشعرون بالكبرياء في قلوبهم وظنوا أنهم لا يمكن أن يُهزموا أو يذلوا.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سيخدع ويهزم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كانوا في تحالف سلام مع أدوم سيخدعون أدوم ويغلبونهم.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سيغمر الخزي أدوم وينقرض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سيُغمر أدوم الخزي وينقرض إلى الأبد بسبب جوره على أخيه 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اليوم الذي ابتعد فيه أدوم عن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ذلك اليوم، دخل الغرباء أبواب يعقوب ونهبوا ثرواته.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أدوم ألا يفعل تجاه يهوذا في يوم بليّة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لم يكن ينبغي لأدوم أن ينظر أو يفرح أو يتفاخر بفمه.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أدوم ألا يفعل تجاه يهوذا في يوم مصيبة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لا ينبغي لأدوم أن يدخل أبواب يهوذا، أو يفرح، أو ينهب ثروة يهوذا في يوم مصيبته.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عمّا سيحدث ويرتد على رأس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عقاب أدوم سيرتد على أدوم نفسها.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في قدرة البعض في جبل صهيون أن يفعله على الرغْم من بليّة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سيتمكن البعض في جبل صهيون من الهرب بالرغْم من بليّة 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الأدوميين سيتمكن من الهرب من دينونة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ينجو أحد في أدوم بعدما تكلم الرب بالقضاء (الدينونة).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سيملك جبل عيسو لاحقًا؟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أهل الجَنُوب (النّقب) سيملكون جبل عيسو.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موضع سيُدان جبل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جبل صهيون ستكون إدانة جبل عيسو.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