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3 Yohanes 1:1, 3 Yohanes 1:1 (#2), 3 Yohanes 1:2, 3 Yohanes 1:4, 3 Yohanes 1:5, 3 Yohanes 1:6, 3 Yohanes 1:7, 3 Yohanes 1:8, 3 Yohanes 1:9, 3 Yohanes 1:9 (#2), 3 Yohanes 1:10, 3 Yohanes 1:10 (#2), 3 Yohanes 1:10 (#3), 3 Yohanes 1:11, 3 Yohanes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sebutan apa penulis Yohanes memperkenalkan dirinya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memperkenalkan dirinya sebagai Penatua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Yohanes dengan Gayus yang menerima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mengasihi Gayus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hal apa Yohanes berdoa mengenai Gayus?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berdoa agar Gayus sejahtera dalam segala hal dan selalu sehat, demikian juga sejahtera jiwanya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sukacita yang terbesar bagi Yohanes?</w:t>
      </w:r>
    </w:p>
    <w:p>
      <w:pPr/>
      <w:r>
        <w:rPr>
          <w:lang w:val="id_ID" w:bidi="id_ID"/>
        </w:rPr>
      </w:r>
      <w:r>
        <w:rPr>
          <w:lang w:val="id_ID" w:bidi="id_ID"/>
        </w:rPr>
        <w:t>Sukacita terbesar Yohanes adalah mendengar anak-anaknya berjalan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Gayus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Gayus melayani saudara-saudaranya meskipun mereka adalah orang asing.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bagaimanakah Gayus mengutus saudara-saudaranya pergi dalam perjalanan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Dia mengutus mereka dengan cara yang layak bagi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saudara-saudara membutuhkan bantuan dari orang-orang percaya untuk mengutus mereka pergi dalam perjalanan?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memerlukan bantuan karena mereka tidak menerima apa pun dari bangsa bukan Yahudi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Yohanes mengatakan bahwa orang-orang percaya harus menyambut saudara-saudara seperti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berkata bahwa orang-orang percaya harus menyambut mereka sehingga mereka dapat menjadi rekan sekerja dalam kebenaran.\n\n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disukai Diotrefes?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senang menjadi yang terkemuka di antara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Diotrefes terhadap Yohanes?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Yohanes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Yohanes ketika dia menemui Gayus dan jemaatnya?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Yohanes datang, dia akan mengingat perbuatan jahat dari Diotrefes.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saudara-saudara yang diutus pergi?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saudara-saudaranya itu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(#3)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mereka yang menerima saudara-saudara ini?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melarang mereka menerima saudara-saudaranya dan mengeluarkan mereka dari gereja.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Yohanes perintahkan agar Gayus tiru?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memerintahkan Gayus untuk meniru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diharapkan oleh Yohanes pada masa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berharap untuk datang dan berbicara langsung dengan Gayus.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