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2PE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كتبَ رسالة بطرس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كتبَ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بطْرس إلى الذين قبِلوا الإيمان الثمين ذاته.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وُهبَتْ لهم مِن خلال معرفة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فعلَ ذلك حتى يكونوا شركاء في الطبيعة الإلهية.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مِن المُفترض أن يكتسبوا المحبة في النهاية بواسطة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نسيَ الشخص الأعمى روحيًا؟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نسيَ التطهير من خطاياه القديمة.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١٢–١٤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لأنَّ ربهم يَسوع ٱلْمَسِيحِ قد أظهر له أنه سيزيل خيمته قريبًا.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رأوا أنه قبِلَ كرامة ومجدًا من ٱللهِ ٱلْآبِ.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١: ١٩–٢١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سيجلب المعلِّمون الكذَبة بِدعًا مُدمِّرة للمؤمنين.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للمُعلِّمين الكَذَبة؟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سيجلب المعلِّمون الكَذَبة الهلاك السريع على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يجني المعلِّمون الكذَبة الربح من الإخوة بجشع.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٤–٦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لم يُشفِق عليه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حفظه ٱلله في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حفظ الله نوحًا مع (سبعة) 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يغوي المعلِّمون الكَذَبة؟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يغوي المُعلِّمون الكَذَبة النفوس غير الثابتة.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أوقف جنون النبي بَلْعَامَ؟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أوقف بَلْعَام حمارًا أخرس يتحدث بصوت بشري.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يكون الإنسان عبدًا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الإنسان عبد لما يغلبه.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٢: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مِن الأفضل لهُم لو لم يعرفوا طريق البِر.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كتب بطْرس هذه الرسالة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أُنشئتْ وحفظتْ بكلمة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يرغب ألا يهلكوا، بل أن يكون لدى الجميع فرصة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سيأتي يوم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يوم الرب مثل لِصٍّ.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١١–١٣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ستؤدي أفعالهم إلى هلاكهم.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بطرس ٣: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أوصاهم أن ينموا في النعمة وفي معرفة ربهم ومخلصهم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