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1TH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帖撒羅尼迦前書 1:3</w:t>
      </w:r>
      <w:r>
        <w:rPr>
          <w:lang w:val="zh_TW" w:bidi="zh_TW"/>
        </w:rPr>
      </w:r>
    </w:p>
    <w:p>
      <w:pPr/>
      <w:r>
        <w:rPr>
          <w:lang w:val="zh_TW" w:bidi="zh_TW"/>
        </w:rPr>
      </w:r>
      <w:r>
        <w:rPr>
          <w:b/>
          <w:lang w:val="zh_TW" w:bidi="zh_TW"/>
        </w:rPr>
        <w:t>保羅在神面前常記念帖撒羅尼迦人什麼？</w:t>
      </w:r>
    </w:p>
    <w:p>
      <w:pPr/>
      <w:r>
        <w:rPr>
          <w:lang w:val="zh_TW" w:bidi="zh_TW"/>
        </w:rPr>
      </w:r>
      <w:r>
        <w:rPr>
          <w:lang w:val="zh_TW" w:bidi="zh_TW"/>
        </w:rPr>
        <w:t>保羅記念他們因信心而有的工作、因愛心而有的勞苦，以及因盼望而有的忍耐。</w:t>
      </w:r>
      <w:r>
        <w:rPr>
          <w:lang w:val="zh_TW" w:bidi="zh_TW"/>
        </w:rPr>
      </w:r>
      <w:r>
        <w:rPr>
          <w:lang w:val="zh_TW" w:bidi="zh_TW"/>
        </w:rPr>
      </w:r>
    </w:p>
    <w:p>
      <w:pPr/>
      <w:r>
        <w:rPr>
          <w:lang w:val="zh_TW" w:bidi="zh_TW"/>
        </w:rPr>
      </w:r>
    </w:p>
    <w:p>
      <w:pPr>
        <w:pStyle w:val="Heading2"/>
      </w:pPr>
      <w:r>
        <w:rPr>
          <w:lang w:val="zh_TW" w:bidi="zh_TW"/>
        </w:rPr>
        <w:t>帖撒羅尼迦前書 1:5</w:t>
      </w:r>
      <w:r>
        <w:rPr>
          <w:lang w:val="zh_TW" w:bidi="zh_TW"/>
        </w:rPr>
      </w:r>
    </w:p>
    <w:p>
      <w:pPr/>
      <w:r>
        <w:rPr>
          <w:lang w:val="zh_TW" w:bidi="zh_TW"/>
        </w:rPr>
      </w:r>
      <w:r>
        <w:rPr>
          <w:b/>
          <w:lang w:val="zh_TW" w:bidi="zh_TW"/>
        </w:rPr>
        <w:t>福音以哪四種方式臨到帖撒羅尼迦人？</w:t>
      </w:r>
    </w:p>
    <w:p>
      <w:pPr/>
      <w:r>
        <w:rPr>
          <w:lang w:val="zh_TW" w:bidi="zh_TW"/>
        </w:rPr>
      </w:r>
      <w:r>
        <w:rPr>
          <w:lang w:val="zh_TW" w:bidi="zh_TW"/>
        </w:rPr>
        <w:t>福音以話語、大能、聖靈，並充足的信心臨到帖撒羅尼迦人。</w:t>
      </w:r>
      <w:r>
        <w:rPr>
          <w:lang w:val="zh_TW" w:bidi="zh_TW"/>
        </w:rPr>
      </w:r>
      <w:r>
        <w:rPr>
          <w:lang w:val="zh_TW" w:bidi="zh_TW"/>
        </w:rPr>
      </w:r>
    </w:p>
    <w:p>
      <w:pPr/>
      <w:r>
        <w:rPr>
          <w:lang w:val="zh_TW" w:bidi="zh_TW"/>
        </w:rPr>
      </w:r>
    </w:p>
    <w:p>
      <w:pPr>
        <w:pStyle w:val="Heading2"/>
      </w:pPr>
      <w:r>
        <w:rPr>
          <w:lang w:val="zh_TW" w:bidi="zh_TW"/>
        </w:rPr>
        <w:t>帖撒羅尼迦前書 1:6</w:t>
      </w:r>
      <w:r>
        <w:rPr>
          <w:lang w:val="zh_TW" w:bidi="zh_TW"/>
        </w:rPr>
      </w:r>
    </w:p>
    <w:p>
      <w:pPr/>
      <w:r>
        <w:rPr>
          <w:lang w:val="zh_TW" w:bidi="zh_TW"/>
        </w:rPr>
      </w:r>
      <w:r>
        <w:rPr>
          <w:b/>
          <w:lang w:val="zh_TW" w:bidi="zh_TW"/>
        </w:rPr>
        <w:t>帖撒羅尼迦人在接受福音的道時，發生了什麼事？</w:t>
      </w:r>
    </w:p>
    <w:p>
      <w:pPr/>
      <w:r>
        <w:rPr>
          <w:lang w:val="zh_TW" w:bidi="zh_TW"/>
        </w:rPr>
      </w:r>
      <w:r>
        <w:rPr>
          <w:lang w:val="zh_TW" w:bidi="zh_TW"/>
        </w:rPr>
        <w:t>帖撒羅尼迦人在大難中領受了真道。</w:t>
      </w:r>
      <w:r>
        <w:rPr>
          <w:lang w:val="zh_TW" w:bidi="zh_TW"/>
        </w:rPr>
      </w:r>
      <w:r>
        <w:rPr>
          <w:lang w:val="zh_TW" w:bidi="zh_TW"/>
        </w:rPr>
      </w:r>
    </w:p>
    <w:p>
      <w:pPr/>
      <w:r>
        <w:rPr>
          <w:lang w:val="zh_TW" w:bidi="zh_TW"/>
        </w:rPr>
      </w:r>
    </w:p>
    <w:p>
      <w:pPr>
        <w:pStyle w:val="Heading2"/>
      </w:pPr>
      <w:r>
        <w:rPr>
          <w:lang w:val="zh_TW" w:bidi="zh_TW"/>
        </w:rPr>
        <w:t>帖撒羅尼迦前書 1:6 (#2)</w:t>
      </w:r>
      <w:r>
        <w:rPr>
          <w:lang w:val="zh_TW" w:bidi="zh_TW"/>
        </w:rPr>
      </w:r>
    </w:p>
    <w:p>
      <w:pPr/>
      <w:r>
        <w:rPr>
          <w:lang w:val="zh_TW" w:bidi="zh_TW"/>
        </w:rPr>
      </w:r>
      <w:r>
        <w:rPr>
          <w:b/>
          <w:lang w:val="zh_TW" w:bidi="zh_TW"/>
        </w:rPr>
        <w:t>帖撒羅尼迦人在接受福音的話語時的態度是什麼？</w:t>
      </w:r>
    </w:p>
    <w:p>
      <w:pPr/>
      <w:r>
        <w:rPr>
          <w:lang w:val="zh_TW" w:bidi="zh_TW"/>
        </w:rPr>
      </w:r>
      <w:r>
        <w:rPr>
          <w:lang w:val="zh_TW" w:bidi="zh_TW"/>
        </w:rPr>
        <w:t>帖撒羅尼迦人在聖靈中，喜樂地接受了真道。</w:t>
      </w:r>
      <w:r>
        <w:rPr>
          <w:lang w:val="zh_TW" w:bidi="zh_TW"/>
        </w:rPr>
      </w:r>
      <w:r>
        <w:rPr>
          <w:lang w:val="zh_TW" w:bidi="zh_TW"/>
        </w:rPr>
      </w:r>
    </w:p>
    <w:p>
      <w:pPr/>
      <w:r>
        <w:rPr>
          <w:lang w:val="zh_TW" w:bidi="zh_TW"/>
        </w:rPr>
      </w:r>
    </w:p>
    <w:p>
      <w:pPr>
        <w:pStyle w:val="Heading2"/>
      </w:pPr>
      <w:r>
        <w:rPr>
          <w:lang w:val="zh_TW" w:bidi="zh_TW"/>
        </w:rPr>
        <w:t>帖撒羅尼迦前書 1:8</w:t>
      </w:r>
      <w:r>
        <w:rPr>
          <w:lang w:val="zh_TW" w:bidi="zh_TW"/>
        </w:rPr>
      </w:r>
    </w:p>
    <w:p>
      <w:pPr/>
      <w:r>
        <w:rPr>
          <w:lang w:val="zh_TW" w:bidi="zh_TW"/>
        </w:rPr>
      </w:r>
      <w:r>
        <w:rPr>
          <w:b/>
          <w:lang w:val="zh_TW" w:bidi="zh_TW"/>
        </w:rPr>
        <w:t>當帖撒羅尼迦人接受了主的話語後，發生了什麼事？</w:t>
      </w:r>
    </w:p>
    <w:p>
      <w:pPr/>
      <w:r>
        <w:rPr>
          <w:lang w:val="zh_TW" w:bidi="zh_TW"/>
        </w:rPr>
      </w:r>
      <w:r>
        <w:rPr>
          <w:lang w:val="zh_TW" w:bidi="zh_TW"/>
        </w:rPr>
        <w:t>主的話語從他們那裏傳出，傳到各處。</w:t>
      </w:r>
      <w:r>
        <w:rPr>
          <w:lang w:val="zh_TW" w:bidi="zh_TW"/>
        </w:rPr>
      </w:r>
      <w:r>
        <w:rPr>
          <w:lang w:val="zh_TW" w:bidi="zh_TW"/>
        </w:rPr>
      </w:r>
    </w:p>
    <w:p>
      <w:pPr/>
      <w:r>
        <w:rPr>
          <w:lang w:val="zh_TW" w:bidi="zh_TW"/>
        </w:rPr>
      </w:r>
    </w:p>
    <w:p>
      <w:pPr>
        <w:pStyle w:val="Heading2"/>
      </w:pPr>
      <w:r>
        <w:rPr>
          <w:lang w:val="zh_TW" w:bidi="zh_TW"/>
        </w:rPr>
        <w:t>帖撒羅尼迦前書 1:9</w:t>
      </w:r>
      <w:r>
        <w:rPr>
          <w:lang w:val="zh_TW" w:bidi="zh_TW"/>
        </w:rPr>
      </w:r>
    </w:p>
    <w:p>
      <w:pPr/>
      <w:r>
        <w:rPr>
          <w:lang w:val="zh_TW" w:bidi="zh_TW"/>
        </w:rPr>
      </w:r>
      <w:r>
        <w:rPr>
          <w:b/>
          <w:lang w:val="zh_TW" w:bidi="zh_TW"/>
        </w:rPr>
        <w:t>帖撒羅尼迦人在信真神之前敬拜什麼？</w:t>
      </w:r>
    </w:p>
    <w:p>
      <w:pPr/>
      <w:r>
        <w:rPr>
          <w:lang w:val="zh_TW" w:bidi="zh_TW"/>
        </w:rPr>
      </w:r>
      <w:r>
        <w:rPr>
          <w:lang w:val="zh_TW" w:bidi="zh_TW"/>
        </w:rPr>
        <w:t>帖撒羅尼迦人在信真神之前敬拜偶像。</w:t>
      </w:r>
      <w:r>
        <w:rPr>
          <w:lang w:val="zh_TW" w:bidi="zh_TW"/>
        </w:rPr>
      </w:r>
      <w:r>
        <w:rPr>
          <w:lang w:val="zh_TW" w:bidi="zh_TW"/>
        </w:rPr>
      </w:r>
    </w:p>
    <w:p>
      <w:pPr/>
      <w:r>
        <w:rPr>
          <w:lang w:val="zh_TW" w:bidi="zh_TW"/>
        </w:rPr>
      </w:r>
    </w:p>
    <w:p>
      <w:pPr>
        <w:pStyle w:val="Heading2"/>
      </w:pPr>
      <w:r>
        <w:rPr>
          <w:lang w:val="zh_TW" w:bidi="zh_TW"/>
        </w:rPr>
        <w:t>帖撒羅尼迦前書 1:10</w:t>
      </w:r>
      <w:r>
        <w:rPr>
          <w:lang w:val="zh_TW" w:bidi="zh_TW"/>
        </w:rPr>
      </w:r>
    </w:p>
    <w:p>
      <w:pPr/>
      <w:r>
        <w:rPr>
          <w:lang w:val="zh_TW" w:bidi="zh_TW"/>
        </w:rPr>
      </w:r>
      <w:r>
        <w:rPr>
          <w:b/>
          <w:lang w:val="zh_TW" w:bidi="zh_TW"/>
        </w:rPr>
        <w:t>保羅和帖撒羅尼迦人在等候什麼？</w:t>
      </w:r>
    </w:p>
    <w:p>
      <w:pPr/>
      <w:r>
        <w:rPr>
          <w:lang w:val="zh_TW" w:bidi="zh_TW"/>
        </w:rPr>
      </w:r>
      <w:r>
        <w:rPr>
          <w:lang w:val="zh_TW" w:bidi="zh_TW"/>
        </w:rPr>
        <w:t>保羅和帖撒羅尼迦人在等候耶穌從天降臨。</w:t>
      </w:r>
      <w:r>
        <w:rPr>
          <w:lang w:val="zh_TW" w:bidi="zh_TW"/>
        </w:rPr>
      </w:r>
      <w:r>
        <w:rPr>
          <w:lang w:val="zh_TW" w:bidi="zh_TW"/>
        </w:rPr>
      </w:r>
    </w:p>
    <w:p>
      <w:pPr/>
      <w:r>
        <w:rPr>
          <w:lang w:val="zh_TW" w:bidi="zh_TW"/>
        </w:rPr>
      </w:r>
    </w:p>
    <w:p>
      <w:pPr>
        <w:pStyle w:val="Heading2"/>
      </w:pPr>
      <w:r>
        <w:rPr>
          <w:lang w:val="zh_TW" w:bidi="zh_TW"/>
        </w:rPr>
        <w:t>帖撒羅尼迦前書 1:10 (#2)</w:t>
      </w:r>
      <w:r>
        <w:rPr>
          <w:lang w:val="zh_TW" w:bidi="zh_TW"/>
        </w:rPr>
      </w:r>
    </w:p>
    <w:p>
      <w:pPr/>
      <w:r>
        <w:rPr>
          <w:lang w:val="zh_TW" w:bidi="zh_TW"/>
        </w:rPr>
      </w:r>
      <w:r>
        <w:rPr>
          <w:b/>
          <w:lang w:val="zh_TW" w:bidi="zh_TW"/>
        </w:rPr>
        <w:t>耶穌救我們脫離什麼？</w:t>
      </w:r>
    </w:p>
    <w:p>
      <w:pPr/>
      <w:r>
        <w:rPr>
          <w:lang w:val="zh_TW" w:bidi="zh_TW"/>
        </w:rPr>
      </w:r>
      <w:r>
        <w:rPr>
          <w:lang w:val="zh_TW" w:bidi="zh_TW"/>
        </w:rPr>
        <w:t>耶穌救我們脫離將要來的憤怒。</w:t>
      </w:r>
      <w:r>
        <w:rPr>
          <w:lang w:val="zh_TW" w:bidi="zh_TW"/>
        </w:rPr>
      </w:r>
      <w:r>
        <w:rPr>
          <w:lang w:val="zh_TW" w:bidi="zh_TW"/>
        </w:rPr>
      </w:r>
    </w:p>
    <w:p>
      <w:pPr/>
      <w:r>
        <w:rPr>
          <w:lang w:val="zh_TW" w:bidi="zh_TW"/>
        </w:rPr>
      </w:r>
    </w:p>
    <w:p>
      <w:pPr>
        <w:pStyle w:val="Heading2"/>
      </w:pPr>
      <w:r>
        <w:rPr>
          <w:lang w:val="zh_TW" w:bidi="zh_TW"/>
        </w:rPr>
        <w:t>帖撒羅尼迦前書 2:2</w:t>
      </w:r>
      <w:r>
        <w:rPr>
          <w:lang w:val="zh_TW" w:bidi="zh_TW"/>
        </w:rPr>
      </w:r>
    </w:p>
    <w:p>
      <w:pPr/>
      <w:r>
        <w:rPr>
          <w:lang w:val="zh_TW" w:bidi="zh_TW"/>
        </w:rPr>
      </w:r>
      <w:r>
        <w:rPr>
          <w:b/>
          <w:lang w:val="zh_TW" w:bidi="zh_TW"/>
        </w:rPr>
        <w:t>保羅和他的同伴在來到帖撒羅尼迦人那裏之前受到了怎樣的對待？</w:t>
      </w:r>
    </w:p>
    <w:p>
      <w:pPr/>
      <w:r>
        <w:rPr>
          <w:lang w:val="zh_TW" w:bidi="zh_TW"/>
        </w:rPr>
      </w:r>
      <w:r>
        <w:rPr>
          <w:lang w:val="zh_TW" w:bidi="zh_TW"/>
        </w:rPr>
        <w:t>保羅和他的同伴曾受過苦難，並遭受了羞辱。</w:t>
      </w:r>
      <w:r>
        <w:rPr>
          <w:lang w:val="zh_TW" w:bidi="zh_TW"/>
        </w:rPr>
      </w:r>
      <w:r>
        <w:rPr>
          <w:lang w:val="zh_TW" w:bidi="zh_TW"/>
        </w:rPr>
      </w:r>
    </w:p>
    <w:p>
      <w:pPr/>
      <w:r>
        <w:rPr>
          <w:lang w:val="zh_TW" w:bidi="zh_TW"/>
        </w:rPr>
      </w:r>
    </w:p>
    <w:p>
      <w:pPr>
        <w:pStyle w:val="Heading2"/>
      </w:pPr>
      <w:r>
        <w:rPr>
          <w:lang w:val="zh_TW" w:bidi="zh_TW"/>
        </w:rPr>
        <w:t>帖撒羅尼迦前書 2:4</w:t>
      </w:r>
      <w:r>
        <w:rPr>
          <w:lang w:val="zh_TW" w:bidi="zh_TW"/>
        </w:rPr>
      </w:r>
    </w:p>
    <w:p>
      <w:pPr/>
      <w:r>
        <w:rPr>
          <w:lang w:val="zh_TW" w:bidi="zh_TW"/>
        </w:rPr>
      </w:r>
      <w:r>
        <w:rPr>
          <w:b/>
          <w:lang w:val="zh_TW" w:bidi="zh_TW"/>
        </w:rPr>
        <w:t>保羅傳講福音時渴望討誰的喜悅？</w:t>
      </w:r>
    </w:p>
    <w:p>
      <w:pPr/>
      <w:r>
        <w:rPr>
          <w:lang w:val="zh_TW" w:bidi="zh_TW"/>
        </w:rPr>
      </w:r>
      <w:r>
        <w:rPr>
          <w:lang w:val="zh_TW" w:bidi="zh_TW"/>
        </w:rPr>
        <w:t>保羅渴望討神的喜悅。</w:t>
      </w:r>
      <w:r>
        <w:rPr>
          <w:lang w:val="zh_TW" w:bidi="zh_TW"/>
        </w:rPr>
      </w:r>
      <w:r>
        <w:rPr>
          <w:lang w:val="zh_TW" w:bidi="zh_TW"/>
        </w:rPr>
      </w:r>
    </w:p>
    <w:p>
      <w:pPr/>
      <w:r>
        <w:rPr>
          <w:lang w:val="zh_TW" w:bidi="zh_TW"/>
        </w:rPr>
      </w:r>
    </w:p>
    <w:p>
      <w:pPr>
        <w:pStyle w:val="Heading2"/>
      </w:pPr>
      <w:r>
        <w:rPr>
          <w:lang w:val="zh_TW" w:bidi="zh_TW"/>
        </w:rPr>
        <w:t>帖撒羅尼迦前書 2:5–6</w:t>
      </w:r>
      <w:r>
        <w:rPr>
          <w:lang w:val="zh_TW" w:bidi="zh_TW"/>
        </w:rPr>
      </w:r>
    </w:p>
    <w:p>
      <w:pPr/>
      <w:r>
        <w:rPr>
          <w:lang w:val="zh_TW" w:bidi="zh_TW"/>
        </w:rPr>
      </w:r>
      <w:r>
        <w:rPr>
          <w:b/>
          <w:lang w:val="zh_TW" w:bidi="zh_TW"/>
        </w:rPr>
        <w:t>保羅在傳講福音時沒有做什麼？</w:t>
      </w:r>
    </w:p>
    <w:p>
      <w:pPr/>
      <w:r>
        <w:rPr>
          <w:lang w:val="zh_TW" w:bidi="zh_TW"/>
        </w:rPr>
      </w:r>
      <w:r>
        <w:rPr>
          <w:lang w:val="zh_TW" w:bidi="zh_TW"/>
        </w:rPr>
        <w:t>保羅沒有使用諂媚的話，也沒有尋求人的榮耀。</w:t>
      </w:r>
      <w:r>
        <w:rPr>
          <w:lang w:val="zh_TW" w:bidi="zh_TW"/>
        </w:rPr>
      </w:r>
      <w:r>
        <w:rPr>
          <w:lang w:val="zh_TW" w:bidi="zh_TW"/>
        </w:rPr>
      </w:r>
    </w:p>
    <w:p>
      <w:pPr/>
      <w:r>
        <w:rPr>
          <w:lang w:val="zh_TW" w:bidi="zh_TW"/>
        </w:rPr>
      </w:r>
    </w:p>
    <w:p>
      <w:pPr>
        <w:pStyle w:val="Heading2"/>
      </w:pPr>
      <w:r>
        <w:rPr>
          <w:lang w:val="zh_TW" w:bidi="zh_TW"/>
        </w:rPr>
        <w:t>帖撒羅尼迦前書 2:7–8</w:t>
      </w:r>
      <w:r>
        <w:rPr>
          <w:lang w:val="zh_TW" w:bidi="zh_TW"/>
        </w:rPr>
      </w:r>
    </w:p>
    <w:p>
      <w:pPr/>
      <w:r>
        <w:rPr>
          <w:lang w:val="zh_TW" w:bidi="zh_TW"/>
        </w:rPr>
      </w:r>
      <w:r>
        <w:rPr>
          <w:b/>
          <w:lang w:val="zh_TW" w:bidi="zh_TW"/>
        </w:rPr>
        <w:t>保羅在帖撒羅尼迦人那裡時，是如何對待他們？</w:t>
      </w:r>
    </w:p>
    <w:p>
      <w:pPr/>
      <w:r>
        <w:rPr>
          <w:lang w:val="zh_TW" w:bidi="zh_TW"/>
        </w:rPr>
      </w:r>
      <w:r>
        <w:rPr>
          <w:lang w:val="zh_TW" w:bidi="zh_TW"/>
        </w:rPr>
        <w:t>保羅對帖撒羅尼迦人很溫柔，就像母親或父親對待自己的孩子一樣。</w:t>
      </w:r>
      <w:r>
        <w:rPr>
          <w:lang w:val="zh_TW" w:bidi="zh_TW"/>
        </w:rPr>
      </w:r>
      <w:r>
        <w:rPr>
          <w:lang w:val="zh_TW" w:bidi="zh_TW"/>
        </w:rPr>
      </w:r>
    </w:p>
    <w:p>
      <w:pPr/>
      <w:r>
        <w:rPr>
          <w:lang w:val="zh_TW" w:bidi="zh_TW"/>
        </w:rPr>
      </w:r>
    </w:p>
    <w:p>
      <w:pPr>
        <w:pStyle w:val="Heading2"/>
      </w:pPr>
      <w:r>
        <w:rPr>
          <w:lang w:val="zh_TW" w:bidi="zh_TW"/>
        </w:rPr>
        <w:t>帖撒羅尼迦前書 2:9</w:t>
      </w:r>
      <w:r>
        <w:rPr>
          <w:lang w:val="zh_TW" w:bidi="zh_TW"/>
        </w:rPr>
      </w:r>
    </w:p>
    <w:p>
      <w:pPr/>
      <w:r>
        <w:rPr>
          <w:lang w:val="zh_TW" w:bidi="zh_TW"/>
        </w:rPr>
      </w:r>
      <w:r>
        <w:rPr>
          <w:b/>
          <w:lang w:val="zh_TW" w:bidi="zh_TW"/>
        </w:rPr>
        <w:t>保羅和他的同伴們做了什麼事來避免成為帖撒羅尼迦人的負擔？</w:t>
      </w:r>
    </w:p>
    <w:p>
      <w:pPr/>
      <w:r>
        <w:rPr>
          <w:lang w:val="zh_TW" w:bidi="zh_TW"/>
        </w:rPr>
      </w:r>
      <w:r>
        <w:rPr>
          <w:lang w:val="zh_TW" w:bidi="zh_TW"/>
        </w:rPr>
        <w:t>保羅和他的同伴們晝夜勞苦工作，為了不成為帖撒羅尼迦人的負擔。</w:t>
      </w:r>
      <w:r>
        <w:rPr>
          <w:lang w:val="zh_TW" w:bidi="zh_TW"/>
        </w:rPr>
      </w:r>
      <w:r>
        <w:rPr>
          <w:lang w:val="zh_TW" w:bidi="zh_TW"/>
        </w:rPr>
      </w:r>
    </w:p>
    <w:p>
      <w:pPr/>
      <w:r>
        <w:rPr>
          <w:lang w:val="zh_TW" w:bidi="zh_TW"/>
        </w:rPr>
      </w:r>
    </w:p>
    <w:p>
      <w:pPr>
        <w:pStyle w:val="Heading2"/>
      </w:pPr>
      <w:r>
        <w:rPr>
          <w:lang w:val="zh_TW" w:bidi="zh_TW"/>
        </w:rPr>
        <w:t>帖撒羅尼迦前書 2:11</w:t>
      </w:r>
      <w:r>
        <w:rPr>
          <w:lang w:val="zh_TW" w:bidi="zh_TW"/>
        </w:rPr>
      </w:r>
    </w:p>
    <w:p>
      <w:pPr/>
      <w:r>
        <w:rPr>
          <w:lang w:val="zh_TW" w:bidi="zh_TW"/>
        </w:rPr>
      </w:r>
      <w:r>
        <w:rPr>
          <w:b/>
          <w:lang w:val="zh_TW" w:bidi="zh_TW"/>
        </w:rPr>
        <w:t>保羅在帖撒羅尼迦人那裡時，是如何對待他們？</w:t>
      </w:r>
    </w:p>
    <w:p>
      <w:pPr/>
      <w:r>
        <w:rPr>
          <w:lang w:val="zh_TW" w:bidi="zh_TW"/>
        </w:rPr>
      </w:r>
      <w:r>
        <w:rPr>
          <w:lang w:val="zh_TW" w:bidi="zh_TW"/>
        </w:rPr>
        <w:t>保羅對帖撒羅尼迦人很溫柔，就像母親或父親對待自己的孩子一樣。</w:t>
      </w:r>
      <w:r>
        <w:rPr>
          <w:lang w:val="zh_TW" w:bidi="zh_TW"/>
        </w:rPr>
      </w:r>
      <w:r>
        <w:rPr>
          <w:lang w:val="zh_TW" w:bidi="zh_TW"/>
        </w:rPr>
      </w:r>
    </w:p>
    <w:p>
      <w:pPr/>
      <w:r>
        <w:rPr>
          <w:lang w:val="zh_TW" w:bidi="zh_TW"/>
        </w:rPr>
      </w:r>
    </w:p>
    <w:p>
      <w:pPr>
        <w:pStyle w:val="Heading2"/>
      </w:pPr>
      <w:r>
        <w:rPr>
          <w:lang w:val="zh_TW" w:bidi="zh_TW"/>
        </w:rPr>
        <w:t>帖撒羅尼迦前書 2:12</w:t>
      </w:r>
      <w:r>
        <w:rPr>
          <w:lang w:val="zh_TW" w:bidi="zh_TW"/>
        </w:rPr>
      </w:r>
    </w:p>
    <w:p>
      <w:pPr/>
      <w:r>
        <w:rPr>
          <w:lang w:val="zh_TW" w:bidi="zh_TW"/>
        </w:rPr>
      </w:r>
      <w:r>
        <w:rPr>
          <w:b/>
          <w:lang w:val="zh_TW" w:bidi="zh_TW"/>
        </w:rPr>
        <w:t>保羅告訴帖撒羅尼迦人應該如何行事為人？</w:t>
      </w:r>
    </w:p>
    <w:p>
      <w:pPr/>
      <w:r>
        <w:rPr>
          <w:lang w:val="zh_TW" w:bidi="zh_TW"/>
        </w:rPr>
      </w:r>
      <w:r>
        <w:rPr>
          <w:lang w:val="zh_TW" w:bidi="zh_TW"/>
        </w:rPr>
        <w:t>保羅告訴帖撒羅尼迦人，要他們</w:t>
      </w:r>
      <w:r>
        <w:rPr>
          <w:lang w:val="zh_TW" w:bidi="zh_TW"/>
        </w:rPr>
        <w:t>行事對得起那召他們進祂國、得祂榮耀的神。</w:t>
      </w:r>
      <w:r>
        <w:rPr>
          <w:lang w:val="zh_TW" w:bidi="zh_TW"/>
        </w:rPr>
      </w:r>
      <w:r>
        <w:rPr>
          <w:lang w:val="zh_TW" w:bidi="zh_TW"/>
        </w:rPr>
      </w:r>
    </w:p>
    <w:p>
      <w:pPr/>
      <w:r>
        <w:rPr>
          <w:lang w:val="zh_TW" w:bidi="zh_TW"/>
        </w:rPr>
      </w:r>
    </w:p>
    <w:p>
      <w:pPr>
        <w:pStyle w:val="Heading2"/>
      </w:pPr>
      <w:r>
        <w:rPr>
          <w:lang w:val="zh_TW" w:bidi="zh_TW"/>
        </w:rPr>
        <w:t>帖撒羅尼迦前書 2:13</w:t>
      </w:r>
      <w:r>
        <w:rPr>
          <w:lang w:val="zh_TW" w:bidi="zh_TW"/>
        </w:rPr>
      </w:r>
    </w:p>
    <w:p>
      <w:pPr/>
      <w:r>
        <w:rPr>
          <w:lang w:val="zh_TW" w:bidi="zh_TW"/>
        </w:rPr>
      </w:r>
      <w:r>
        <w:rPr>
          <w:b/>
          <w:lang w:val="zh_TW" w:bidi="zh_TW"/>
        </w:rPr>
        <w:t>帖撒羅尼迦人要用何種話語來接受保羅向他們傳講的信息？</w:t>
      </w:r>
    </w:p>
    <w:p>
      <w:pPr/>
      <w:r>
        <w:rPr>
          <w:lang w:val="zh_TW" w:bidi="zh_TW"/>
        </w:rPr>
      </w:r>
      <w:r>
        <w:rPr>
          <w:lang w:val="zh_TW" w:bidi="zh_TW"/>
        </w:rPr>
        <w:t>帖撒羅尼迦人要將這信息當作神的道，而不是人的道來接受。</w:t>
      </w:r>
      <w:r>
        <w:rPr>
          <w:lang w:val="zh_TW" w:bidi="zh_TW"/>
        </w:rPr>
      </w:r>
      <w:r>
        <w:rPr>
          <w:lang w:val="zh_TW" w:bidi="zh_TW"/>
        </w:rPr>
      </w:r>
    </w:p>
    <w:p>
      <w:pPr/>
      <w:r>
        <w:rPr>
          <w:lang w:val="zh_TW" w:bidi="zh_TW"/>
        </w:rPr>
      </w:r>
    </w:p>
    <w:p>
      <w:pPr>
        <w:pStyle w:val="Heading2"/>
      </w:pPr>
      <w:r>
        <w:rPr>
          <w:lang w:val="zh_TW" w:bidi="zh_TW"/>
        </w:rPr>
        <w:t>帖撒羅尼迦前書 2:14–16</w:t>
      </w:r>
      <w:r>
        <w:rPr>
          <w:lang w:val="zh_TW" w:bidi="zh_TW"/>
        </w:rPr>
      </w:r>
    </w:p>
    <w:p>
      <w:pPr/>
      <w:r>
        <w:rPr>
          <w:lang w:val="zh_TW" w:bidi="zh_TW"/>
        </w:rPr>
      </w:r>
      <w:r>
        <w:rPr>
          <w:b/>
          <w:lang w:val="zh_TW" w:bidi="zh_TW"/>
        </w:rPr>
        <w:t>那些不信的猶太人做了什麼不討神喜悅的事？</w:t>
      </w:r>
    </w:p>
    <w:p>
      <w:pPr/>
      <w:r>
        <w:rPr>
          <w:lang w:val="zh_TW" w:bidi="zh_TW"/>
        </w:rPr>
      </w:r>
      <w:r>
        <w:rPr>
          <w:lang w:val="zh_TW" w:bidi="zh_TW"/>
        </w:rPr>
        <w:t>不信的猶太人逼迫猶太的教會，殺害耶穌和先知，驅逐保羅，並禁止保羅向外邦人傳講福音。</w:t>
      </w:r>
      <w:r>
        <w:rPr>
          <w:lang w:val="zh_TW" w:bidi="zh_TW"/>
        </w:rPr>
      </w:r>
      <w:r>
        <w:rPr>
          <w:lang w:val="zh_TW" w:bidi="zh_TW"/>
        </w:rPr>
      </w:r>
    </w:p>
    <w:p>
      <w:pPr/>
      <w:r>
        <w:rPr>
          <w:lang w:val="zh_TW" w:bidi="zh_TW"/>
        </w:rPr>
      </w:r>
    </w:p>
    <w:p>
      <w:pPr>
        <w:pStyle w:val="Heading2"/>
      </w:pPr>
      <w:r>
        <w:rPr>
          <w:lang w:val="zh_TW" w:bidi="zh_TW"/>
        </w:rPr>
        <w:t>帖撒羅尼迦前書 2:17–18</w:t>
      </w:r>
      <w:r>
        <w:rPr>
          <w:lang w:val="zh_TW" w:bidi="zh_TW"/>
        </w:rPr>
      </w:r>
    </w:p>
    <w:p>
      <w:pPr/>
      <w:r>
        <w:rPr>
          <w:lang w:val="zh_TW" w:bidi="zh_TW"/>
        </w:rPr>
      </w:r>
      <w:r>
        <w:rPr>
          <w:b/>
          <w:lang w:val="zh_TW" w:bidi="zh_TW"/>
        </w:rPr>
        <w:t>為什麼保羅雖然渴望來到帖撒羅尼迦人那裡，但是卻無法成行？</w:t>
      </w:r>
    </w:p>
    <w:p>
      <w:pPr/>
      <w:r>
        <w:rPr>
          <w:lang w:val="zh_TW" w:bidi="zh_TW"/>
        </w:rPr>
      </w:r>
      <w:r>
        <w:rPr>
          <w:lang w:val="zh_TW" w:bidi="zh_TW"/>
        </w:rPr>
        <w:t>保羅無法成行，是因為撒但攔阻了他。</w:t>
      </w:r>
      <w:r>
        <w:rPr>
          <w:lang w:val="zh_TW" w:bidi="zh_TW"/>
        </w:rPr>
      </w:r>
      <w:r>
        <w:rPr>
          <w:lang w:val="zh_TW" w:bidi="zh_TW"/>
        </w:rPr>
      </w:r>
    </w:p>
    <w:p>
      <w:pPr/>
      <w:r>
        <w:rPr>
          <w:lang w:val="zh_TW" w:bidi="zh_TW"/>
        </w:rPr>
      </w:r>
    </w:p>
    <w:p>
      <w:pPr>
        <w:pStyle w:val="Heading2"/>
      </w:pPr>
      <w:r>
        <w:rPr>
          <w:lang w:val="zh_TW" w:bidi="zh_TW"/>
        </w:rPr>
        <w:t>帖撒羅尼迦前書 2:19–20</w:t>
      </w:r>
      <w:r>
        <w:rPr>
          <w:lang w:val="zh_TW" w:bidi="zh_TW"/>
        </w:rPr>
      </w:r>
    </w:p>
    <w:p>
      <w:pPr/>
      <w:r>
        <w:rPr>
          <w:lang w:val="zh_TW" w:bidi="zh_TW"/>
        </w:rPr>
      </w:r>
      <w:r>
        <w:rPr>
          <w:b/>
          <w:lang w:val="zh_TW" w:bidi="zh_TW"/>
        </w:rPr>
        <w:t>帖撒羅尼迦人在主來臨時，將會成為保羅的什麼？</w:t>
      </w:r>
    </w:p>
    <w:p>
      <w:pPr/>
      <w:r>
        <w:rPr>
          <w:lang w:val="zh_TW" w:bidi="zh_TW"/>
        </w:rPr>
      </w:r>
      <w:r>
        <w:rPr>
          <w:lang w:val="zh_TW" w:bidi="zh_TW"/>
        </w:rPr>
        <w:t>帖撒羅尼迦人在主來臨時，將會成為保羅的盼望、喜樂和榮耀。</w:t>
      </w:r>
      <w:r>
        <w:rPr>
          <w:lang w:val="zh_TW" w:bidi="zh_TW"/>
        </w:rPr>
      </w:r>
      <w:r>
        <w:rPr>
          <w:lang w:val="zh_TW" w:bidi="zh_TW"/>
        </w:rPr>
      </w:r>
    </w:p>
    <w:p>
      <w:pPr/>
      <w:r>
        <w:rPr>
          <w:lang w:val="zh_TW" w:bidi="zh_TW"/>
        </w:rPr>
      </w:r>
    </w:p>
    <w:p>
      <w:pPr>
        <w:pStyle w:val="Heading2"/>
      </w:pPr>
      <w:r>
        <w:rPr>
          <w:lang w:val="zh_TW" w:bidi="zh_TW"/>
        </w:rPr>
        <w:t>帖撒羅尼迦前書 3:1–2</w:t>
      </w:r>
      <w:r>
        <w:rPr>
          <w:lang w:val="zh_TW" w:bidi="zh_TW"/>
        </w:rPr>
      </w:r>
    </w:p>
    <w:p>
      <w:pPr/>
      <w:r>
        <w:rPr>
          <w:lang w:val="zh_TW" w:bidi="zh_TW"/>
        </w:rPr>
      </w:r>
      <w:r>
        <w:rPr>
          <w:b/>
          <w:lang w:val="zh_TW" w:bidi="zh_TW"/>
        </w:rPr>
        <w:t>雖然保羅可能會被留在雅典，但他做了什麼事？</w:t>
      </w:r>
    </w:p>
    <w:p>
      <w:pPr/>
      <w:r>
        <w:rPr>
          <w:lang w:val="zh_TW" w:bidi="zh_TW"/>
        </w:rPr>
      </w:r>
      <w:r>
        <w:rPr>
          <w:lang w:val="zh_TW" w:bidi="zh_TW"/>
        </w:rPr>
        <w:t>保羅差遣提摩太去堅固並安慰帖撒羅尼迦的信徒。</w:t>
      </w:r>
      <w:r>
        <w:rPr>
          <w:lang w:val="zh_TW" w:bidi="zh_TW"/>
        </w:rPr>
      </w:r>
      <w:r>
        <w:rPr>
          <w:lang w:val="zh_TW" w:bidi="zh_TW"/>
        </w:rPr>
      </w:r>
    </w:p>
    <w:p>
      <w:pPr/>
      <w:r>
        <w:rPr>
          <w:lang w:val="zh_TW" w:bidi="zh_TW"/>
        </w:rPr>
      </w:r>
    </w:p>
    <w:p>
      <w:pPr>
        <w:pStyle w:val="Heading2"/>
      </w:pPr>
      <w:r>
        <w:rPr>
          <w:lang w:val="zh_TW" w:bidi="zh_TW"/>
        </w:rPr>
        <w:t>帖撒羅尼迦前書 3:3</w:t>
      </w:r>
      <w:r>
        <w:rPr>
          <w:lang w:val="zh_TW" w:bidi="zh_TW"/>
        </w:rPr>
      </w:r>
    </w:p>
    <w:p>
      <w:pPr/>
      <w:r>
        <w:rPr>
          <w:lang w:val="zh_TW" w:bidi="zh_TW"/>
        </w:rPr>
      </w:r>
      <w:r>
        <w:rPr>
          <w:b/>
          <w:lang w:val="zh_TW" w:bidi="zh_TW"/>
        </w:rPr>
        <w:t>保羅說他命定要承受什麼？</w:t>
      </w:r>
    </w:p>
    <w:p>
      <w:pPr/>
      <w:r>
        <w:rPr>
          <w:lang w:val="zh_TW" w:bidi="zh_TW"/>
        </w:rPr>
      </w:r>
      <w:r>
        <w:rPr>
          <w:lang w:val="zh_TW" w:bidi="zh_TW"/>
        </w:rPr>
        <w:t>保羅說他命定要承受苦難。</w:t>
      </w:r>
      <w:r>
        <w:rPr>
          <w:lang w:val="zh_TW" w:bidi="zh_TW"/>
        </w:rPr>
      </w:r>
      <w:r>
        <w:rPr>
          <w:lang w:val="zh_TW" w:bidi="zh_TW"/>
        </w:rPr>
      </w:r>
    </w:p>
    <w:p>
      <w:pPr/>
      <w:r>
        <w:rPr>
          <w:lang w:val="zh_TW" w:bidi="zh_TW"/>
        </w:rPr>
      </w:r>
    </w:p>
    <w:p>
      <w:pPr>
        <w:pStyle w:val="Heading2"/>
      </w:pPr>
      <w:r>
        <w:rPr>
          <w:lang w:val="zh_TW" w:bidi="zh_TW"/>
        </w:rPr>
        <w:t>帖撒羅尼迦前書 3:5</w:t>
      </w:r>
      <w:r>
        <w:rPr>
          <w:lang w:val="zh_TW" w:bidi="zh_TW"/>
        </w:rPr>
      </w:r>
    </w:p>
    <w:p>
      <w:pPr/>
      <w:r>
        <w:rPr>
          <w:lang w:val="zh_TW" w:bidi="zh_TW"/>
        </w:rPr>
      </w:r>
      <w:r>
        <w:rPr>
          <w:b/>
          <w:lang w:val="zh_TW" w:bidi="zh_TW"/>
        </w:rPr>
        <w:t>保羅對帖撒羅尼迦人感到擔憂的是什麼？</w:t>
      </w:r>
    </w:p>
    <w:p>
      <w:pPr/>
      <w:r>
        <w:rPr>
          <w:lang w:val="zh_TW" w:bidi="zh_TW"/>
        </w:rPr>
      </w:r>
      <w:r>
        <w:rPr>
          <w:lang w:val="zh_TW" w:bidi="zh_TW"/>
        </w:rPr>
        <w:t>保羅擔心誘惑者可能已經引誘了他們，使他的勞苦成為徒然。</w:t>
      </w:r>
      <w:r>
        <w:rPr>
          <w:lang w:val="zh_TW" w:bidi="zh_TW"/>
        </w:rPr>
      </w:r>
      <w:r>
        <w:rPr>
          <w:lang w:val="zh_TW" w:bidi="zh_TW"/>
        </w:rPr>
      </w:r>
    </w:p>
    <w:p>
      <w:pPr/>
      <w:r>
        <w:rPr>
          <w:lang w:val="zh_TW" w:bidi="zh_TW"/>
        </w:rPr>
      </w:r>
    </w:p>
    <w:p>
      <w:pPr>
        <w:pStyle w:val="Heading2"/>
      </w:pPr>
      <w:r>
        <w:rPr>
          <w:lang w:val="zh_TW" w:bidi="zh_TW"/>
        </w:rPr>
        <w:t>帖撒羅尼迦前書 3:6–7</w:t>
      </w:r>
      <w:r>
        <w:rPr>
          <w:lang w:val="zh_TW" w:bidi="zh_TW"/>
        </w:rPr>
      </w:r>
    </w:p>
    <w:p>
      <w:pPr/>
      <w:r>
        <w:rPr>
          <w:lang w:val="zh_TW" w:bidi="zh_TW"/>
        </w:rPr>
      </w:r>
      <w:r>
        <w:rPr>
          <w:b/>
          <w:lang w:val="zh_TW" w:bidi="zh_TW"/>
        </w:rPr>
        <w:t>當提摩太從帖撒羅尼迦回來時，什麼消息使保羅得了安慰？</w:t>
      </w:r>
    </w:p>
    <w:p>
      <w:pPr/>
      <w:r>
        <w:rPr>
          <w:lang w:val="zh_TW" w:bidi="zh_TW"/>
        </w:rPr>
      </w:r>
      <w:r>
        <w:rPr>
          <w:lang w:val="zh_TW" w:bidi="zh_TW"/>
        </w:rPr>
        <w:t>保羅因聽到帖撒羅尼迦人的信心和愛心的好消息，以及他們渴望見到他的事，而得了安慰。</w:t>
      </w:r>
      <w:r>
        <w:rPr>
          <w:lang w:val="zh_TW" w:bidi="zh_TW"/>
        </w:rPr>
      </w:r>
      <w:r>
        <w:rPr>
          <w:lang w:val="zh_TW" w:bidi="zh_TW"/>
        </w:rPr>
      </w:r>
    </w:p>
    <w:p>
      <w:pPr/>
      <w:r>
        <w:rPr>
          <w:lang w:val="zh_TW" w:bidi="zh_TW"/>
        </w:rPr>
      </w:r>
    </w:p>
    <w:p>
      <w:pPr>
        <w:pStyle w:val="Heading2"/>
      </w:pPr>
      <w:r>
        <w:rPr>
          <w:lang w:val="zh_TW" w:bidi="zh_TW"/>
        </w:rPr>
        <w:t>帖撒羅尼迦前書 3:8</w:t>
      </w:r>
      <w:r>
        <w:rPr>
          <w:lang w:val="zh_TW" w:bidi="zh_TW"/>
        </w:rPr>
      </w:r>
    </w:p>
    <w:p>
      <w:pPr/>
      <w:r>
        <w:rPr>
          <w:lang w:val="zh_TW" w:bidi="zh_TW"/>
        </w:rPr>
      </w:r>
      <w:r>
        <w:rPr>
          <w:b/>
          <w:lang w:val="zh_TW" w:bidi="zh_TW"/>
        </w:rPr>
        <w:t>保羅說，如果帖撒羅尼迦人做什麼，他就可以活下去？</w:t>
      </w:r>
    </w:p>
    <w:p>
      <w:pPr/>
      <w:r>
        <w:rPr>
          <w:lang w:val="zh_TW" w:bidi="zh_TW"/>
        </w:rPr>
      </w:r>
      <w:r>
        <w:rPr>
          <w:lang w:val="zh_TW" w:bidi="zh_TW"/>
        </w:rPr>
        <w:t>保羅說，如果帖撒羅尼迦人堅定地站立在主裡，他就可以活下去。</w:t>
      </w:r>
      <w:r>
        <w:rPr>
          <w:lang w:val="zh_TW" w:bidi="zh_TW"/>
        </w:rPr>
      </w:r>
      <w:r>
        <w:rPr>
          <w:lang w:val="zh_TW" w:bidi="zh_TW"/>
        </w:rPr>
      </w:r>
    </w:p>
    <w:p>
      <w:pPr/>
      <w:r>
        <w:rPr>
          <w:lang w:val="zh_TW" w:bidi="zh_TW"/>
        </w:rPr>
      </w:r>
    </w:p>
    <w:p>
      <w:pPr>
        <w:pStyle w:val="Heading2"/>
      </w:pPr>
      <w:r>
        <w:rPr>
          <w:lang w:val="zh_TW" w:bidi="zh_TW"/>
        </w:rPr>
        <w:t>帖撒羅尼迦前書 3:10</w:t>
      </w:r>
      <w:r>
        <w:rPr>
          <w:lang w:val="zh_TW" w:bidi="zh_TW"/>
        </w:rPr>
      </w:r>
    </w:p>
    <w:p>
      <w:pPr/>
      <w:r>
        <w:rPr>
          <w:lang w:val="zh_TW" w:bidi="zh_TW"/>
        </w:rPr>
      </w:r>
      <w:r>
        <w:rPr>
          <w:b/>
          <w:lang w:val="zh_TW" w:bidi="zh_TW"/>
        </w:rPr>
        <w:t>保羅晝夜為什麼禱告？</w:t>
      </w:r>
    </w:p>
    <w:p>
      <w:pPr/>
      <w:r>
        <w:rPr>
          <w:lang w:val="zh_TW" w:bidi="zh_TW"/>
        </w:rPr>
      </w:r>
      <w:r>
        <w:rPr>
          <w:lang w:val="zh_TW" w:bidi="zh_TW"/>
        </w:rPr>
        <w:t>保羅晝夜禱告，期盼能見到帖撒羅尼迦人，並補足他們信心的不足。</w:t>
      </w:r>
      <w:r>
        <w:rPr>
          <w:lang w:val="zh_TW" w:bidi="zh_TW"/>
        </w:rPr>
      </w:r>
      <w:r>
        <w:rPr>
          <w:lang w:val="zh_TW" w:bidi="zh_TW"/>
        </w:rPr>
      </w:r>
    </w:p>
    <w:p>
      <w:pPr/>
      <w:r>
        <w:rPr>
          <w:lang w:val="zh_TW" w:bidi="zh_TW"/>
        </w:rPr>
      </w:r>
    </w:p>
    <w:p>
      <w:pPr>
        <w:pStyle w:val="Heading2"/>
      </w:pPr>
      <w:r>
        <w:rPr>
          <w:lang w:val="zh_TW" w:bidi="zh_TW"/>
        </w:rPr>
        <w:t>帖撒羅尼迦前書 3:12</w:t>
      </w:r>
      <w:r>
        <w:rPr>
          <w:lang w:val="zh_TW" w:bidi="zh_TW"/>
        </w:rPr>
      </w:r>
    </w:p>
    <w:p>
      <w:pPr/>
      <w:r>
        <w:rPr>
          <w:lang w:val="zh_TW" w:bidi="zh_TW"/>
        </w:rPr>
      </w:r>
      <w:r>
        <w:rPr>
          <w:b/>
          <w:lang w:val="zh_TW" w:bidi="zh_TW"/>
        </w:rPr>
        <w:t>保羅希望帖撒羅尼迦人在什麼事上增長且充足？</w:t>
      </w:r>
    </w:p>
    <w:p>
      <w:pPr/>
      <w:r>
        <w:rPr>
          <w:lang w:val="zh_TW" w:bidi="zh_TW"/>
        </w:rPr>
      </w:r>
      <w:r>
        <w:rPr>
          <w:lang w:val="zh_TW" w:bidi="zh_TW"/>
        </w:rPr>
        <w:t>保羅希望帖撒羅尼迦人在彼此相愛和愛眾人的心都能增長且充足。</w:t>
      </w:r>
      <w:r>
        <w:rPr>
          <w:lang w:val="zh_TW" w:bidi="zh_TW"/>
        </w:rPr>
      </w:r>
      <w:r>
        <w:rPr>
          <w:lang w:val="zh_TW" w:bidi="zh_TW"/>
        </w:rPr>
      </w:r>
    </w:p>
    <w:p>
      <w:pPr/>
      <w:r>
        <w:rPr>
          <w:lang w:val="zh_TW" w:bidi="zh_TW"/>
        </w:rPr>
      </w:r>
    </w:p>
    <w:p>
      <w:pPr>
        <w:pStyle w:val="Heading2"/>
      </w:pPr>
      <w:r>
        <w:rPr>
          <w:lang w:val="zh_TW" w:bidi="zh_TW"/>
        </w:rPr>
        <w:t>帖撒羅尼迦前書 3:13</w:t>
      </w:r>
      <w:r>
        <w:rPr>
          <w:lang w:val="zh_TW" w:bidi="zh_TW"/>
        </w:rPr>
      </w:r>
    </w:p>
    <w:p>
      <w:pPr/>
      <w:r>
        <w:rPr>
          <w:lang w:val="zh_TW" w:bidi="zh_TW"/>
        </w:rPr>
      </w:r>
      <w:r>
        <w:rPr>
          <w:b/>
          <w:lang w:val="zh_TW" w:bidi="zh_TW"/>
        </w:rPr>
        <w:t>保羅希望帖撒羅尼迦人為什麼事件做好準備，使他們的心在聖潔中無可指責？</w:t>
      </w:r>
    </w:p>
    <w:p>
      <w:pPr/>
      <w:r>
        <w:rPr>
          <w:lang w:val="zh_TW" w:bidi="zh_TW"/>
        </w:rPr>
      </w:r>
      <w:r>
        <w:rPr>
          <w:lang w:val="zh_TW" w:bidi="zh_TW"/>
        </w:rPr>
        <w:t>保羅希望帖撒羅尼迦人為主耶穌帶著祂的眾聖徒降臨做好準備。</w:t>
      </w:r>
      <w:r>
        <w:rPr>
          <w:lang w:val="zh_TW" w:bidi="zh_TW"/>
        </w:rPr>
      </w:r>
      <w:r>
        <w:rPr>
          <w:lang w:val="zh_TW" w:bidi="zh_TW"/>
        </w:rPr>
      </w:r>
    </w:p>
    <w:p>
      <w:pPr/>
      <w:r>
        <w:rPr>
          <w:lang w:val="zh_TW" w:bidi="zh_TW"/>
        </w:rPr>
      </w:r>
    </w:p>
    <w:p>
      <w:pPr>
        <w:pStyle w:val="Heading2"/>
      </w:pPr>
      <w:r>
        <w:rPr>
          <w:lang w:val="zh_TW" w:bidi="zh_TW"/>
        </w:rPr>
        <w:t>帖撒羅尼迦前書 4:1–2</w:t>
      </w:r>
      <w:r>
        <w:rPr>
          <w:lang w:val="zh_TW" w:bidi="zh_TW"/>
        </w:rPr>
      </w:r>
    </w:p>
    <w:p>
      <w:pPr/>
      <w:r>
        <w:rPr>
          <w:lang w:val="zh_TW" w:bidi="zh_TW"/>
        </w:rPr>
      </w:r>
      <w:r>
        <w:rPr>
          <w:b/>
          <w:lang w:val="zh_TW" w:bidi="zh_TW"/>
        </w:rPr>
        <w:t>保羅希望帖撒羅尼迦人如何對待他所教導他們的關於行事為人並取悅神的指示？</w:t>
      </w:r>
    </w:p>
    <w:p>
      <w:pPr/>
      <w:r>
        <w:rPr>
          <w:lang w:val="zh_TW" w:bidi="zh_TW"/>
        </w:rPr>
      </w:r>
      <w:r>
        <w:rPr>
          <w:lang w:val="zh_TW" w:bidi="zh_TW"/>
        </w:rPr>
        <w:t>保羅希望帖撒羅尼迦人的繼續所行的以討神的喜悅，並且更加努力。</w:t>
      </w:r>
      <w:r>
        <w:rPr>
          <w:lang w:val="zh_TW" w:bidi="zh_TW"/>
        </w:rPr>
      </w:r>
      <w:r>
        <w:rPr>
          <w:lang w:val="zh_TW" w:bidi="zh_TW"/>
        </w:rPr>
      </w:r>
    </w:p>
    <w:p>
      <w:pPr/>
      <w:r>
        <w:rPr>
          <w:lang w:val="zh_TW" w:bidi="zh_TW"/>
        </w:rPr>
      </w:r>
    </w:p>
    <w:p>
      <w:pPr>
        <w:pStyle w:val="Heading2"/>
      </w:pPr>
      <w:r>
        <w:rPr>
          <w:lang w:val="zh_TW" w:bidi="zh_TW"/>
        </w:rPr>
        <w:t>帖撒羅尼迦前書 4:3</w:t>
      </w:r>
      <w:r>
        <w:rPr>
          <w:lang w:val="zh_TW" w:bidi="zh_TW"/>
        </w:rPr>
      </w:r>
    </w:p>
    <w:p>
      <w:pPr/>
      <w:r>
        <w:rPr>
          <w:lang w:val="zh_TW" w:bidi="zh_TW"/>
        </w:rPr>
      </w:r>
      <w:r>
        <w:rPr>
          <w:b/>
          <w:lang w:val="zh_TW" w:bidi="zh_TW"/>
        </w:rPr>
        <w:t>保羅說神對帖撒羅尼迦人的旨意是什麼？</w:t>
      </w:r>
    </w:p>
    <w:p>
      <w:pPr/>
      <w:r>
        <w:rPr>
          <w:lang w:val="zh_TW" w:bidi="zh_TW"/>
        </w:rPr>
      </w:r>
      <w:r>
        <w:rPr>
          <w:lang w:val="zh_TW" w:bidi="zh_TW"/>
        </w:rPr>
        <w:t>保羅說神的旨意是要他們成為聖潔。</w:t>
      </w:r>
      <w:r>
        <w:rPr>
          <w:lang w:val="zh_TW" w:bidi="zh_TW"/>
        </w:rPr>
      </w:r>
      <w:r>
        <w:rPr>
          <w:lang w:val="zh_TW" w:bidi="zh_TW"/>
        </w:rPr>
      </w:r>
    </w:p>
    <w:p>
      <w:pPr/>
      <w:r>
        <w:rPr>
          <w:lang w:val="zh_TW" w:bidi="zh_TW"/>
        </w:rPr>
      </w:r>
    </w:p>
    <w:p>
      <w:pPr>
        <w:pStyle w:val="Heading2"/>
      </w:pPr>
      <w:r>
        <w:rPr>
          <w:lang w:val="zh_TW" w:bidi="zh_TW"/>
        </w:rPr>
        <w:t>帖撒羅尼迦前書 4:4</w:t>
      </w:r>
      <w:r>
        <w:rPr>
          <w:lang w:val="zh_TW" w:bidi="zh_TW"/>
        </w:rPr>
      </w:r>
    </w:p>
    <w:p>
      <w:pPr/>
      <w:r>
        <w:rPr>
          <w:lang w:val="zh_TW" w:bidi="zh_TW"/>
        </w:rPr>
      </w:r>
      <w:r>
        <w:rPr>
          <w:b/>
          <w:lang w:val="zh_TW" w:bidi="zh_TW"/>
        </w:rPr>
        <w:t>基督徒需要學習什麼？</w:t>
      </w:r>
    </w:p>
    <w:p>
      <w:pPr/>
      <w:r>
        <w:rPr>
          <w:lang w:val="zh_TW" w:bidi="zh_TW"/>
        </w:rPr>
      </w:r>
      <w:r>
        <w:rPr>
          <w:lang w:val="zh_TW" w:bidi="zh_TW"/>
        </w:rPr>
        <w:t>基督徒需要學習控制自己對性的慾望。</w:t>
      </w:r>
      <w:r>
        <w:rPr>
          <w:lang w:val="zh_TW" w:bidi="zh_TW"/>
        </w:rPr>
      </w:r>
      <w:r>
        <w:rPr>
          <w:lang w:val="zh_TW" w:bidi="zh_TW"/>
        </w:rPr>
      </w:r>
    </w:p>
    <w:p>
      <w:pPr/>
      <w:r>
        <w:rPr>
          <w:lang w:val="zh_TW" w:bidi="zh_TW"/>
        </w:rPr>
      </w:r>
    </w:p>
    <w:p>
      <w:pPr>
        <w:pStyle w:val="Heading2"/>
      </w:pPr>
      <w:r>
        <w:rPr>
          <w:lang w:val="zh_TW" w:bidi="zh_TW"/>
        </w:rPr>
        <w:t>帖撒羅尼迦前書 4:6</w:t>
      </w:r>
      <w:r>
        <w:rPr>
          <w:lang w:val="zh_TW" w:bidi="zh_TW"/>
        </w:rPr>
      </w:r>
    </w:p>
    <w:p>
      <w:pPr/>
      <w:r>
        <w:rPr>
          <w:lang w:val="zh_TW" w:bidi="zh_TW"/>
        </w:rPr>
      </w:r>
      <w:r>
        <w:rPr>
          <w:b/>
          <w:lang w:val="zh_TW" w:bidi="zh_TW"/>
        </w:rPr>
        <w:t>在不道德的性行為上犯罪的弟兄會怎樣呢？</w:t>
      </w:r>
    </w:p>
    <w:p>
      <w:pPr/>
      <w:r>
        <w:rPr>
          <w:lang w:val="zh_TW" w:bidi="zh_TW"/>
        </w:rPr>
      </w:r>
      <w:r>
        <w:rPr>
          <w:lang w:val="zh_TW" w:bidi="zh_TW"/>
        </w:rPr>
        <w:t>主必為此事施行報應，懲罰在不道德的性行為上犯罪的弟兄。</w:t>
      </w:r>
      <w:r>
        <w:rPr>
          <w:lang w:val="zh_TW" w:bidi="zh_TW"/>
        </w:rPr>
      </w:r>
      <w:r>
        <w:rPr>
          <w:lang w:val="zh_TW" w:bidi="zh_TW"/>
        </w:rPr>
      </w:r>
    </w:p>
    <w:p>
      <w:pPr/>
      <w:r>
        <w:rPr>
          <w:lang w:val="zh_TW" w:bidi="zh_TW"/>
        </w:rPr>
      </w:r>
    </w:p>
    <w:p>
      <w:pPr>
        <w:pStyle w:val="Heading2"/>
      </w:pPr>
      <w:r>
        <w:rPr>
          <w:lang w:val="zh_TW" w:bidi="zh_TW"/>
        </w:rPr>
        <w:t>帖撒羅尼迦前書 4:8</w:t>
      </w:r>
      <w:r>
        <w:rPr>
          <w:lang w:val="zh_TW" w:bidi="zh_TW"/>
        </w:rPr>
      </w:r>
    </w:p>
    <w:p>
      <w:pPr/>
      <w:r>
        <w:rPr>
          <w:lang w:val="zh_TW" w:bidi="zh_TW"/>
        </w:rPr>
      </w:r>
      <w:r>
        <w:rPr>
          <w:b/>
          <w:lang w:val="zh_TW" w:bidi="zh_TW"/>
        </w:rPr>
        <w:t>棄絕聖潔呼召的人其實是棄絕誰？</w:t>
      </w:r>
    </w:p>
    <w:p>
      <w:pPr/>
      <w:r>
        <w:rPr>
          <w:lang w:val="zh_TW" w:bidi="zh_TW"/>
        </w:rPr>
      </w:r>
      <w:r>
        <w:rPr>
          <w:lang w:val="zh_TW" w:bidi="zh_TW"/>
        </w:rPr>
        <w:t>棄絕聖潔呼召的人是棄絕神。</w:t>
      </w:r>
      <w:r>
        <w:rPr>
          <w:lang w:val="zh_TW" w:bidi="zh_TW"/>
        </w:rPr>
      </w:r>
      <w:r>
        <w:rPr>
          <w:lang w:val="zh_TW" w:bidi="zh_TW"/>
        </w:rPr>
      </w:r>
    </w:p>
    <w:p>
      <w:pPr/>
      <w:r>
        <w:rPr>
          <w:lang w:val="zh_TW" w:bidi="zh_TW"/>
        </w:rPr>
      </w:r>
    </w:p>
    <w:p>
      <w:pPr>
        <w:pStyle w:val="Heading2"/>
      </w:pPr>
      <w:r>
        <w:rPr>
          <w:lang w:val="zh_TW" w:bidi="zh_TW"/>
        </w:rPr>
        <w:t>帖撒羅尼迦前書 4:9–10</w:t>
      </w:r>
      <w:r>
        <w:rPr>
          <w:lang w:val="zh_TW" w:bidi="zh_TW"/>
        </w:rPr>
      </w:r>
    </w:p>
    <w:p>
      <w:pPr/>
      <w:r>
        <w:rPr>
          <w:lang w:val="zh_TW" w:bidi="zh_TW"/>
        </w:rPr>
      </w:r>
      <w:r>
        <w:rPr>
          <w:b/>
          <w:lang w:val="zh_TW" w:bidi="zh_TW"/>
        </w:rPr>
        <w:t>帖撒羅尼迦人正在做什麼，保羅希望他們做得更多？</w:t>
      </w:r>
    </w:p>
    <w:p>
      <w:pPr/>
      <w:r>
        <w:rPr>
          <w:lang w:val="zh_TW" w:bidi="zh_TW"/>
        </w:rPr>
      </w:r>
      <w:r>
        <w:rPr>
          <w:lang w:val="zh_TW" w:bidi="zh_TW"/>
        </w:rPr>
        <w:t>保羅希望帖撒羅尼迦人更加彼此相愛。</w:t>
      </w:r>
      <w:r>
        <w:rPr>
          <w:lang w:val="zh_TW" w:bidi="zh_TW"/>
        </w:rPr>
      </w:r>
      <w:r>
        <w:rPr>
          <w:lang w:val="zh_TW" w:bidi="zh_TW"/>
        </w:rPr>
      </w:r>
    </w:p>
    <w:p>
      <w:pPr/>
      <w:r>
        <w:rPr>
          <w:lang w:val="zh_TW" w:bidi="zh_TW"/>
        </w:rPr>
      </w:r>
    </w:p>
    <w:p>
      <w:pPr>
        <w:pStyle w:val="Heading2"/>
      </w:pPr>
      <w:r>
        <w:rPr>
          <w:lang w:val="zh_TW" w:bidi="zh_TW"/>
        </w:rPr>
        <w:t>帖撒羅尼迦前書 4:11–12</w:t>
      </w:r>
      <w:r>
        <w:rPr>
          <w:lang w:val="zh_TW" w:bidi="zh_TW"/>
        </w:rPr>
      </w:r>
    </w:p>
    <w:p>
      <w:pPr/>
      <w:r>
        <w:rPr>
          <w:lang w:val="zh_TW" w:bidi="zh_TW"/>
        </w:rPr>
      </w:r>
      <w:r>
        <w:rPr>
          <w:b/>
          <w:lang w:val="zh_TW" w:bidi="zh_TW"/>
        </w:rPr>
        <w:t>帖撒羅尼迦人應該做什麼，才能在不信的人面前行事端正，且什麼都不缺？</w:t>
      </w:r>
    </w:p>
    <w:p>
      <w:pPr/>
      <w:r>
        <w:rPr>
          <w:lang w:val="zh_TW" w:bidi="zh_TW"/>
        </w:rPr>
      </w:r>
      <w:r>
        <w:rPr>
          <w:lang w:val="zh_TW" w:bidi="zh_TW"/>
        </w:rPr>
        <w:t>帖撒羅尼迦人應當安靜，專心自己的事，並親手做工。</w:t>
      </w:r>
      <w:r>
        <w:rPr>
          <w:lang w:val="zh_TW" w:bidi="zh_TW"/>
        </w:rPr>
      </w:r>
      <w:r>
        <w:rPr>
          <w:lang w:val="zh_TW" w:bidi="zh_TW"/>
        </w:rPr>
      </w:r>
    </w:p>
    <w:p>
      <w:pPr/>
      <w:r>
        <w:rPr>
          <w:lang w:val="zh_TW" w:bidi="zh_TW"/>
        </w:rPr>
      </w:r>
    </w:p>
    <w:p>
      <w:pPr>
        <w:pStyle w:val="Heading2"/>
      </w:pPr>
      <w:r>
        <w:rPr>
          <w:lang w:val="zh_TW" w:bidi="zh_TW"/>
        </w:rPr>
        <w:t>帖撒羅尼迦前書 4:13</w:t>
      </w:r>
      <w:r>
        <w:rPr>
          <w:lang w:val="zh_TW" w:bidi="zh_TW"/>
        </w:rPr>
      </w:r>
    </w:p>
    <w:p>
      <w:pPr/>
      <w:r>
        <w:rPr>
          <w:lang w:val="zh_TW" w:bidi="zh_TW"/>
        </w:rPr>
      </w:r>
      <w:r>
        <w:rPr>
          <w:b/>
          <w:lang w:val="zh_TW" w:bidi="zh_TW"/>
        </w:rPr>
        <w:t>帖撒羅尼迦人可能對哪個話題有誤解？</w:t>
      </w:r>
    </w:p>
    <w:p>
      <w:pPr/>
      <w:r>
        <w:rPr>
          <w:lang w:val="zh_TW" w:bidi="zh_TW"/>
        </w:rPr>
      </w:r>
      <w:r>
        <w:rPr>
          <w:lang w:val="zh_TW" w:bidi="zh_TW"/>
        </w:rPr>
        <w:t>帖撒羅尼迦人可能對於那些已經去世的人會發生什麼事有誤解。</w:t>
      </w:r>
      <w:r>
        <w:rPr>
          <w:lang w:val="zh_TW" w:bidi="zh_TW"/>
        </w:rPr>
      </w:r>
      <w:r>
        <w:rPr>
          <w:lang w:val="zh_TW" w:bidi="zh_TW"/>
        </w:rPr>
      </w:r>
    </w:p>
    <w:p>
      <w:pPr/>
      <w:r>
        <w:rPr>
          <w:lang w:val="zh_TW" w:bidi="zh_TW"/>
        </w:rPr>
      </w:r>
    </w:p>
    <w:p>
      <w:pPr>
        <w:pStyle w:val="Heading2"/>
      </w:pPr>
      <w:r>
        <w:rPr>
          <w:lang w:val="zh_TW" w:bidi="zh_TW"/>
        </w:rPr>
        <w:t>帖撒羅尼迦前書 4:14</w:t>
      </w:r>
      <w:r>
        <w:rPr>
          <w:lang w:val="zh_TW" w:bidi="zh_TW"/>
        </w:rPr>
      </w:r>
    </w:p>
    <w:p>
      <w:pPr/>
      <w:r>
        <w:rPr>
          <w:lang w:val="zh_TW" w:bidi="zh_TW"/>
        </w:rPr>
      </w:r>
      <w:r>
        <w:rPr>
          <w:b/>
          <w:lang w:val="zh_TW" w:bidi="zh_TW"/>
        </w:rPr>
        <w:t>神會為那些在耶穌裡睡了的人做什麼？</w:t>
      </w:r>
    </w:p>
    <w:p>
      <w:pPr/>
      <w:r>
        <w:rPr>
          <w:lang w:val="zh_TW" w:bidi="zh_TW"/>
        </w:rPr>
      </w:r>
      <w:r>
        <w:rPr>
          <w:lang w:val="zh_TW" w:bidi="zh_TW"/>
        </w:rPr>
        <w:t>神會將那些在基督裡睡了的人與耶穌一同帶來。</w:t>
      </w:r>
      <w:r>
        <w:rPr>
          <w:lang w:val="zh_TW" w:bidi="zh_TW"/>
        </w:rPr>
      </w:r>
      <w:r>
        <w:rPr>
          <w:lang w:val="zh_TW" w:bidi="zh_TW"/>
        </w:rPr>
      </w:r>
    </w:p>
    <w:p>
      <w:pPr/>
      <w:r>
        <w:rPr>
          <w:lang w:val="zh_TW" w:bidi="zh_TW"/>
        </w:rPr>
      </w:r>
    </w:p>
    <w:p>
      <w:pPr>
        <w:pStyle w:val="Heading2"/>
      </w:pPr>
      <w:r>
        <w:rPr>
          <w:lang w:val="zh_TW" w:bidi="zh_TW"/>
        </w:rPr>
        <w:t>帖撒羅尼迦前書 4:16</w:t>
      </w:r>
      <w:r>
        <w:rPr>
          <w:lang w:val="zh_TW" w:bidi="zh_TW"/>
        </w:rPr>
      </w:r>
    </w:p>
    <w:p>
      <w:pPr/>
      <w:r>
        <w:rPr>
          <w:lang w:val="zh_TW" w:bidi="zh_TW"/>
        </w:rPr>
      </w:r>
      <w:r>
        <w:rPr>
          <w:b/>
          <w:lang w:val="zh_TW" w:bidi="zh_TW"/>
        </w:rPr>
        <w:t>主將如何從天降臨？</w:t>
      </w:r>
    </w:p>
    <w:p>
      <w:pPr/>
      <w:r>
        <w:rPr>
          <w:lang w:val="zh_TW" w:bidi="zh_TW"/>
        </w:rPr>
      </w:r>
      <w:r>
        <w:rPr>
          <w:lang w:val="zh_TW" w:bidi="zh_TW"/>
        </w:rPr>
        <w:t>主將帶著呼喊聲和神的號聲從天降臨。</w:t>
      </w:r>
      <w:r>
        <w:rPr>
          <w:lang w:val="zh_TW" w:bidi="zh_TW"/>
        </w:rPr>
      </w:r>
      <w:r>
        <w:rPr>
          <w:lang w:val="zh_TW" w:bidi="zh_TW"/>
        </w:rPr>
      </w:r>
    </w:p>
    <w:p>
      <w:pPr/>
      <w:r>
        <w:rPr>
          <w:lang w:val="zh_TW" w:bidi="zh_TW"/>
        </w:rPr>
      </w:r>
    </w:p>
    <w:p>
      <w:pPr>
        <w:pStyle w:val="Heading2"/>
      </w:pPr>
      <w:r>
        <w:rPr>
          <w:lang w:val="zh_TW" w:bidi="zh_TW"/>
        </w:rPr>
        <w:t>帖撒羅尼迦前書 4:16–17</w:t>
      </w:r>
      <w:r>
        <w:rPr>
          <w:lang w:val="zh_TW" w:bidi="zh_TW"/>
        </w:rPr>
      </w:r>
    </w:p>
    <w:p>
      <w:pPr/>
      <w:r>
        <w:rPr>
          <w:lang w:val="zh_TW" w:bidi="zh_TW"/>
        </w:rPr>
      </w:r>
      <w:r>
        <w:rPr>
          <w:b/>
          <w:lang w:val="zh_TW" w:bidi="zh_TW"/>
        </w:rPr>
        <w:t>哪些人將先復活，接著誰將與他們一同被提？</w:t>
      </w:r>
    </w:p>
    <w:p>
      <w:pPr/>
      <w:r>
        <w:rPr>
          <w:lang w:val="zh_TW" w:bidi="zh_TW"/>
        </w:rPr>
      </w:r>
      <w:r>
        <w:rPr>
          <w:lang w:val="zh_TW" w:bidi="zh_TW"/>
        </w:rPr>
        <w:t>那些在基督裡死了的人將先復活，然後那些還活著的人將與他們一同被提。</w:t>
      </w:r>
      <w:r>
        <w:rPr>
          <w:lang w:val="zh_TW" w:bidi="zh_TW"/>
        </w:rPr>
      </w:r>
      <w:r>
        <w:rPr>
          <w:lang w:val="zh_TW" w:bidi="zh_TW"/>
        </w:rPr>
      </w:r>
    </w:p>
    <w:p>
      <w:pPr/>
      <w:r>
        <w:rPr>
          <w:lang w:val="zh_TW" w:bidi="zh_TW"/>
        </w:rPr>
      </w:r>
    </w:p>
    <w:p>
      <w:pPr>
        <w:pStyle w:val="Heading2"/>
      </w:pPr>
      <w:r>
        <w:rPr>
          <w:lang w:val="zh_TW" w:bidi="zh_TW"/>
        </w:rPr>
        <w:t>帖撒羅尼迦前書 4:17</w:t>
      </w:r>
      <w:r>
        <w:rPr>
          <w:lang w:val="zh_TW" w:bidi="zh_TW"/>
        </w:rPr>
      </w:r>
    </w:p>
    <w:p>
      <w:pPr/>
      <w:r>
        <w:rPr>
          <w:lang w:val="zh_TW" w:bidi="zh_TW"/>
        </w:rPr>
      </w:r>
      <w:r>
        <w:rPr>
          <w:b/>
          <w:lang w:val="zh_TW" w:bidi="zh_TW"/>
        </w:rPr>
        <w:t>復活的人將會與誰相會，相會多久？</w:t>
      </w:r>
    </w:p>
    <w:p>
      <w:pPr/>
      <w:r>
        <w:rPr>
          <w:lang w:val="zh_TW" w:bidi="zh_TW"/>
        </w:rPr>
      </w:r>
      <w:r>
        <w:rPr>
          <w:lang w:val="zh_TW" w:bidi="zh_TW"/>
        </w:rPr>
        <w:t>復活的人將在空中與主相會，並將永遠與主同在。</w:t>
      </w:r>
      <w:r>
        <w:rPr>
          <w:lang w:val="zh_TW" w:bidi="zh_TW"/>
        </w:rPr>
      </w:r>
      <w:r>
        <w:rPr>
          <w:lang w:val="zh_TW" w:bidi="zh_TW"/>
        </w:rPr>
      </w:r>
    </w:p>
    <w:p>
      <w:pPr/>
      <w:r>
        <w:rPr>
          <w:lang w:val="zh_TW" w:bidi="zh_TW"/>
        </w:rPr>
      </w:r>
    </w:p>
    <w:p>
      <w:pPr>
        <w:pStyle w:val="Heading2"/>
      </w:pPr>
      <w:r>
        <w:rPr>
          <w:lang w:val="zh_TW" w:bidi="zh_TW"/>
        </w:rPr>
        <w:t>帖撒羅尼迦前書 4:18</w:t>
      </w:r>
      <w:r>
        <w:rPr>
          <w:lang w:val="zh_TW" w:bidi="zh_TW"/>
        </w:rPr>
      </w:r>
    </w:p>
    <w:p>
      <w:pPr/>
      <w:r>
        <w:rPr>
          <w:lang w:val="zh_TW" w:bidi="zh_TW"/>
        </w:rPr>
      </w:r>
      <w:r>
        <w:rPr>
          <w:b/>
          <w:lang w:val="zh_TW" w:bidi="zh_TW"/>
        </w:rPr>
        <w:t>保羅告訴帖撒羅尼亞人要對那有關那睡著的人的教導做些什麼？</w:t>
      </w:r>
    </w:p>
    <w:p>
      <w:pPr/>
      <w:r>
        <w:rPr>
          <w:lang w:val="zh_TW" w:bidi="zh_TW"/>
        </w:rPr>
      </w:r>
      <w:r>
        <w:rPr>
          <w:lang w:val="zh_TW" w:bidi="zh_TW"/>
        </w:rPr>
        <w:t>保羅告訴帖撒羅尼亞人要用他的話彼此安慰。</w:t>
      </w:r>
      <w:r>
        <w:rPr>
          <w:lang w:val="zh_TW" w:bidi="zh_TW"/>
        </w:rPr>
      </w:r>
      <w:r>
        <w:rPr>
          <w:lang w:val="zh_TW" w:bidi="zh_TW"/>
        </w:rPr>
      </w:r>
    </w:p>
    <w:p>
      <w:pPr/>
      <w:r>
        <w:rPr>
          <w:lang w:val="zh_TW" w:bidi="zh_TW"/>
        </w:rPr>
      </w:r>
    </w:p>
    <w:p>
      <w:pPr>
        <w:pStyle w:val="Heading2"/>
      </w:pPr>
      <w:r>
        <w:rPr>
          <w:lang w:val="zh_TW" w:bidi="zh_TW"/>
        </w:rPr>
        <w:t>帖撒羅尼迦前書 5:2</w:t>
      </w:r>
      <w:r>
        <w:rPr>
          <w:lang w:val="zh_TW" w:bidi="zh_TW"/>
        </w:rPr>
      </w:r>
    </w:p>
    <w:p>
      <w:pPr/>
      <w:r>
        <w:rPr>
          <w:lang w:val="zh_TW" w:bidi="zh_TW"/>
        </w:rPr>
      </w:r>
      <w:r>
        <w:rPr>
          <w:b/>
          <w:lang w:val="zh_TW" w:bidi="zh_TW"/>
        </w:rPr>
        <w:t>保羅說主的日子會如何來到？</w:t>
      </w:r>
    </w:p>
    <w:p>
      <w:pPr/>
      <w:r>
        <w:rPr>
          <w:lang w:val="zh_TW" w:bidi="zh_TW"/>
        </w:rPr>
      </w:r>
      <w:r>
        <w:rPr>
          <w:lang w:val="zh_TW" w:bidi="zh_TW"/>
        </w:rPr>
        <w:t>保羅說，主的日子會像夜間的賊一樣來到。</w:t>
      </w:r>
      <w:r>
        <w:rPr>
          <w:lang w:val="zh_TW" w:bidi="zh_TW"/>
        </w:rPr>
      </w:r>
      <w:r>
        <w:rPr>
          <w:lang w:val="zh_TW" w:bidi="zh_TW"/>
        </w:rPr>
      </w:r>
    </w:p>
    <w:p>
      <w:pPr/>
      <w:r>
        <w:rPr>
          <w:lang w:val="zh_TW" w:bidi="zh_TW"/>
        </w:rPr>
      </w:r>
    </w:p>
    <w:p>
      <w:pPr>
        <w:pStyle w:val="Heading2"/>
      </w:pPr>
      <w:r>
        <w:rPr>
          <w:lang w:val="zh_TW" w:bidi="zh_TW"/>
        </w:rPr>
        <w:t>帖撒羅尼迦前書 5:3</w:t>
      </w:r>
      <w:r>
        <w:rPr>
          <w:lang w:val="zh_TW" w:bidi="zh_TW"/>
        </w:rPr>
      </w:r>
    </w:p>
    <w:p>
      <w:pPr/>
      <w:r>
        <w:rPr>
          <w:lang w:val="zh_TW" w:bidi="zh_TW"/>
        </w:rPr>
      </w:r>
      <w:r>
        <w:rPr>
          <w:b/>
          <w:lang w:val="zh_TW" w:bidi="zh_TW"/>
        </w:rPr>
        <w:t>當有些人正在說什麼的時候，災禍將會突然來臨？</w:t>
      </w:r>
    </w:p>
    <w:p>
      <w:pPr/>
      <w:r>
        <w:rPr>
          <w:lang w:val="zh_TW" w:bidi="zh_TW"/>
        </w:rPr>
      </w:r>
      <w:r>
        <w:rPr>
          <w:lang w:val="zh_TW" w:bidi="zh_TW"/>
        </w:rPr>
        <w:t>當有些人正在說「平安穩妥」的時候。</w:t>
      </w:r>
      <w:r>
        <w:rPr>
          <w:lang w:val="zh_TW" w:bidi="zh_TW"/>
        </w:rPr>
      </w:r>
      <w:r>
        <w:rPr>
          <w:lang w:val="zh_TW" w:bidi="zh_TW"/>
        </w:rPr>
      </w:r>
    </w:p>
    <w:p>
      <w:pPr/>
      <w:r>
        <w:rPr>
          <w:lang w:val="zh_TW" w:bidi="zh_TW"/>
        </w:rPr>
      </w:r>
    </w:p>
    <w:p>
      <w:pPr>
        <w:pStyle w:val="Heading2"/>
      </w:pPr>
      <w:r>
        <w:rPr>
          <w:lang w:val="zh_TW" w:bidi="zh_TW"/>
        </w:rPr>
        <w:t>帖撒羅尼迦前書 5:4–5</w:t>
      </w:r>
      <w:r>
        <w:rPr>
          <w:lang w:val="zh_TW" w:bidi="zh_TW"/>
        </w:rPr>
      </w:r>
    </w:p>
    <w:p>
      <w:pPr/>
      <w:r>
        <w:rPr>
          <w:lang w:val="zh_TW" w:bidi="zh_TW"/>
        </w:rPr>
      </w:r>
      <w:r>
        <w:rPr>
          <w:b/>
          <w:lang w:val="zh_TW" w:bidi="zh_TW"/>
        </w:rPr>
        <w:t>為什麼保羅說主的日子不會像賊一樣臨到信徒？</w:t>
      </w:r>
    </w:p>
    <w:p>
      <w:pPr/>
      <w:r>
        <w:rPr>
          <w:lang w:val="zh_TW" w:bidi="zh_TW"/>
        </w:rPr>
      </w:r>
      <w:r>
        <w:rPr>
          <w:lang w:val="zh_TW" w:bidi="zh_TW"/>
        </w:rPr>
        <w:t>因為信徒不在黑暗中，而是光明之子，所以主的日子不會像賊一樣臨到他們。</w:t>
      </w:r>
      <w:r>
        <w:rPr>
          <w:lang w:val="zh_TW" w:bidi="zh_TW"/>
        </w:rPr>
      </w:r>
      <w:r>
        <w:rPr>
          <w:lang w:val="zh_TW" w:bidi="zh_TW"/>
        </w:rPr>
      </w:r>
    </w:p>
    <w:p>
      <w:pPr/>
      <w:r>
        <w:rPr>
          <w:lang w:val="zh_TW" w:bidi="zh_TW"/>
        </w:rPr>
      </w:r>
    </w:p>
    <w:p>
      <w:pPr>
        <w:pStyle w:val="Heading2"/>
      </w:pPr>
      <w:r>
        <w:rPr>
          <w:lang w:val="zh_TW" w:bidi="zh_TW"/>
        </w:rPr>
        <w:t>帖撒羅尼迦前書 5:6</w:t>
      </w:r>
      <w:r>
        <w:rPr>
          <w:lang w:val="zh_TW" w:bidi="zh_TW"/>
        </w:rPr>
      </w:r>
    </w:p>
    <w:p>
      <w:pPr/>
      <w:r>
        <w:rPr>
          <w:lang w:val="zh_TW" w:bidi="zh_TW"/>
        </w:rPr>
      </w:r>
      <w:r>
        <w:rPr>
          <w:b/>
          <w:lang w:val="zh_TW" w:bidi="zh_TW"/>
        </w:rPr>
        <w:t>保羅告訴信徒在主的日子臨近時應該要做什麼？</w:t>
      </w:r>
    </w:p>
    <w:p>
      <w:pPr/>
      <w:r>
        <w:rPr>
          <w:lang w:val="zh_TW" w:bidi="zh_TW"/>
        </w:rPr>
      </w:r>
      <w:r>
        <w:rPr>
          <w:lang w:val="zh_TW" w:bidi="zh_TW"/>
        </w:rPr>
        <w:t>保羅告訴信徒要</w:t>
      </w:r>
      <w:r>
        <w:rPr>
          <w:lang w:val="zh_TW" w:bidi="zh_TW"/>
        </w:rPr>
        <w:t>警醒和謹慎。</w:t>
      </w:r>
      <w:r>
        <w:rPr>
          <w:lang w:val="zh_TW" w:bidi="zh_TW"/>
        </w:rPr>
      </w:r>
      <w:r>
        <w:rPr>
          <w:lang w:val="zh_TW" w:bidi="zh_TW"/>
        </w:rPr>
      </w:r>
    </w:p>
    <w:p>
      <w:pPr/>
      <w:r>
        <w:rPr>
          <w:lang w:val="zh_TW" w:bidi="zh_TW"/>
        </w:rPr>
      </w:r>
    </w:p>
    <w:p>
      <w:pPr>
        <w:pStyle w:val="Heading2"/>
      </w:pPr>
      <w:r>
        <w:rPr>
          <w:lang w:val="zh_TW" w:bidi="zh_TW"/>
        </w:rPr>
        <w:t>帖撒羅尼迦前書 5:9</w:t>
      </w:r>
      <w:r>
        <w:rPr>
          <w:lang w:val="zh_TW" w:bidi="zh_TW"/>
        </w:rPr>
      </w:r>
    </w:p>
    <w:p>
      <w:pPr/>
      <w:r>
        <w:rPr>
          <w:lang w:val="zh_TW" w:bidi="zh_TW"/>
        </w:rPr>
      </w:r>
      <w:r>
        <w:rPr>
          <w:b/>
          <w:lang w:val="zh_TW" w:bidi="zh_TW"/>
        </w:rPr>
        <w:t>神預定信徒得什麼？</w:t>
      </w:r>
    </w:p>
    <w:p>
      <w:pPr/>
      <w:r>
        <w:rPr>
          <w:lang w:val="zh_TW" w:bidi="zh_TW"/>
        </w:rPr>
      </w:r>
      <w:r>
        <w:rPr>
          <w:lang w:val="zh_TW" w:bidi="zh_TW"/>
        </w:rPr>
        <w:t>神預定信徒藉著主耶穌基督得救。</w:t>
      </w:r>
      <w:r>
        <w:rPr>
          <w:lang w:val="zh_TW" w:bidi="zh_TW"/>
        </w:rPr>
      </w:r>
      <w:r>
        <w:rPr>
          <w:lang w:val="zh_TW" w:bidi="zh_TW"/>
        </w:rPr>
      </w:r>
    </w:p>
    <w:p>
      <w:pPr/>
      <w:r>
        <w:rPr>
          <w:lang w:val="zh_TW" w:bidi="zh_TW"/>
        </w:rPr>
      </w:r>
    </w:p>
    <w:p>
      <w:pPr>
        <w:pStyle w:val="Heading2"/>
      </w:pPr>
      <w:r>
        <w:rPr>
          <w:lang w:val="zh_TW" w:bidi="zh_TW"/>
        </w:rPr>
        <w:t>帖撒羅尼迦前書 5:12–13</w:t>
      </w:r>
      <w:r>
        <w:rPr>
          <w:lang w:val="zh_TW" w:bidi="zh_TW"/>
        </w:rPr>
      </w:r>
    </w:p>
    <w:p>
      <w:pPr/>
      <w:r>
        <w:rPr>
          <w:lang w:val="zh_TW" w:bidi="zh_TW"/>
        </w:rPr>
      </w:r>
      <w:r>
        <w:rPr>
          <w:b/>
          <w:lang w:val="zh_TW" w:bidi="zh_TW"/>
        </w:rPr>
        <w:t>保羅說信徒應該以什麼態度對待那些在主裡治理他們的人？</w:t>
      </w:r>
    </w:p>
    <w:p>
      <w:pPr/>
      <w:r>
        <w:rPr>
          <w:lang w:val="zh_TW" w:bidi="zh_TW"/>
        </w:rPr>
      </w:r>
      <w:r>
        <w:rPr>
          <w:lang w:val="zh_TW" w:bidi="zh_TW"/>
        </w:rPr>
        <w:t>保羅說，他們應該敬重並以愛心尊重那些在主裡治理他們的人。</w:t>
      </w:r>
      <w:r>
        <w:rPr>
          <w:lang w:val="zh_TW" w:bidi="zh_TW"/>
        </w:rPr>
      </w:r>
      <w:r>
        <w:rPr>
          <w:lang w:val="zh_TW" w:bidi="zh_TW"/>
        </w:rPr>
      </w:r>
    </w:p>
    <w:p>
      <w:pPr/>
      <w:r>
        <w:rPr>
          <w:lang w:val="zh_TW" w:bidi="zh_TW"/>
        </w:rPr>
      </w:r>
    </w:p>
    <w:p>
      <w:pPr>
        <w:pStyle w:val="Heading2"/>
      </w:pPr>
      <w:r>
        <w:rPr>
          <w:lang w:val="zh_TW" w:bidi="zh_TW"/>
        </w:rPr>
        <w:t>帖撒羅尼迦前書 5:15</w:t>
      </w:r>
      <w:r>
        <w:rPr>
          <w:lang w:val="zh_TW" w:bidi="zh_TW"/>
        </w:rPr>
      </w:r>
    </w:p>
    <w:p>
      <w:pPr/>
      <w:r>
        <w:rPr>
          <w:lang w:val="zh_TW" w:bidi="zh_TW"/>
        </w:rPr>
      </w:r>
      <w:r>
        <w:rPr>
          <w:b/>
          <w:lang w:val="zh_TW" w:bidi="zh_TW"/>
        </w:rPr>
        <w:t>保羅說，當有人對他們行惡時，信徒不應該做什麼？</w:t>
      </w:r>
    </w:p>
    <w:p>
      <w:pPr/>
      <w:r>
        <w:rPr>
          <w:lang w:val="zh_TW" w:bidi="zh_TW"/>
        </w:rPr>
      </w:r>
      <w:r>
        <w:rPr>
          <w:lang w:val="zh_TW" w:bidi="zh_TW"/>
        </w:rPr>
        <w:t>保羅說，信徒不應該以惡報惡。</w:t>
      </w:r>
      <w:r>
        <w:rPr>
          <w:lang w:val="zh_TW" w:bidi="zh_TW"/>
        </w:rPr>
      </w:r>
      <w:r>
        <w:rPr>
          <w:lang w:val="zh_TW" w:bidi="zh_TW"/>
        </w:rPr>
      </w:r>
    </w:p>
    <w:p>
      <w:pPr/>
      <w:r>
        <w:rPr>
          <w:lang w:val="zh_TW" w:bidi="zh_TW"/>
        </w:rPr>
      </w:r>
    </w:p>
    <w:p>
      <w:pPr>
        <w:pStyle w:val="Heading2"/>
      </w:pPr>
      <w:r>
        <w:rPr>
          <w:lang w:val="zh_TW" w:bidi="zh_TW"/>
        </w:rPr>
        <w:t>帖撒羅尼迦前書 5:18</w:t>
      </w:r>
      <w:r>
        <w:rPr>
          <w:lang w:val="zh_TW" w:bidi="zh_TW"/>
        </w:rPr>
      </w:r>
    </w:p>
    <w:p>
      <w:pPr/>
      <w:r>
        <w:rPr>
          <w:lang w:val="zh_TW" w:bidi="zh_TW"/>
        </w:rPr>
      </w:r>
      <w:r>
        <w:rPr>
          <w:b/>
          <w:lang w:val="zh_TW" w:bidi="zh_TW"/>
        </w:rPr>
        <w:t>保羅說信徒應該要凡事做什麼，為什麼？</w:t>
      </w:r>
    </w:p>
    <w:p>
      <w:pPr/>
      <w:r>
        <w:rPr>
          <w:lang w:val="zh_TW" w:bidi="zh_TW"/>
        </w:rPr>
      </w:r>
      <w:r>
        <w:rPr>
          <w:lang w:val="zh_TW" w:bidi="zh_TW"/>
        </w:rPr>
        <w:t>保羅說信徒應該要凡事感謝，因為這是神在基督耶穌裡對他們的旨意。</w:t>
      </w:r>
      <w:r>
        <w:rPr>
          <w:lang w:val="zh_TW" w:bidi="zh_TW"/>
        </w:rPr>
      </w:r>
      <w:r>
        <w:rPr>
          <w:lang w:val="zh_TW" w:bidi="zh_TW"/>
        </w:rPr>
      </w:r>
    </w:p>
    <w:p>
      <w:pPr/>
      <w:r>
        <w:rPr>
          <w:lang w:val="zh_TW" w:bidi="zh_TW"/>
        </w:rPr>
      </w:r>
    </w:p>
    <w:p>
      <w:pPr>
        <w:pStyle w:val="Heading2"/>
      </w:pPr>
      <w:r>
        <w:rPr>
          <w:lang w:val="zh_TW" w:bidi="zh_TW"/>
        </w:rPr>
        <w:t>帖撒羅尼迦前書 5:20–21</w:t>
      </w:r>
      <w:r>
        <w:rPr>
          <w:lang w:val="zh_TW" w:bidi="zh_TW"/>
        </w:rPr>
      </w:r>
    </w:p>
    <w:p>
      <w:pPr/>
      <w:r>
        <w:rPr>
          <w:lang w:val="zh_TW" w:bidi="zh_TW"/>
        </w:rPr>
      </w:r>
      <w:r>
        <w:rPr>
          <w:b/>
          <w:lang w:val="zh_TW" w:bidi="zh_TW"/>
        </w:rPr>
        <w:t>保羅給信徒什麼關於預言的教導？</w:t>
      </w:r>
    </w:p>
    <w:p>
      <w:pPr/>
      <w:r>
        <w:rPr>
          <w:lang w:val="zh_TW" w:bidi="zh_TW"/>
        </w:rPr>
      </w:r>
      <w:r>
        <w:rPr>
          <w:lang w:val="zh_TW" w:bidi="zh_TW"/>
        </w:rPr>
        <w:t>保羅教導信徒，不要藐視預言，並要</w:t>
      </w:r>
      <w:r>
        <w:rPr>
          <w:lang w:val="zh_TW" w:bidi="zh_TW"/>
        </w:rPr>
        <w:t>凡事察驗</w:t>
      </w:r>
      <w:r>
        <w:rPr>
          <w:lang w:val="zh_TW" w:bidi="zh_TW"/>
        </w:rPr>
        <w:t>，持守那美好的事物。</w:t>
      </w:r>
      <w:r>
        <w:rPr>
          <w:lang w:val="zh_TW" w:bidi="zh_TW"/>
        </w:rPr>
      </w:r>
      <w:r>
        <w:rPr>
          <w:lang w:val="zh_TW" w:bidi="zh_TW"/>
        </w:rPr>
      </w:r>
    </w:p>
    <w:p>
      <w:pPr/>
      <w:r>
        <w:rPr>
          <w:lang w:val="zh_TW" w:bidi="zh_TW"/>
        </w:rPr>
      </w:r>
    </w:p>
    <w:p>
      <w:pPr>
        <w:pStyle w:val="Heading2"/>
      </w:pPr>
      <w:r>
        <w:rPr>
          <w:lang w:val="zh_TW" w:bidi="zh_TW"/>
        </w:rPr>
        <w:t>帖撒羅尼迦前書 5:23</w:t>
      </w:r>
      <w:r>
        <w:rPr>
          <w:lang w:val="zh_TW" w:bidi="zh_TW"/>
        </w:rPr>
      </w:r>
    </w:p>
    <w:p>
      <w:pPr/>
      <w:r>
        <w:rPr>
          <w:lang w:val="zh_TW" w:bidi="zh_TW"/>
        </w:rPr>
      </w:r>
      <w:r>
        <w:rPr>
          <w:b/>
          <w:lang w:val="zh_TW" w:bidi="zh_TW"/>
        </w:rPr>
        <w:t>保羅祈求神為信徒做什麼？</w:t>
      </w:r>
    </w:p>
    <w:p>
      <w:pPr/>
      <w:r>
        <w:rPr>
          <w:lang w:val="zh_TW" w:bidi="zh_TW"/>
        </w:rPr>
      </w:r>
      <w:r>
        <w:rPr>
          <w:lang w:val="zh_TW" w:bidi="zh_TW"/>
        </w:rPr>
        <w:t>保羅祈求神使信徒的靈、魂與身體完全成聖。</w:t>
      </w:r>
      <w:r>
        <w:rPr>
          <w:lang w:val="zh_TW" w:bidi="zh_TW"/>
        </w:rPr>
      </w:r>
      <w:r>
        <w:rPr>
          <w:lang w:val="zh_TW" w:bidi="zh_TW"/>
        </w:rPr>
      </w:r>
    </w:p>
    <w:p>
      <w:pPr/>
      <w:r>
        <w:rPr>
          <w:lang w:val="zh_TW" w:bidi="zh_TW"/>
        </w:rPr>
      </w:r>
    </w:p>
    <w:p>
      <w:pPr>
        <w:pStyle w:val="Heading2"/>
      </w:pPr>
      <w:r>
        <w:rPr>
          <w:lang w:val="zh_TW" w:bidi="zh_TW"/>
        </w:rPr>
        <w:t>帖撒羅尼迦前書 5:28</w:t>
      </w:r>
      <w:r>
        <w:rPr>
          <w:lang w:val="zh_TW" w:bidi="zh_TW"/>
        </w:rPr>
      </w:r>
    </w:p>
    <w:p>
      <w:pPr/>
      <w:r>
        <w:rPr>
          <w:lang w:val="zh_TW" w:bidi="zh_TW"/>
        </w:rPr>
      </w:r>
      <w:r>
        <w:rPr>
          <w:b/>
          <w:lang w:val="zh_TW" w:bidi="zh_TW"/>
        </w:rPr>
        <w:t>保羅祈求什麼與信徒同在？</w:t>
      </w:r>
    </w:p>
    <w:p>
      <w:pPr/>
      <w:r>
        <w:rPr>
          <w:lang w:val="zh_TW" w:bidi="zh_TW"/>
        </w:rPr>
      </w:r>
      <w:r>
        <w:rPr>
          <w:lang w:val="zh_TW" w:bidi="zh_TW"/>
        </w:rPr>
        <w:t>保羅祈求主耶穌基督的恩典與信徒同在。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