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JON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耶和華（雅巍）對約拿說了什麼？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耶和華（雅巍）對約拿說，要起來往尼尼微去，向那城呼喊。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當耶和華（雅巍）告訴約拿要去尼尼微時，約拿做了什麼事？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約拿起來，從耶和華（雅巍）面前逃往他施去。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耶和華（雅巍）對約拿所搭的船做了什麼事？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耶和華（雅巍）使海上起了大風，暴風驟起，船險些被破壞。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在暴風中，水手們向誰呼求？</w:t>
      </w:r>
    </w:p>
    <w:p>
      <w:pPr/>
      <w:r>
        <w:rPr>
          <w:lang w:val="zh_TW" w:bidi="zh_TW"/>
        </w:rPr>
      </w:r>
      <w:r>
        <w:rPr>
          <w:lang w:val="zh_TW" w:bidi="zh_TW"/>
        </w:rPr>
        <w:t>水手們非常害怕，各人都向自己的神呼求。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水手們怎麼決定誰是災難的元凶？</w:t>
      </w:r>
    </w:p>
    <w:p>
      <w:pPr/>
      <w:r>
        <w:rPr>
          <w:lang w:val="zh_TW" w:bidi="zh_TW"/>
        </w:rPr>
      </w:r>
      <w:r>
        <w:rPr>
          <w:lang w:val="zh_TW" w:bidi="zh_TW"/>
        </w:rPr>
        <w:t>水手們</w:t>
      </w:r>
      <w:r>
        <w:rPr>
          <w:lang w:val="zh_TW" w:bidi="zh_TW"/>
        </w:rPr>
        <w:t>掣</w:t>
      </w:r>
      <w:r>
        <w:rPr>
          <w:lang w:val="zh_TW" w:bidi="zh_TW"/>
        </w:rPr>
        <w:t>籤來決定災難的元凶，結果籤指向了約拿。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1:7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掣</w:t>
      </w:r>
      <w:r>
        <w:rPr>
          <w:b/>
          <w:lang w:val="zh_TW" w:bidi="zh_TW"/>
        </w:rPr>
        <w:t>籤的結果是什麼？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結果籤指向了約拿，顯示他是他們所經歷的災難的元兇。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水手們是如何知道約拿在逃避耶和華（雅巍）的面？</w:t>
      </w:r>
    </w:p>
    <w:p>
      <w:pPr/>
      <w:r>
        <w:rPr>
          <w:lang w:val="zh_TW" w:bidi="zh_TW"/>
        </w:rPr>
      </w:r>
      <w:r>
        <w:rPr>
          <w:lang w:val="zh_TW" w:bidi="zh_TW"/>
        </w:rPr>
        <w:t>水手們知道約拿在逃避耶和華（雅巍）的面，因為約拿告訴了他們。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約拿告訴水手們應該要做什麼才能平息風暴？</w:t>
      </w:r>
    </w:p>
    <w:p>
      <w:pPr/>
      <w:r>
        <w:rPr>
          <w:lang w:val="zh_TW" w:bidi="zh_TW"/>
        </w:rPr>
      </w:r>
      <w:r>
        <w:rPr>
          <w:lang w:val="zh_TW" w:bidi="zh_TW"/>
        </w:rPr>
        <w:t>約拿告訴水手們應該要把他舉起來，丟進海裡。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水手向耶和華（雅巍）提出了哪兩個請求？</w:t>
      </w:r>
    </w:p>
    <w:p>
      <w:pPr/>
      <w:r>
        <w:rPr>
          <w:lang w:val="zh_TW" w:bidi="zh_TW"/>
        </w:rPr>
      </w:r>
      <w:r>
        <w:rPr>
          <w:lang w:val="zh_TW" w:bidi="zh_TW"/>
        </w:rPr>
        <w:t>水手請求耶和華（雅巍）不要因為約拿的性命使他們滅亡，也請耶和華不要將約拿的死亡歸咎於他們。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當水手將約拿拋入海中時，發生了什麼事？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當水手將約拿拋入海中，海就平靜了。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當水手將約拿拋入海中時，約拿發生了什麼事？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耶和華（雅巍）安排一條大魚吞了約拿，約拿在魚腹中三日三夜。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約拿在魚腹中做了什麼？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約拿因為遭遇患難，就向耶和華（雅巍）祈禱呼求。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約拿希望自己能再做什麼？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約拿希望自己能再仰望耶和華（雅巍）的聖殿。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耶和華（雅巍）從哪裡救了約拿的性命？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耶和華（雅巍）將約拿的性命從坑中救上來。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約拿說那些注重虛無之事的人會怎樣？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約拿說那些注重虛無之事的人是離棄憐愛他們的主。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當約拿在魚腹中祈禱時，他說自己會做什麼？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約拿說他要用感謝的聲音向耶和華（雅巍）獻祭，並償還他所許的願。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2:9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約拿說救恩屬於誰？</w:t>
      </w:r>
    </w:p>
    <w:p>
      <w:pPr/>
      <w:r>
        <w:rPr>
          <w:lang w:val="zh_TW" w:bidi="zh_TW"/>
        </w:rPr>
      </w:r>
      <w:r>
        <w:rPr>
          <w:lang w:val="zh_TW" w:bidi="zh_TW"/>
        </w:rPr>
        <w:t>約拿說救恩屬於耶和華（雅巍）。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耶和華（雅巍）如何回應約拿的祈禱？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耶和華（雅巍）吩咐那魚，魚就把約拿吐在旱地上。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耶和華（雅巍）第二次命令約拿去做什麼？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耶和華（雅巍）命令約拿去尼尼微，向那裡的人傳講耶和華的話。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約拿第二次聽到耶和華（雅巍）吩咐他去尼尼微時，他如何回應？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約拿順服耶和華（雅巍），去了尼尼微。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約拿在尼尼微傳講了什麼信息？</w:t>
      </w:r>
    </w:p>
    <w:p>
      <w:pPr/>
      <w:r>
        <w:rPr>
          <w:lang w:val="zh_TW" w:bidi="zh_TW"/>
        </w:rPr>
      </w:r>
      <w:r>
        <w:rPr>
          <w:lang w:val="zh_TW" w:bidi="zh_TW"/>
        </w:rPr>
        <w:t>約拿說，尼尼微在四十日後必被推翻。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尼尼微人如何回應約拿所傳的耶和華（雅巍）的話？</w:t>
      </w:r>
    </w:p>
    <w:p>
      <w:pPr/>
      <w:r>
        <w:rPr>
          <w:lang w:val="zh_TW" w:bidi="zh_TW"/>
        </w:rPr>
      </w:r>
      <w:r>
        <w:rPr>
          <w:lang w:val="zh_TW" w:bidi="zh_TW"/>
        </w:rPr>
        <w:t>尼尼微人相信神，並禁食，披上麻布。尼尼微的王下令說，不論人或牲畜，都不可吃或喝水，每個人和牲畜必須披上麻布，並且每個人都要向神呼求，並停止行惡，包括暴力行為。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尼尼微的王對尼尼微人和這座城有什麼盼望？</w:t>
      </w:r>
    </w:p>
    <w:p>
      <w:pPr/>
      <w:r>
        <w:rPr>
          <w:lang w:val="zh_TW" w:bidi="zh_TW"/>
        </w:rPr>
      </w:r>
      <w:r>
        <w:rPr>
          <w:lang w:val="zh_TW" w:bidi="zh_TW"/>
        </w:rPr>
        <w:t>尼尼微的王盼望神轉回祂的烈怒，憐憫他們，使尼尼微的人民不至滅亡。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神如何回應尼尼微人悔改的行為？</w:t>
      </w:r>
    </w:p>
    <w:p>
      <w:pPr/>
      <w:r>
        <w:rPr>
          <w:lang w:val="zh_TW" w:bidi="zh_TW"/>
        </w:rPr>
      </w:r>
      <w:r>
        <w:rPr>
          <w:lang w:val="zh_TW" w:bidi="zh_TW"/>
        </w:rPr>
        <w:t>神看見他們的行為，見他們從惡行中轉回。神便後悔，沒有照祂所說的要降臨災難與他們。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約拿為什麼生氣？</w:t>
      </w:r>
    </w:p>
    <w:p>
      <w:pPr/>
      <w:r>
        <w:rPr>
          <w:lang w:val="zh_TW" w:bidi="zh_TW"/>
        </w:rPr>
      </w:r>
      <w:r>
        <w:rPr>
          <w:lang w:val="zh_TW" w:bidi="zh_TW"/>
        </w:rPr>
        <w:t>約拿生氣是因為耶和華（雅巍）憐憫尼尼微人，沒有懲罰他們，這在約拿看來是一件極大的惡事。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約拿為什麼說他曾試圖逃往他施？</w:t>
      </w:r>
    </w:p>
    <w:p>
      <w:pPr/>
      <w:r>
        <w:rPr>
          <w:lang w:val="zh_TW" w:bidi="zh_TW"/>
        </w:rPr>
      </w:r>
      <w:r>
        <w:rPr>
          <w:lang w:val="zh_TW" w:bidi="zh_TW"/>
        </w:rPr>
        <w:t>約拿說他曾試圖逃往他施，因為他知道耶和華（雅巍）是有恩典、有憐憫的神，耶和華不輕易發怒，且有豐盛的慈愛，並且後悔不降災難。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約拿向耶和華（雅巍）求什麼？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約拿求耶和華（雅巍）取他的性命。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耶和華（雅巍）問約拿什麼問題？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耶和華（雅巍）問約拿是否有理由生氣。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約拿為什麼走出城外，坐在城對面？</w:t>
      </w:r>
    </w:p>
    <w:p>
      <w:pPr/>
      <w:r>
        <w:rPr>
          <w:lang w:val="zh_TW" w:bidi="zh_TW"/>
        </w:rPr>
      </w:r>
      <w:r>
        <w:rPr>
          <w:lang w:val="zh_TW" w:bidi="zh_TW"/>
        </w:rPr>
        <w:t>約拿想看看尼尼微城會發生什麼事。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當約拿坐在城外時，耶和華（雅巍）為他做了什麼？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耶和華（雅巍）使一棵植物長起來，在約拿頭上成為遮蔭。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耶和華（雅巍）對那棵曾為約拿提供遮蔭的植物做了什麼事？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神在次日黎明時命令一條蟲子攻擊那棵植物，植物就枯乾了。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當耶和華（雅巍）使植物枯乾，並使熱風刮在約拿身上時，耶和華問約拿什麼問題？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耶和華（雅巍）問約拿是否因這棵植物生氣，而這樣做是否合理。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當那棵曾為約拿提供遮蔭的植物枯乾死去時，約拿有什麼感受？</w:t>
      </w:r>
    </w:p>
    <w:p>
      <w:pPr/>
      <w:r>
        <w:rPr>
          <w:lang w:val="zh_TW" w:bidi="zh_TW"/>
        </w:rPr>
      </w:r>
      <w:r>
        <w:rPr>
          <w:lang w:val="zh_TW" w:bidi="zh_TW"/>
        </w:rPr>
        <w:t>約拿憐憫那棵枯乾死去的植物。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耶和華（雅巍）對誰發出憐憫？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耶和華（雅巍）憐憫尼尼微的人民和牲畜。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