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「掃除」通常是指用掃帚或刷子做出大範圍、快速的動作來清除灰塵。「掃過」是「掃」的過去式。這些詞也可以用作比喻。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「掃」這個詞在比喻中用來形容軍隊以迅速、果斷且大範圍的動作進行攻擊。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例如，以賽亞預言亞述人將「橫掃」猶大王國，意即他們將摧毀猶大並俘虜其人民。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「掃除」一詞也可以用來描述急流的水推動物體並將其沖走的方式。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當一個人面臨壓倒性困難的事情時，可以說這些事情正在「掃過」他。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但以理書11:40–41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箴言21:7–8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詩篇90:5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史特朗號：H0622，H0857，H1640，H2498，H2894，H3261，H5500，H5595，H7857，G42160，G45630，G49510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掃羅是以色列人，神選擇他成為以色列的第一位王。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掃羅高大俊美，是一位強大的戰士。他是以色列人想要的那種王。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雖然掃羅起初事奉神，但後來變得驕傲且不順服神。因此，神揀選大衛取代掃羅成為王，並讓掃羅在戰鬥中被殺。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在新約中，有一位名叫掃羅的猶太人，他也被稱為保羅，後成為耶穌基督的使徒。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撒母耳記下1:1–2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詩篇18:1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是以色列的第一位國王，生得高大俊美，正如百姓所期望的。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頭幾年做得很好，但是後來他變得悖逆，不遵從神了。所以，神選了另外一個人要代替掃羅。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大衛受民眾的愛戴，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開始嫉妒他。</w:t>
      </w:r>
      <w:r>
        <w:rPr>
          <w:b/>
          <w:lang w:val="zh_TW" w:bidi="zh_TW"/>
        </w:rPr>
        <w:t>掃羅</w:t>
      </w:r>
      <w:r>
        <w:rPr>
          <w:lang w:val="zh_TW" w:bidi="zh_TW"/>
        </w:rPr>
        <w:t>多次想殺死大衛，所以大衛躲避他。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17:5</w:t>
      </w:r>
      <w:r>
        <w:rPr>
          <w:lang w:val="zh_TW" w:bidi="zh_TW"/>
        </w:rPr>
        <w:t xml:space="preserve"> </w:t>
      </w:r>
      <w:r>
        <w:rPr>
          <w:lang w:val="zh_TW" w:bidi="zh_TW"/>
        </w:rPr>
        <w:t>最終，</w:t>
      </w:r>
      <w:r>
        <w:rPr>
          <w:b/>
          <w:lang w:val="zh_TW" w:bidi="zh_TW"/>
        </w:rPr>
        <w:t>掃羅</w:t>
      </w:r>
      <w:r>
        <w:rPr>
          <w:lang w:val="zh_TW" w:bidi="zh_TW"/>
        </w:rPr>
        <w:t>死在戰場，大衛成為以色列國王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史特朗號：H7586，G45490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6:3" TargetMode="External"/><Relationship Id="rId14" Type="http://schemas.openxmlformats.org/officeDocument/2006/relationships/hyperlink" Target="https://ref.ly/Dan11:40-Dan11:41" TargetMode="External"/><Relationship Id="rId15" Type="http://schemas.openxmlformats.org/officeDocument/2006/relationships/hyperlink" Target="https://ref.ly/Gen18:24" TargetMode="External"/><Relationship Id="rId16" Type="http://schemas.openxmlformats.org/officeDocument/2006/relationships/hyperlink" Target="https://ref.ly/Prov21:7-Prov21:8" TargetMode="External"/><Relationship Id="rId17" Type="http://schemas.openxmlformats.org/officeDocument/2006/relationships/hyperlink" Target="https://ref.ly/Ps90:5" TargetMode="External"/><Relationship Id="rId18" Type="http://schemas.openxmlformats.org/officeDocument/2006/relationships/hyperlink" Target="https://ref.ly/1Chr10:1-1Chr10:3" TargetMode="External"/><Relationship Id="rId19" Type="http://schemas.openxmlformats.org/officeDocument/2006/relationships/hyperlink" Target="https://ref.ly/1Sam9:1" TargetMode="External"/><Relationship Id="rId20" Type="http://schemas.openxmlformats.org/officeDocument/2006/relationships/hyperlink" Target="https://ref.ly/2Sam1:1-2Sam1:2" TargetMode="External"/><Relationship Id="rId21" Type="http://schemas.openxmlformats.org/officeDocument/2006/relationships/hyperlink" Target="https://ref.ly/Acts13:22" TargetMode="External"/><Relationship Id="rId22" Type="http://schemas.openxmlformats.org/officeDocument/2006/relationships/hyperlink" Target="https://ref.ly/Ps18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