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भर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भ्रष्ट</w:t>
      </w:r>
      <w:r>
        <w:rPr>
          <w:lang w:val="hi_IN" w:bidi="hi_IN"/>
        </w:rPr>
      </w:r>
    </w:p>
    <w:p>
      <w:pPr>
        <w:pStyle w:val="Heading3"/>
      </w:pPr>
      <w:r>
        <w:rPr>
          <w:lang w:val="hi_IN" w:bidi="hi_IN"/>
        </w:rPr>
        <w:t>परिभाषा:</w:t>
      </w:r>
    </w:p>
    <w:p>
      <w:pPr/>
      <w:r>
        <w:rPr>
          <w:lang w:val="hi_IN" w:bidi="hi_IN"/>
        </w:rPr>
      </w:r>
      <w:r>
        <w:rPr>
          <w:lang w:val="hi_IN" w:bidi="hi_IN"/>
        </w:rPr>
        <w:t>“भ्रष्ट” शब्द एक ऐसे मनुष्य या कार्य का चित्रण करता है जो नैतिक रूप से धूर्त या विकृत है। “कुटिलता” अर्थात “भ्रष्टाचार”। किसी वस्तु को “विकृत” करना अर्थात उसे उचित या अच्छी अवस्था से बुरी अवस्था में कर देना।</w:t>
      </w:r>
    </w:p>
    <w:p>
      <w:pPr>
        <w:pStyle w:val="ListBullet"/>
        <w:spacing w:line="240" w:lineRule="auto"/>
        <w:ind w:left="720"/>
      </w:pPr>
      <w:r>
        <w:rPr>
          <w:lang w:val="hi_IN" w:bidi="hi_IN"/>
        </w:rPr>
      </w:r>
      <w:r>
        <w:rPr>
          <w:lang w:val="hi_IN" w:bidi="hi_IN"/>
        </w:rPr>
        <w:t>कोई मनुष्य या वस्तु टेढ़ी है तो वह उचित एवं अच्छे से विपरीत हो गया या गई है।</w:t>
      </w:r>
    </w:p>
    <w:p>
      <w:pPr>
        <w:pStyle w:val="ListBullet"/>
        <w:spacing w:line="240" w:lineRule="auto"/>
        <w:ind w:left="720"/>
      </w:pPr>
      <w:r>
        <w:rPr>
          <w:lang w:val="hi_IN" w:bidi="hi_IN"/>
        </w:rPr>
      </w:r>
      <w:r>
        <w:rPr>
          <w:lang w:val="hi_IN" w:bidi="hi_IN"/>
        </w:rPr>
        <w:t>बाइबल में इस्राएली परमेश्वर की आज्ञाओं को न मानने के कारण विकृत व्यवहार करते थे। वे प्रायः झूठे देवताओं की पूजा करके ऐसा करते थे।</w:t>
      </w:r>
    </w:p>
    <w:p>
      <w:pPr>
        <w:pStyle w:val="ListBullet"/>
        <w:spacing w:line="240" w:lineRule="auto"/>
        <w:ind w:left="720"/>
      </w:pPr>
      <w:r>
        <w:rPr>
          <w:lang w:val="hi_IN" w:bidi="hi_IN"/>
        </w:rPr>
      </w:r>
      <w:r>
        <w:rPr>
          <w:lang w:val="hi_IN" w:bidi="hi_IN"/>
        </w:rPr>
        <w:t>परमेश्वर के मानक या उसके अनुरूप उचित व्यवहार के विरूद्ध हर एक कार्य भ्रष्ट माना जाता था।</w:t>
      </w:r>
    </w:p>
    <w:p>
      <w:pPr>
        <w:pStyle w:val="ListBullet"/>
        <w:spacing w:line="240" w:lineRule="auto"/>
        <w:ind w:left="720"/>
      </w:pPr>
      <w:r>
        <w:rPr>
          <w:lang w:val="hi_IN" w:bidi="hi_IN"/>
        </w:rPr>
      </w:r>
      <w:r>
        <w:rPr>
          <w:lang w:val="hi_IN" w:bidi="hi_IN"/>
        </w:rPr>
        <w:t>“टेढ़े” के अनुवाद के अन्य रूप है, “नैतिकता में विकृत” या “अनैतिक” या “परमेश्वर के सीधे मार्ग से विपथ होना”, यह सब प्रकरण के अनुकूल होना है।</w:t>
      </w:r>
    </w:p>
    <w:p>
      <w:pPr>
        <w:pStyle w:val="ListBullet"/>
        <w:spacing w:line="240" w:lineRule="auto"/>
        <w:ind w:left="720"/>
      </w:pPr>
      <w:r>
        <w:rPr>
          <w:lang w:val="hi_IN" w:bidi="hi_IN"/>
        </w:rPr>
      </w:r>
      <w:r>
        <w:rPr>
          <w:lang w:val="hi_IN" w:bidi="hi_IN"/>
        </w:rPr>
        <w:t>“भ्रष्ट भाषा” का अनुवाद हो सकता है, “बुरी भाषा बोलना” या “छल की बातें करना” या “अनैतिक भाषा काम में लेना”।</w:t>
      </w:r>
    </w:p>
    <w:p>
      <w:pPr>
        <w:pStyle w:val="ListBullet"/>
        <w:spacing w:line="240" w:lineRule="auto"/>
        <w:ind w:left="720"/>
      </w:pPr>
      <w:r>
        <w:rPr>
          <w:lang w:val="hi_IN" w:bidi="hi_IN"/>
        </w:rPr>
      </w:r>
      <w:r>
        <w:rPr>
          <w:lang w:val="hi_IN" w:bidi="hi_IN"/>
        </w:rPr>
        <w:t>“टेढ़े लोग” का अनुवाद हो सकता है, “दुराचारी लोग” या “जो लोग नैतिक रूप से पथभ्रष्ट हैं” या “लगातार परमेश्वर की आज्ञाओं का उल्लंघन करने वाले लोग”।</w:t>
      </w:r>
    </w:p>
    <w:p>
      <w:pPr>
        <w:pStyle w:val="ListBullet"/>
        <w:spacing w:line="240" w:lineRule="auto"/>
        <w:ind w:left="720"/>
      </w:pPr>
      <w:r>
        <w:rPr>
          <w:lang w:val="hi_IN" w:bidi="hi_IN"/>
        </w:rPr>
      </w:r>
      <w:r>
        <w:rPr>
          <w:lang w:val="hi_IN" w:bidi="hi_IN"/>
        </w:rPr>
        <w:t>“टेढ़ी चाल चलना” का अनुवाद हो सकता है, "बुरा व्यवहार करना” या “परमेश्वर की आज्ञाओं के विरूद्ध चलना” या “परमेश्वर की शिक्षा के विरुद्ध जीवन जीना”।</w:t>
      </w:r>
    </w:p>
    <w:p>
      <w:pPr>
        <w:pStyle w:val="ListBullet"/>
        <w:spacing w:line="240" w:lineRule="auto"/>
        <w:ind w:left="720"/>
      </w:pPr>
      <w:r>
        <w:rPr>
          <w:lang w:val="hi_IN" w:bidi="hi_IN"/>
        </w:rPr>
      </w:r>
      <w:r>
        <w:rPr>
          <w:lang w:val="hi_IN" w:bidi="hi_IN"/>
        </w:rPr>
        <w:t>“टेढ़ी” शब्द का अनुवाद हो सकता है, “भ्रष्टाचरण का कारण होना” या “बुराई में बदल जाना”।</w:t>
      </w:r>
    </w:p>
    <w:p>
      <w:pPr/>
      <w:r>
        <w:rPr>
          <w:lang w:val="hi_IN" w:bidi="hi_IN"/>
        </w:rPr>
      </w:r>
      <w:r>
        <w:rPr>
          <w:lang w:val="hi_IN" w:bidi="hi_IN"/>
        </w:rPr>
        <w:t xml:space="preserve">(यह भी देखें: </w:t>
      </w:r>
      <w:r>
        <w:rPr>
          <w:lang w:val="hi_IN" w:bidi="hi_IN"/>
        </w:rPr>
        <w:t>भ्रष्ट</w:t>
      </w:r>
      <w:r>
        <w:rPr>
          <w:lang w:val="hi_IN" w:bidi="hi_IN"/>
        </w:rPr>
        <w:t xml:space="preserve">, </w:t>
      </w:r>
      <w:r>
        <w:rPr>
          <w:lang w:val="hi_IN" w:bidi="hi_IN"/>
        </w:rPr>
        <w:t>छलना</w:t>
      </w:r>
      <w:r>
        <w:rPr>
          <w:lang w:val="hi_IN" w:bidi="hi_IN"/>
        </w:rPr>
        <w:t xml:space="preserve">, अवज्ञा, </w:t>
      </w:r>
      <w:r>
        <w:rPr>
          <w:lang w:val="hi_IN" w:bidi="hi_IN"/>
        </w:rPr>
        <w:t>दुष्ट</w:t>
      </w:r>
      <w:r>
        <w:rPr>
          <w:lang w:val="hi_IN" w:bidi="hi_IN"/>
        </w:rPr>
        <w:t>, फिरना)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8:47</w:t>
      </w:r>
    </w:p>
    <w:p>
      <w:pPr>
        <w:pStyle w:val="ListBullet"/>
        <w:spacing w:line="240" w:lineRule="auto"/>
        <w:ind w:left="720"/>
      </w:pPr>
      <w:r>
        <w:rPr>
          <w:lang w:val="hi_IN" w:bidi="hi_IN"/>
        </w:rPr>
      </w:r>
      <w:r>
        <w:rPr>
          <w:lang w:val="hi_IN" w:bidi="hi_IN"/>
        </w:rPr>
        <w:t>1 शमूएल 20:30</w:t>
      </w:r>
    </w:p>
    <w:p>
      <w:pPr>
        <w:pStyle w:val="ListBullet"/>
        <w:spacing w:line="240" w:lineRule="auto"/>
        <w:ind w:left="720"/>
      </w:pPr>
      <w:r>
        <w:rPr>
          <w:lang w:val="hi_IN" w:bidi="hi_IN"/>
        </w:rPr>
      </w:r>
      <w:r>
        <w:rPr>
          <w:lang w:val="hi_IN" w:bidi="hi_IN"/>
        </w:rPr>
        <w:t>अय्यूब 33:27–28</w:t>
      </w:r>
    </w:p>
    <w:p>
      <w:pPr>
        <w:pStyle w:val="ListBullet"/>
        <w:spacing w:line="240" w:lineRule="auto"/>
        <w:ind w:left="720"/>
      </w:pPr>
      <w:r>
        <w:rPr>
          <w:lang w:val="hi_IN" w:bidi="hi_IN"/>
        </w:rPr>
      </w:r>
      <w:r>
        <w:rPr>
          <w:lang w:val="hi_IN" w:bidi="hi_IN"/>
        </w:rPr>
        <w:t>लूका 23:2</w:t>
      </w:r>
    </w:p>
    <w:p>
      <w:pPr>
        <w:pStyle w:val="ListBullet"/>
        <w:spacing w:line="240" w:lineRule="auto"/>
        <w:ind w:left="720"/>
      </w:pPr>
      <w:r>
        <w:rPr>
          <w:lang w:val="hi_IN" w:bidi="hi_IN"/>
        </w:rPr>
      </w:r>
      <w:r>
        <w:rPr>
          <w:lang w:val="hi_IN" w:bidi="hi_IN"/>
        </w:rPr>
        <w:t>भजन संहिता 101:4–6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H1942, H2015, H3868, H4297, H5186, H5557, H5558, H5753, H5766, H5773, H5791, H6140, H6141, H8138, H8397, H8419, G12940</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