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Farisi</w:t>
      </w:r>
      <w:r>
        <w:rPr>
          <w:lang w:val="id_ID" w:bidi="id_ID"/>
        </w:rPr>
      </w:r>
    </w:p>
    <w:p>
      <w:pPr>
        <w:pStyle w:val="Heading3"/>
      </w:pPr>
      <w:r>
        <w:rPr>
          <w:lang w:val="id_ID" w:bidi="id_ID"/>
        </w:rPr>
        <w:t>Fakta:</w:t>
      </w:r>
    </w:p>
    <w:p>
      <w:pPr/>
      <w:r>
        <w:rPr>
          <w:lang w:val="id_ID" w:bidi="id_ID"/>
        </w:rPr>
      </w:r>
      <w:r>
        <w:rPr>
          <w:lang w:val="id_ID" w:bidi="id_ID"/>
        </w:rPr>
        <w:t>Orang-orang Farisi merupakan kelompok pemimpin agama Yahudi yang penting dan berpengaruh pada zaman Yesus.</w:t>
      </w:r>
    </w:p>
    <w:p>
      <w:pPr>
        <w:pStyle w:val="ListBullet"/>
        <w:spacing w:line="240" w:lineRule="auto"/>
        <w:ind w:left="720"/>
      </w:pPr>
      <w:r>
        <w:rPr>
          <w:lang w:val="id_ID" w:bidi="id_ID"/>
        </w:rPr>
      </w:r>
      <w:r>
        <w:rPr>
          <w:lang w:val="id_ID" w:bidi="id_ID"/>
        </w:rPr>
        <w:t>Banyak dari mereka adalah pengusaha kelas menengah, dan beberapa di antaranya juga pendeta.</w:t>
      </w:r>
    </w:p>
    <w:p>
      <w:pPr>
        <w:pStyle w:val="ListBullet"/>
        <w:spacing w:line="240" w:lineRule="auto"/>
        <w:ind w:left="720"/>
      </w:pPr>
      <w:r>
        <w:rPr>
          <w:lang w:val="id_ID" w:bidi="id_ID"/>
        </w:rPr>
      </w:r>
      <w:r>
        <w:rPr>
          <w:lang w:val="id_ID" w:bidi="id_ID"/>
        </w:rPr>
        <w:t>Di antara semua pemimpin Yahudi, orang-orang Farisi adalah yang paling ketat dalam menaati Hukum Musa serta hukum dan tradisi Yahudi lainnya.</w:t>
      </w:r>
    </w:p>
    <w:p>
      <w:pPr>
        <w:pStyle w:val="ListBullet"/>
        <w:spacing w:line="240" w:lineRule="auto"/>
        <w:ind w:left="720"/>
      </w:pPr>
      <w:r>
        <w:rPr>
          <w:lang w:val="id_ID" w:bidi="id_ID"/>
        </w:rPr>
      </w:r>
      <w:r>
        <w:rPr>
          <w:lang w:val="id_ID" w:bidi="id_ID"/>
        </w:rPr>
        <w:t>Mereka sangat ketat untuk menjaga orang-orang Yahudi agar terpisah dari pengaruh orang-orang bukan Yahudi di sekitar mereka. Nama "Farisi" berasal dari kata yang berarti "memisahkan."</w:t>
      </w:r>
    </w:p>
    <w:p>
      <w:pPr>
        <w:pStyle w:val="ListBullet"/>
        <w:spacing w:line="240" w:lineRule="auto"/>
        <w:ind w:left="720"/>
      </w:pPr>
      <w:r>
        <w:rPr>
          <w:lang w:val="id_ID" w:bidi="id_ID"/>
        </w:rPr>
      </w:r>
      <w:r>
        <w:rPr>
          <w:lang w:val="id_ID" w:bidi="id_ID"/>
        </w:rPr>
        <w:t>Orang-orang Farisi meyakini adanya kehidupan setelah kematian; mereka juga percaya pada keberadaan malaikat dan makhluk spiritual lainnya.</w:t>
      </w:r>
    </w:p>
    <w:p>
      <w:pPr>
        <w:pStyle w:val="ListBullet"/>
        <w:spacing w:line="240" w:lineRule="auto"/>
        <w:ind w:left="720"/>
      </w:pPr>
      <w:r>
        <w:rPr>
          <w:lang w:val="id_ID" w:bidi="id_ID"/>
        </w:rPr>
      </w:r>
      <w:r>
        <w:rPr>
          <w:lang w:val="id_ID" w:bidi="id_ID"/>
        </w:rPr>
        <w:t>Orang-orang Farisi dan Saduki secara aktif menentang Yesus dan umat Kristen mula-mula.</w:t>
      </w:r>
    </w:p>
    <w:p>
      <w:pPr/>
      <w:r>
        <w:rPr>
          <w:lang w:val="id_ID" w:bidi="id_ID"/>
        </w:rPr>
      </w:r>
      <w:r>
        <w:rPr>
          <w:lang w:val="id_ID" w:bidi="id_ID"/>
        </w:rPr>
        <w:t xml:space="preserve">(Lihat juga: </w:t>
      </w:r>
      <w:r>
        <w:rPr>
          <w:lang w:val="id_ID" w:bidi="id_ID"/>
        </w:rPr>
        <w:t>dewan</w:t>
      </w:r>
      <w:r>
        <w:rPr>
          <w:lang w:val="id_ID" w:bidi="id_ID"/>
        </w:rPr>
        <w:t xml:space="preserve">, </w:t>
      </w:r>
      <w:r>
        <w:rPr>
          <w:lang w:val="id_ID" w:bidi="id_ID"/>
        </w:rPr>
        <w:t>pemimpin Yahudi</w:t>
      </w:r>
      <w:r>
        <w:rPr>
          <w:lang w:val="id_ID" w:bidi="id_ID"/>
        </w:rPr>
        <w:t xml:space="preserve">, </w:t>
      </w:r>
      <w:r>
        <w:rPr>
          <w:lang w:val="id_ID" w:bidi="id_ID"/>
        </w:rPr>
        <w:t>hukum Taurat</w:t>
      </w:r>
      <w:r>
        <w:rPr>
          <w:lang w:val="id_ID" w:bidi="id_ID"/>
        </w:rPr>
        <w:t xml:space="preserve">, </w:t>
      </w:r>
      <w:r>
        <w:rPr>
          <w:lang w:val="id_ID" w:bidi="id_ID"/>
        </w:rPr>
        <w:t>Saduki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26:4</w:t>
      </w:r>
    </w:p>
    <w:p>
      <w:pPr>
        <w:pStyle w:val="ListBullet"/>
        <w:spacing w:line="240" w:lineRule="auto"/>
        <w:ind w:left="720"/>
      </w:pPr>
      <w:r>
        <w:rPr>
          <w:lang w:val="id_ID" w:bidi="id_ID"/>
        </w:rPr>
      </w:r>
      <w:r>
        <w:rPr>
          <w:lang w:val="id_ID" w:bidi="id_ID"/>
        </w:rPr>
        <w:t>Yohanes 3:1–2</w:t>
      </w:r>
    </w:p>
    <w:p>
      <w:pPr>
        <w:pStyle w:val="ListBullet"/>
        <w:spacing w:line="240" w:lineRule="auto"/>
        <w:ind w:left="720"/>
      </w:pPr>
      <w:r>
        <w:rPr>
          <w:lang w:val="id_ID" w:bidi="id_ID"/>
        </w:rPr>
      </w:r>
      <w:r>
        <w:rPr>
          <w:lang w:val="id_ID" w:bidi="id_ID"/>
        </w:rPr>
        <w:t>Lukas 11:44</w:t>
      </w:r>
    </w:p>
    <w:p>
      <w:pPr>
        <w:pStyle w:val="ListBullet"/>
        <w:spacing w:line="240" w:lineRule="auto"/>
        <w:ind w:left="720"/>
      </w:pPr>
      <w:r>
        <w:rPr>
          <w:lang w:val="id_ID" w:bidi="id_ID"/>
        </w:rPr>
      </w:r>
      <w:r>
        <w:rPr>
          <w:lang w:val="id_ID" w:bidi="id_ID"/>
        </w:rPr>
        <w:t>Matius 3:7</w:t>
      </w:r>
    </w:p>
    <w:p>
      <w:pPr>
        <w:pStyle w:val="ListBullet"/>
        <w:spacing w:line="240" w:lineRule="auto"/>
        <w:ind w:left="720"/>
      </w:pPr>
      <w:r>
        <w:rPr>
          <w:lang w:val="id_ID" w:bidi="id_ID"/>
        </w:rPr>
      </w:r>
      <w:r>
        <w:rPr>
          <w:lang w:val="id_ID" w:bidi="id_ID"/>
        </w:rPr>
        <w:t>Matius 5:20</w:t>
      </w:r>
    </w:p>
    <w:p>
      <w:pPr>
        <w:pStyle w:val="ListBullet"/>
        <w:spacing w:line="240" w:lineRule="auto"/>
        <w:ind w:left="720"/>
      </w:pPr>
      <w:r>
        <w:rPr>
          <w:lang w:val="id_ID" w:bidi="id_ID"/>
        </w:rPr>
      </w:r>
      <w:r>
        <w:rPr>
          <w:lang w:val="id_ID" w:bidi="id_ID"/>
        </w:rPr>
        <w:t>Matius 9:11</w:t>
      </w:r>
    </w:p>
    <w:p>
      <w:pPr>
        <w:pStyle w:val="ListBullet"/>
        <w:spacing w:line="240" w:lineRule="auto"/>
        <w:ind w:left="720"/>
      </w:pPr>
      <w:r>
        <w:rPr>
          <w:lang w:val="id_ID" w:bidi="id_ID"/>
        </w:rPr>
      </w:r>
      <w:r>
        <w:rPr>
          <w:lang w:val="id_ID" w:bidi="id_ID"/>
        </w:rPr>
        <w:t>Matius 12:2</w:t>
      </w:r>
    </w:p>
    <w:p>
      <w:pPr>
        <w:pStyle w:val="ListBullet"/>
        <w:spacing w:line="240" w:lineRule="auto"/>
        <w:ind w:left="720"/>
      </w:pPr>
      <w:r>
        <w:rPr>
          <w:lang w:val="id_ID" w:bidi="id_ID"/>
        </w:rPr>
      </w:r>
      <w:r>
        <w:rPr>
          <w:lang w:val="id_ID" w:bidi="id_ID"/>
        </w:rPr>
        <w:t>Matius 12:38</w:t>
      </w:r>
    </w:p>
    <w:p>
      <w:pPr>
        <w:pStyle w:val="ListBullet"/>
        <w:spacing w:line="240" w:lineRule="auto"/>
        <w:ind w:left="720"/>
      </w:pPr>
      <w:r>
        <w:rPr>
          <w:lang w:val="id_ID" w:bidi="id_ID"/>
        </w:rPr>
      </w:r>
      <w:r>
        <w:rPr>
          <w:lang w:val="id_ID" w:bidi="id_ID"/>
        </w:rPr>
        <w:t>Filipi 3:5</w:t>
      </w:r>
    </w:p>
    <w:p>
      <w:pPr>
        <w:pStyle w:val="Heading3"/>
      </w:pPr>
      <w:r>
        <w:rPr>
          <w:lang w:val="id_ID" w:bidi="id_ID"/>
        </w:rPr>
        <w:t>Data Kata:</w:t>
      </w:r>
    </w:p>
    <w:p>
      <w:pPr>
        <w:pStyle w:val="ListBullet"/>
        <w:spacing w:line="240" w:lineRule="auto"/>
        <w:ind w:left="720"/>
      </w:pPr>
      <w:r>
        <w:rPr>
          <w:lang w:val="id_ID" w:bidi="id_ID"/>
        </w:rPr>
      </w:r>
      <w:r>
        <w:rPr>
          <w:lang w:val="id_ID" w:bidi="id_ID"/>
        </w:rPr>
        <w:t>Strong: G53300</w:t>
      </w:r>
      <w:r>
        <w:rPr>
          <w:lang w:val="id_ID" w:bidi="id_ID"/>
        </w:rPr>
      </w:r>
      <w:r>
        <w:rPr>
          <w:lang w:val="id_ID" w:bidi="id_ID"/>
        </w:rPr>
      </w:r>
    </w:p>
    <w:p>
      <w:pPr/>
      <w:r>
        <w:rPr>
          <w:lang w:val="id_ID" w:bidi="id_ID"/>
        </w:rPr>
      </w:r>
    </w:p>
    <w:p>
      <w:pPr>
        <w:pStyle w:val="Heading2"/>
      </w:pPr>
      <w:r>
        <w:rPr>
          <w:lang w:val="id_ID" w:bidi="id_ID"/>
        </w:rPr>
        <w:t>Fenisia</w:t>
      </w:r>
      <w:r>
        <w:rPr>
          <w:lang w:val="id_ID" w:bidi="id_ID"/>
        </w:rPr>
      </w:r>
    </w:p>
    <w:p>
      <w:pPr>
        <w:pStyle w:val="Heading3"/>
      </w:pPr>
      <w:r>
        <w:rPr>
          <w:lang w:val="id_ID" w:bidi="id_ID"/>
        </w:rPr>
        <w:t>Fakta:</w:t>
      </w:r>
    </w:p>
    <w:p>
      <w:pPr/>
      <w:r>
        <w:rPr>
          <w:lang w:val="id_ID" w:bidi="id_ID"/>
        </w:rPr>
      </w:r>
      <w:r>
        <w:rPr>
          <w:lang w:val="id_ID" w:bidi="id_ID"/>
        </w:rPr>
        <w:t>Pada zaman kuno, Fenisia adalah negara kaya yang terletak di Kanaan, di sepanjang pantai Laut Mediterania, di utara Israel.</w:t>
      </w:r>
    </w:p>
    <w:p>
      <w:pPr>
        <w:pStyle w:val="ListBullet"/>
        <w:spacing w:line="240" w:lineRule="auto"/>
        <w:ind w:left="720"/>
      </w:pPr>
      <w:r>
        <w:rPr>
          <w:lang w:val="id_ID" w:bidi="id_ID"/>
        </w:rPr>
      </w:r>
      <w:r>
        <w:rPr>
          <w:lang w:val="id_ID" w:bidi="id_ID"/>
        </w:rPr>
        <w:t>Fenisia menempati wilayah tanah yang terletak di bagian barat negara yang sekarang dikenal sebagai Lebanon.</w:t>
      </w:r>
    </w:p>
    <w:p>
      <w:pPr>
        <w:pStyle w:val="ListBullet"/>
        <w:spacing w:line="240" w:lineRule="auto"/>
        <w:ind w:left="720"/>
      </w:pPr>
      <w:r>
        <w:rPr>
          <w:lang w:val="id_ID" w:bidi="id_ID"/>
        </w:rPr>
      </w:r>
      <w:r>
        <w:rPr>
          <w:lang w:val="id_ID" w:bidi="id_ID"/>
        </w:rPr>
        <w:t>Pada zaman Perjanjian Baru, ibu kota Fenisia adalah Tirus. Kota penting Fenisia lainnya adalah Sidon. Fenisia terletak dekat dengan Siria, sehingga orang-orang dari daerah tersebut disebut "Siro-Fenisia."</w:t>
      </w:r>
    </w:p>
    <w:p>
      <w:pPr>
        <w:pStyle w:val="ListBullet"/>
        <w:spacing w:line="240" w:lineRule="auto"/>
        <w:ind w:left="720"/>
      </w:pPr>
      <w:r>
        <w:rPr>
          <w:lang w:val="id_ID" w:bidi="id_ID"/>
        </w:rPr>
      </w:r>
      <w:r>
        <w:rPr>
          <w:lang w:val="id_ID" w:bidi="id_ID"/>
        </w:rPr>
        <w:t>Bangsa Fenisia dikenal karena keterampilan pertukangan kayu, memanfaatkan pohon aras yang melimpah di negeri mereka. Mereka juga terkenal dengan produksi pewarna ungu yang mahal dan kemampuan mereka untuk berlayar serta berdagang melalui laut. Selain itu, mereka sangat terampil dalam membangun kapal.</w:t>
      </w:r>
    </w:p>
    <w:p>
      <w:pPr>
        <w:pStyle w:val="ListBullet"/>
        <w:spacing w:line="240" w:lineRule="auto"/>
        <w:ind w:left="720"/>
      </w:pPr>
      <w:r>
        <w:rPr>
          <w:lang w:val="id_ID" w:bidi="id_ID"/>
        </w:rPr>
      </w:r>
      <w:r>
        <w:rPr>
          <w:lang w:val="id_ID" w:bidi="id_ID"/>
        </w:rPr>
        <w:t>Salah satu alfabet paling awal diciptakan oleh orang-orang Fenisia. Alfabet mereka banyak digunakan karena interaksi mereka dengan banyak kelompok orang melalui perdagangan.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kayu aras</w:t>
      </w:r>
      <w:r>
        <w:rPr>
          <w:lang w:val="id_ID" w:bidi="id_ID"/>
        </w:rPr>
        <w:t xml:space="preserve">, </w:t>
      </w:r>
      <w:r>
        <w:rPr>
          <w:lang w:val="id_ID" w:bidi="id_ID"/>
        </w:rPr>
        <w:t>warna ungu</w:t>
      </w:r>
      <w:r>
        <w:rPr>
          <w:lang w:val="id_ID" w:bidi="id_ID"/>
        </w:rPr>
        <w:t xml:space="preserve">, </w:t>
      </w:r>
      <w:r>
        <w:rPr>
          <w:lang w:val="id_ID" w:bidi="id_ID"/>
        </w:rPr>
        <w:t>kota Sidon</w:t>
      </w:r>
      <w:r>
        <w:rPr>
          <w:lang w:val="id_ID" w:bidi="id_ID"/>
        </w:rPr>
        <w:t xml:space="preserve">, </w:t>
      </w:r>
      <w:r>
        <w:rPr>
          <w:lang w:val="id_ID" w:bidi="id_ID"/>
        </w:rPr>
        <w:t>kota Tirus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11:19–21</w:t>
      </w:r>
    </w:p>
    <w:p>
      <w:pPr>
        <w:pStyle w:val="ListBullet"/>
        <w:spacing w:line="240" w:lineRule="auto"/>
        <w:ind w:left="720"/>
      </w:pPr>
      <w:r>
        <w:rPr>
          <w:lang w:val="id_ID" w:bidi="id_ID"/>
        </w:rPr>
      </w:r>
      <w:r>
        <w:rPr>
          <w:lang w:val="id_ID" w:bidi="id_ID"/>
        </w:rPr>
        <w:t>Kisah Para Rasul 15:3–4</w:t>
      </w:r>
    </w:p>
    <w:p>
      <w:pPr>
        <w:pStyle w:val="ListBullet"/>
        <w:spacing w:line="240" w:lineRule="auto"/>
        <w:ind w:left="720"/>
      </w:pPr>
      <w:r>
        <w:rPr>
          <w:lang w:val="id_ID" w:bidi="id_ID"/>
        </w:rPr>
      </w:r>
      <w:r>
        <w:rPr>
          <w:lang w:val="id_ID" w:bidi="id_ID"/>
        </w:rPr>
        <w:t>Kisah Para Rasul 21:2</w:t>
      </w:r>
    </w:p>
    <w:p>
      <w:pPr>
        <w:pStyle w:val="ListBullet"/>
        <w:spacing w:line="240" w:lineRule="auto"/>
        <w:ind w:left="720"/>
      </w:pPr>
      <w:r>
        <w:rPr>
          <w:lang w:val="id_ID" w:bidi="id_ID"/>
        </w:rPr>
      </w:r>
      <w:r>
        <w:rPr>
          <w:lang w:val="id_ID" w:bidi="id_ID"/>
        </w:rPr>
        <w:t>Yesaya 23:10–12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H3667, G49490, G54030</w:t>
      </w:r>
      <w:r>
        <w:rPr>
          <w:lang w:val="id_ID" w:bidi="id_ID"/>
        </w:rPr>
      </w:r>
      <w:r>
        <w:rPr>
          <w:lang w:val="id_ID" w:bidi="id_ID"/>
        </w:rPr>
      </w:r>
    </w:p>
    <w:p>
      <w:pPr/>
      <w:r>
        <w:rPr>
          <w:lang w:val="id_ID" w:bidi="id_ID"/>
        </w:rPr>
      </w:r>
    </w:p>
    <w:p>
      <w:pPr>
        <w:pStyle w:val="Heading2"/>
      </w:pPr>
      <w:r>
        <w:rPr>
          <w:lang w:val="id_ID" w:bidi="id_ID"/>
        </w:rPr>
        <w:t>Festival</w:t>
      </w:r>
      <w:r>
        <w:rPr>
          <w:lang w:val="id_ID" w:bidi="id_ID"/>
        </w:rPr>
      </w:r>
    </w:p>
    <w:p>
      <w:pPr>
        <w:pStyle w:val="Heading3"/>
      </w:pPr>
      <w:r>
        <w:rPr>
          <w:lang w:val="id_ID" w:bidi="id_ID"/>
        </w:rPr>
        <w:t>Definisi:</w:t>
      </w:r>
    </w:p>
    <w:p>
      <w:pPr/>
      <w:r>
        <w:rPr>
          <w:lang w:val="id_ID" w:bidi="id_ID"/>
        </w:rPr>
      </w:r>
      <w:r>
        <w:rPr>
          <w:lang w:val="id_ID" w:bidi="id_ID"/>
        </w:rPr>
        <w:t>Secara umum festifal adalah perayaan yang diadakan oleh suatu komunitas masyarakat.</w:t>
      </w:r>
    </w:p>
    <w:p>
      <w:pPr>
        <w:pStyle w:val="ListBullet"/>
        <w:spacing w:line="240" w:lineRule="auto"/>
        <w:ind w:left="720"/>
      </w:pPr>
      <w:r>
        <w:rPr>
          <w:lang w:val="id_ID" w:bidi="id_ID"/>
        </w:rPr>
      </w:r>
      <w:r>
        <w:rPr>
          <w:lang w:val="id_ID" w:bidi="id_ID"/>
        </w:rPr>
        <w:t>Kata “perayaan” dalam Perjanjian Lama secara harafiah berarti “waktu yang telah ditentukan”.</w:t>
      </w:r>
    </w:p>
    <w:p>
      <w:pPr>
        <w:pStyle w:val="ListBullet"/>
        <w:spacing w:line="240" w:lineRule="auto"/>
        <w:ind w:left="720"/>
      </w:pPr>
      <w:r>
        <w:rPr>
          <w:lang w:val="id_ID" w:bidi="id_ID"/>
        </w:rPr>
      </w:r>
      <w:r>
        <w:rPr>
          <w:lang w:val="id_ID" w:bidi="id_ID"/>
        </w:rPr>
        <w:t>Perayaan-perayaan yang dirayakan orang Israel merupakan waktu atau musim yang ditetapkan secara khusus yang Allah perintahkan untuk mereka rayakan.</w:t>
      </w:r>
    </w:p>
    <w:p>
      <w:pPr>
        <w:pStyle w:val="ListBullet"/>
        <w:spacing w:line="240" w:lineRule="auto"/>
        <w:ind w:left="720"/>
      </w:pPr>
      <w:r>
        <w:rPr>
          <w:lang w:val="id_ID" w:bidi="id_ID"/>
        </w:rPr>
      </w:r>
      <w:r>
        <w:rPr>
          <w:lang w:val="id_ID" w:bidi="id_ID"/>
        </w:rPr>
        <w:t>Dalam beberapa terjemahan bahasa Inggris, kata “pesta” digunakan sebagai pengganti festival karena perayaan tersebut mencakup makan besar bersama.</w:t>
      </w:r>
    </w:p>
    <w:p>
      <w:pPr>
        <w:pStyle w:val="ListBullet"/>
        <w:spacing w:line="240" w:lineRule="auto"/>
        <w:ind w:left="720"/>
      </w:pPr>
      <w:r>
        <w:rPr>
          <w:lang w:val="id_ID" w:bidi="id_ID"/>
        </w:rPr>
      </w:r>
      <w:r>
        <w:rPr>
          <w:lang w:val="id_ID" w:bidi="id_ID"/>
        </w:rPr>
        <w:t>Ada beberapa hari raya utama yang dirayakan bangsa Israel setiap tahun:</w:t>
      </w:r>
    </w:p>
    <w:p>
      <w:pPr>
        <w:pStyle w:val="ListBullet"/>
        <w:spacing w:line="240" w:lineRule="auto"/>
        <w:ind w:left="1440"/>
      </w:pPr>
      <w:r>
        <w:rPr>
          <w:lang w:val="id_ID" w:bidi="id_ID"/>
        </w:rPr>
      </w:r>
      <w:r>
        <w:rPr>
          <w:lang w:val="id_ID" w:bidi="id_ID"/>
        </w:rPr>
        <w:t>Perayaan Paskah</w:t>
      </w:r>
    </w:p>
    <w:p>
      <w:pPr>
        <w:pStyle w:val="ListBullet"/>
        <w:spacing w:line="240" w:lineRule="auto"/>
        <w:ind w:left="1440"/>
      </w:pPr>
      <w:r>
        <w:rPr>
          <w:lang w:val="id_ID" w:bidi="id_ID"/>
        </w:rPr>
      </w:r>
      <w:r>
        <w:rPr>
          <w:lang w:val="id_ID" w:bidi="id_ID"/>
        </w:rPr>
        <w:t>Perayaan Hari Raya Roti Tidak Beragi</w:t>
      </w:r>
    </w:p>
    <w:p>
      <w:pPr>
        <w:pStyle w:val="ListBullet"/>
        <w:spacing w:line="240" w:lineRule="auto"/>
        <w:ind w:left="1440"/>
      </w:pPr>
      <w:r>
        <w:rPr>
          <w:lang w:val="id_ID" w:bidi="id_ID"/>
        </w:rPr>
      </w:r>
      <w:r>
        <w:rPr>
          <w:lang w:val="id_ID" w:bidi="id_ID"/>
        </w:rPr>
        <w:t>Perayaan Buah sulung</w:t>
      </w:r>
    </w:p>
    <w:p>
      <w:pPr>
        <w:pStyle w:val="ListBullet"/>
        <w:spacing w:line="240" w:lineRule="auto"/>
        <w:ind w:left="1440"/>
      </w:pPr>
      <w:r>
        <w:rPr>
          <w:lang w:val="id_ID" w:bidi="id_ID"/>
        </w:rPr>
      </w:r>
      <w:r>
        <w:rPr>
          <w:lang w:val="id_ID" w:bidi="id_ID"/>
        </w:rPr>
        <w:t>Perayaan Minggu (Pentakosta)</w:t>
      </w:r>
    </w:p>
    <w:p>
      <w:pPr>
        <w:pStyle w:val="ListBullet"/>
        <w:spacing w:line="240" w:lineRule="auto"/>
        <w:ind w:left="1440"/>
      </w:pPr>
      <w:r>
        <w:rPr>
          <w:lang w:val="id_ID" w:bidi="id_ID"/>
        </w:rPr>
      </w:r>
      <w:r>
        <w:rPr>
          <w:lang w:val="id_ID" w:bidi="id_ID"/>
        </w:rPr>
        <w:t>Perayaan Hari Raya Terompet</w:t>
      </w:r>
    </w:p>
    <w:p>
      <w:pPr>
        <w:pStyle w:val="ListBullet"/>
        <w:spacing w:line="240" w:lineRule="auto"/>
        <w:ind w:left="1440"/>
      </w:pPr>
      <w:r>
        <w:rPr>
          <w:lang w:val="id_ID" w:bidi="id_ID"/>
        </w:rPr>
      </w:r>
      <w:r>
        <w:rPr>
          <w:lang w:val="id_ID" w:bidi="id_ID"/>
        </w:rPr>
        <w:t>Perayaan Hari Pendamaian</w:t>
      </w:r>
    </w:p>
    <w:p>
      <w:pPr>
        <w:pStyle w:val="ListBullet"/>
        <w:spacing w:line="240" w:lineRule="auto"/>
        <w:ind w:left="1440"/>
      </w:pPr>
      <w:r>
        <w:rPr>
          <w:lang w:val="id_ID" w:bidi="id_ID"/>
        </w:rPr>
      </w:r>
      <w:r>
        <w:rPr>
          <w:lang w:val="id_ID" w:bidi="id_ID"/>
        </w:rPr>
        <w:t>Perayaan Tabernakel</w:t>
      </w:r>
    </w:p>
    <w:p>
      <w:pPr>
        <w:pStyle w:val="ListBullet"/>
        <w:spacing w:line="240" w:lineRule="auto"/>
        <w:ind w:left="720"/>
      </w:pPr>
      <w:r>
        <w:rPr>
          <w:lang w:val="id_ID" w:bidi="id_ID"/>
        </w:rPr>
      </w:r>
      <w:r>
        <w:rPr>
          <w:lang w:val="id_ID" w:bidi="id_ID"/>
        </w:rPr>
        <w:t>Tujuan perayaan ini adalah untuk berterima kasih kepada Allah dan mengingat hal-hal menakjubkan yang telah Dia lakukan untuk menyelamatkan, melindungi, dan memelihara umat-Nya.</w:t>
      </w:r>
    </w:p>
    <w:p>
      <w:pPr/>
      <w:r>
        <w:rPr>
          <w:lang w:val="id_ID" w:bidi="id_ID"/>
        </w:rPr>
      </w:r>
      <w:r>
        <w:rPr>
          <w:lang w:val="id_ID" w:bidi="id_ID"/>
        </w:rPr>
        <w:t xml:space="preserve">(Lihat juga: </w:t>
      </w:r>
      <w:r>
        <w:rPr>
          <w:lang w:val="id_ID" w:bidi="id_ID"/>
        </w:rPr>
        <w:t>feast</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Tawarikh 23:31</w:t>
      </w:r>
    </w:p>
    <w:p>
      <w:pPr>
        <w:pStyle w:val="ListBullet"/>
        <w:spacing w:line="240" w:lineRule="auto"/>
        <w:ind w:left="720"/>
      </w:pPr>
      <w:r>
        <w:rPr>
          <w:lang w:val="id_ID" w:bidi="id_ID"/>
        </w:rPr>
      </w:r>
      <w:r>
        <w:rPr>
          <w:lang w:val="id_ID" w:bidi="id_ID"/>
        </w:rPr>
        <w:t>2 Tawarikh 8:13</w:t>
      </w:r>
    </w:p>
    <w:p>
      <w:pPr>
        <w:pStyle w:val="ListBullet"/>
        <w:spacing w:line="240" w:lineRule="auto"/>
        <w:ind w:left="720"/>
      </w:pPr>
      <w:r>
        <w:rPr>
          <w:lang w:val="id_ID" w:bidi="id_ID"/>
        </w:rPr>
      </w:r>
      <w:r>
        <w:rPr>
          <w:lang w:val="id_ID" w:bidi="id_ID"/>
        </w:rPr>
        <w:t>Keluaran 5:1</w:t>
      </w:r>
    </w:p>
    <w:p>
      <w:pPr>
        <w:pStyle w:val="ListBullet"/>
        <w:spacing w:line="240" w:lineRule="auto"/>
        <w:ind w:left="720"/>
      </w:pPr>
      <w:r>
        <w:rPr>
          <w:lang w:val="id_ID" w:bidi="id_ID"/>
        </w:rPr>
      </w:r>
      <w:r>
        <w:rPr>
          <w:lang w:val="id_ID" w:bidi="id_ID"/>
        </w:rPr>
        <w:t>Yohanes 4:45</w:t>
      </w:r>
    </w:p>
    <w:p>
      <w:pPr>
        <w:pStyle w:val="ListBullet"/>
        <w:spacing w:line="240" w:lineRule="auto"/>
        <w:ind w:left="720"/>
      </w:pPr>
      <w:r>
        <w:rPr>
          <w:lang w:val="id_ID" w:bidi="id_ID"/>
        </w:rPr>
      </w:r>
      <w:r>
        <w:rPr>
          <w:lang w:val="id_ID" w:bidi="id_ID"/>
        </w:rPr>
        <w:t>Lukas 22:1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H1974, H2166, H2282, H2287, H6213, H4150, G14560, G18580, G18590</w:t>
      </w:r>
      <w:r>
        <w:rPr>
          <w:lang w:val="id_ID" w:bidi="id_ID"/>
        </w:rPr>
      </w:r>
      <w:r>
        <w:rPr>
          <w:lang w:val="id_ID" w:bidi="id_ID"/>
        </w:rPr>
      </w:r>
    </w:p>
    <w:p>
      <w:pPr/>
      <w:r>
        <w:rPr>
          <w:lang w:val="id_ID" w:bidi="id_ID"/>
        </w:rPr>
      </w:r>
    </w:p>
    <w:p>
      <w:pPr>
        <w:pStyle w:val="Heading2"/>
      </w:pPr>
      <w:r>
        <w:rPr>
          <w:lang w:val="id_ID" w:bidi="id_ID"/>
        </w:rPr>
        <w:t>Filipi</w:t>
      </w:r>
      <w:r>
        <w:rPr>
          <w:lang w:val="id_ID" w:bidi="id_ID"/>
        </w:rPr>
      </w:r>
    </w:p>
    <w:p>
      <w:pPr>
        <w:pStyle w:val="Heading3"/>
      </w:pPr>
      <w:r>
        <w:rPr>
          <w:lang w:val="id_ID" w:bidi="id_ID"/>
        </w:rPr>
        <w:t>Fakta-fakta:</w:t>
      </w:r>
    </w:p>
    <w:p>
      <w:pPr/>
      <w:r>
        <w:rPr>
          <w:lang w:val="id_ID" w:bidi="id_ID"/>
        </w:rPr>
      </w:r>
      <w:r>
        <w:rPr>
          <w:lang w:val="id_ID" w:bidi="id_ID"/>
        </w:rPr>
        <w:t>Filipi adalah sebuah kota besar dan koloni Romawi yang terletak di Makedonia di bagian utara Yunani kuno. Orang-orang di Filipi disebut orang Filipi.</w:t>
      </w:r>
    </w:p>
    <w:p>
      <w:pPr>
        <w:pStyle w:val="ListBullet"/>
        <w:spacing w:line="240" w:lineRule="auto"/>
        <w:ind w:left="720"/>
      </w:pPr>
      <w:r>
        <w:rPr>
          <w:lang w:val="id_ID" w:bidi="id_ID"/>
        </w:rPr>
      </w:r>
      <w:r>
        <w:rPr>
          <w:lang w:val="id_ID" w:bidi="id_ID"/>
        </w:rPr>
        <w:t>Paulus dan Silas pergi ke Filipi untuk memberitakan tentang Yesus kepada orang-orang di sana.</w:t>
      </w:r>
    </w:p>
    <w:p>
      <w:pPr>
        <w:pStyle w:val="ListBullet"/>
        <w:spacing w:line="240" w:lineRule="auto"/>
        <w:ind w:left="720"/>
      </w:pPr>
      <w:r>
        <w:rPr>
          <w:lang w:val="id_ID" w:bidi="id_ID"/>
        </w:rPr>
      </w:r>
      <w:r>
        <w:rPr>
          <w:lang w:val="id_ID" w:bidi="id_ID"/>
        </w:rPr>
        <w:t>Ketika berada di Filipi, Paulus dan Silas ditangkap, tetapi secara ajaib Tuhan membebaskan mereka.</w:t>
      </w:r>
    </w:p>
    <w:p>
      <w:pPr>
        <w:pStyle w:val="ListBullet"/>
        <w:spacing w:line="240" w:lineRule="auto"/>
        <w:ind w:left="720"/>
      </w:pPr>
      <w:r>
        <w:rPr>
          <w:lang w:val="id_ID" w:bidi="id_ID"/>
        </w:rPr>
      </w:r>
      <w:r>
        <w:rPr>
          <w:lang w:val="id_ID" w:bidi="id_ID"/>
        </w:rPr>
        <w:t>Kitab Filipi dalam Perjanjian Baru adalah surat yang ditulis oleh rasul Paulus kepada orang-orang Kristen di gereja di Filipi.</w:t>
      </w:r>
    </w:p>
    <w:p>
      <w:pPr>
        <w:pStyle w:val="ListBullet"/>
        <w:spacing w:line="240" w:lineRule="auto"/>
        <w:ind w:left="720"/>
      </w:pPr>
      <w:r>
        <w:rPr>
          <w:lang w:val="id_ID" w:bidi="id_ID"/>
        </w:rPr>
      </w:r>
      <w:r>
        <w:rPr>
          <w:lang w:val="id_ID" w:bidi="id_ID"/>
        </w:rPr>
        <w:t>Perhatikan bahwa ini adalah kota yang berbeda dengan Kaisarea Filipi yang terletak di timur laut Israel dekat Gunung Hermon.</w:t>
      </w:r>
    </w:p>
    <w:p>
      <w:pPr/>
      <w:r>
        <w:rPr>
          <w:lang w:val="id_ID" w:bidi="id_ID"/>
        </w:rPr>
      </w:r>
      <w:r>
        <w:rPr>
          <w:lang w:val="id_ID" w:bidi="id_ID"/>
        </w:rPr>
        <w:t xml:space="preserve">(Lihat juga: </w:t>
      </w:r>
      <w:r>
        <w:rPr>
          <w:lang w:val="id_ID" w:bidi="id_ID"/>
        </w:rPr>
        <w:t>Kaisarea</w:t>
      </w:r>
      <w:r>
        <w:rPr>
          <w:lang w:val="id_ID" w:bidi="id_ID"/>
        </w:rPr>
        <w:t xml:space="preserve">, </w:t>
      </w:r>
      <w:r>
        <w:rPr>
          <w:lang w:val="id_ID" w:bidi="id_ID"/>
        </w:rPr>
        <w:t>Kristen</w:t>
      </w:r>
      <w:r>
        <w:rPr>
          <w:lang w:val="id_ID" w:bidi="id_ID"/>
        </w:rPr>
        <w:t xml:space="preserve">, </w:t>
      </w:r>
      <w:r>
        <w:rPr>
          <w:lang w:val="id_ID" w:bidi="id_ID"/>
        </w:rPr>
        <w:t>jemaat</w:t>
      </w:r>
      <w:r>
        <w:rPr>
          <w:lang w:val="id_ID" w:bidi="id_ID"/>
        </w:rPr>
        <w:t xml:space="preserve">, </w:t>
      </w:r>
      <w:r>
        <w:rPr>
          <w:lang w:val="id_ID" w:bidi="id_ID"/>
        </w:rPr>
        <w:t>Makedonia</w:t>
      </w:r>
      <w:r>
        <w:rPr>
          <w:lang w:val="id_ID" w:bidi="id_ID"/>
        </w:rPr>
        <w:t xml:space="preserve">, </w:t>
      </w:r>
      <w:r>
        <w:rPr>
          <w:lang w:val="id_ID" w:bidi="id_ID"/>
        </w:rPr>
        <w:t>Paulus</w:t>
      </w:r>
      <w:r>
        <w:rPr>
          <w:lang w:val="id_ID" w:bidi="id_ID"/>
        </w:rPr>
        <w:t xml:space="preserve">, </w:t>
      </w:r>
      <w:r>
        <w:rPr>
          <w:lang w:val="id_ID" w:bidi="id_ID"/>
        </w:rPr>
        <w:t>Silas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2:1–2</w:t>
      </w:r>
    </w:p>
    <w:p>
      <w:pPr>
        <w:pStyle w:val="ListBullet"/>
        <w:spacing w:line="240" w:lineRule="auto"/>
        <w:ind w:left="720"/>
      </w:pPr>
      <w:r>
        <w:rPr>
          <w:lang w:val="id_ID" w:bidi="id_ID"/>
        </w:rPr>
      </w:r>
      <w:r>
        <w:rPr>
          <w:lang w:val="id_ID" w:bidi="id_ID"/>
        </w:rPr>
        <w:t>Kisah Para Rasul 16:11</w:t>
      </w:r>
    </w:p>
    <w:p>
      <w:pPr>
        <w:pStyle w:val="ListBullet"/>
        <w:spacing w:line="240" w:lineRule="auto"/>
        <w:ind w:left="720"/>
      </w:pPr>
      <w:r>
        <w:rPr>
          <w:lang w:val="id_ID" w:bidi="id_ID"/>
        </w:rPr>
      </w:r>
      <w:r>
        <w:rPr>
          <w:lang w:val="id_ID" w:bidi="id_ID"/>
        </w:rPr>
        <w:t>Matius 16:13–16</w:t>
      </w:r>
    </w:p>
    <w:p>
      <w:pPr>
        <w:pStyle w:val="ListBullet"/>
        <w:spacing w:line="240" w:lineRule="auto"/>
        <w:ind w:left="720"/>
      </w:pPr>
      <w:r>
        <w:rPr>
          <w:lang w:val="id_ID" w:bidi="id_ID"/>
        </w:rPr>
      </w:r>
      <w:r>
        <w:rPr>
          <w:lang w:val="id_ID" w:bidi="id_ID"/>
        </w:rPr>
        <w:t>Filipi 1:1</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47:1</w:t>
      </w:r>
      <w:r>
        <w:rPr>
          <w:lang w:val="id_ID" w:bidi="id_ID"/>
        </w:rPr>
        <w:t xml:space="preserve"> Pada suatu hari, Paulus dan temannya, Silas, pergi ke kota </w:t>
      </w:r>
      <w:r>
        <w:rPr>
          <w:b/>
          <w:lang w:val="id_ID" w:bidi="id_ID"/>
        </w:rPr>
        <w:t>Filipi</w:t>
      </w:r>
      <w:r>
        <w:rPr>
          <w:lang w:val="id_ID" w:bidi="id_ID"/>
        </w:rPr>
        <w:t xml:space="preserve"> untuk memberitakan kabar baik tentang Yesus.</w:t>
      </w:r>
    </w:p>
    <w:p>
      <w:pPr>
        <w:pStyle w:val="ListBullet"/>
        <w:spacing w:line="240" w:lineRule="auto"/>
        <w:ind w:left="720"/>
      </w:pPr>
      <w:r>
        <w:rPr>
          <w:lang w:val="id_ID" w:bidi="id_ID"/>
        </w:rPr>
      </w:r>
      <w:r>
        <w:rPr>
          <w:b/>
          <w:lang w:val="id_ID" w:bidi="id_ID"/>
        </w:rPr>
        <w:t>47:13</w:t>
      </w:r>
      <w:r>
        <w:rPr>
          <w:lang w:val="id_ID" w:bidi="id_ID"/>
        </w:rPr>
        <w:t xml:space="preserve"> Keesokan harinya, para pemimpin kota membebaskan Paulus dan Silas dari penjara dan meminta mereka meninggalkan </w:t>
      </w:r>
      <w:r>
        <w:rPr>
          <w:b/>
          <w:lang w:val="id_ID" w:bidi="id_ID"/>
        </w:rPr>
        <w:t>Filipi</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G53740, G53750</w:t>
      </w:r>
      <w:r>
        <w:rPr>
          <w:lang w:val="id_ID" w:bidi="id_ID"/>
        </w:rPr>
      </w:r>
      <w:r>
        <w:rPr>
          <w:lang w:val="id_ID" w:bidi="id_ID"/>
        </w:rPr>
      </w:r>
    </w:p>
    <w:p>
      <w:pPr/>
      <w:r>
        <w:rPr>
          <w:lang w:val="id_ID" w:bidi="id_ID"/>
        </w:rPr>
      </w:r>
    </w:p>
    <w:p>
      <w:pPr>
        <w:pStyle w:val="Heading2"/>
      </w:pPr>
      <w:r>
        <w:rPr>
          <w:lang w:val="id_ID" w:bidi="id_ID"/>
        </w:rPr>
        <w:t>Filipus</w:t>
      </w:r>
      <w:r>
        <w:rPr>
          <w:lang w:val="id_ID" w:bidi="id_ID"/>
        </w:rPr>
      </w:r>
    </w:p>
    <w:p>
      <w:pPr>
        <w:pStyle w:val="Heading3"/>
      </w:pPr>
      <w:r>
        <w:rPr>
          <w:lang w:val="id_ID" w:bidi="id_ID"/>
        </w:rPr>
        <w:t>Fakta:</w:t>
      </w:r>
    </w:p>
    <w:p>
      <w:pPr/>
      <w:r>
        <w:rPr>
          <w:lang w:val="id_ID" w:bidi="id_ID"/>
        </w:rPr>
      </w:r>
      <w:r>
        <w:rPr>
          <w:lang w:val="id_ID" w:bidi="id_ID"/>
        </w:rPr>
        <w:t>Dalam gereja Kristen mula-mula di Yerusalem, Filipus adalah salah satu dari tujuh pemimpin yang dipilih untuk merawat orang-orang Kristen yang miskin dan membutuhkan, terutama para janda.</w:t>
      </w:r>
    </w:p>
    <w:p>
      <w:pPr>
        <w:pStyle w:val="ListBullet"/>
        <w:spacing w:line="240" w:lineRule="auto"/>
        <w:ind w:left="720"/>
      </w:pPr>
      <w:r>
        <w:rPr>
          <w:lang w:val="id_ID" w:bidi="id_ID"/>
        </w:rPr>
      </w:r>
      <w:r>
        <w:rPr>
          <w:lang w:val="id_ID" w:bidi="id_ID"/>
        </w:rPr>
        <w:t>Allah memakai Filipus untuk membagikan Injil kepada orang-orang di berbagai kota di provinsi Yudea dan Galilea, termasuk kepada seorang pria Etiopia yang ditemuinya di jalan gurun menuju Gaza dari Yerusalem.</w:t>
      </w:r>
    </w:p>
    <w:p>
      <w:pPr>
        <w:pStyle w:val="ListBullet"/>
        <w:spacing w:line="240" w:lineRule="auto"/>
        <w:ind w:left="720"/>
      </w:pPr>
      <w:r>
        <w:rPr>
          <w:lang w:val="id_ID" w:bidi="id_ID"/>
        </w:rPr>
      </w:r>
      <w:r>
        <w:rPr>
          <w:lang w:val="id_ID" w:bidi="id_ID"/>
        </w:rPr>
        <w:t>Bertahun-tahun kemudian, Filipus tinggal di Kaisarea ketika Paulus dan rekan-rekannya menginap di rumahnya dalam perjalanan kembali ke Yerusalem.</w:t>
      </w:r>
    </w:p>
    <w:p>
      <w:pPr>
        <w:pStyle w:val="ListBullet"/>
        <w:spacing w:line="240" w:lineRule="auto"/>
        <w:ind w:left="720"/>
      </w:pPr>
      <w:r>
        <w:rPr>
          <w:lang w:val="id_ID" w:bidi="id_ID"/>
        </w:rPr>
      </w:r>
      <w:r>
        <w:rPr>
          <w:lang w:val="id_ID" w:bidi="id_ID"/>
        </w:rPr>
        <w:t>Banyak pakar Alkitab berpendapat bahwa Filipus sang pemberita Injil bukanlah orang yang sama dengan rasul atau murid Yesus yang memiliki nama serupa. Beberapa bahasa mungkin memilih menggunakan penulisan yang sedikit berbeda untuk nama kedua pria ini agar lebih jelas bahwa mereka adalah orang yang berbeda.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Filipus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6:5–6</w:t>
      </w:r>
    </w:p>
    <w:p>
      <w:pPr>
        <w:pStyle w:val="ListBullet"/>
        <w:spacing w:line="240" w:lineRule="auto"/>
        <w:ind w:left="720"/>
      </w:pPr>
      <w:r>
        <w:rPr>
          <w:lang w:val="id_ID" w:bidi="id_ID"/>
        </w:rPr>
      </w:r>
      <w:r>
        <w:rPr>
          <w:lang w:val="id_ID" w:bidi="id_ID"/>
        </w:rPr>
        <w:t>Kisah Para Rasul 8:6</w:t>
      </w:r>
    </w:p>
    <w:p>
      <w:pPr>
        <w:pStyle w:val="ListBullet"/>
        <w:spacing w:line="240" w:lineRule="auto"/>
        <w:ind w:left="720"/>
      </w:pPr>
      <w:r>
        <w:rPr>
          <w:lang w:val="id_ID" w:bidi="id_ID"/>
        </w:rPr>
      </w:r>
      <w:r>
        <w:rPr>
          <w:lang w:val="id_ID" w:bidi="id_ID"/>
        </w:rPr>
        <w:t>Kisah Para Rasul 8:13</w:t>
      </w:r>
    </w:p>
    <w:p>
      <w:pPr>
        <w:pStyle w:val="ListBullet"/>
        <w:spacing w:line="240" w:lineRule="auto"/>
        <w:ind w:left="720"/>
      </w:pPr>
      <w:r>
        <w:rPr>
          <w:lang w:val="id_ID" w:bidi="id_ID"/>
        </w:rPr>
      </w:r>
      <w:r>
        <w:rPr>
          <w:lang w:val="id_ID" w:bidi="id_ID"/>
        </w:rPr>
        <w:t>Kisah Para Rasul 8:31</w:t>
      </w:r>
    </w:p>
    <w:p>
      <w:pPr>
        <w:pStyle w:val="ListBullet"/>
        <w:spacing w:line="240" w:lineRule="auto"/>
        <w:ind w:left="720"/>
      </w:pPr>
      <w:r>
        <w:rPr>
          <w:lang w:val="id_ID" w:bidi="id_ID"/>
        </w:rPr>
      </w:r>
      <w:r>
        <w:rPr>
          <w:lang w:val="id_ID" w:bidi="id_ID"/>
        </w:rPr>
        <w:t>Kisah Para Rasul 8:36</w:t>
      </w:r>
    </w:p>
    <w:p>
      <w:pPr>
        <w:pStyle w:val="ListBullet"/>
        <w:spacing w:line="240" w:lineRule="auto"/>
        <w:ind w:left="720"/>
      </w:pPr>
      <w:r>
        <w:rPr>
          <w:lang w:val="id_ID" w:bidi="id_ID"/>
        </w:rPr>
      </w:r>
      <w:r>
        <w:rPr>
          <w:lang w:val="id_ID" w:bidi="id_ID"/>
        </w:rPr>
        <w:t>Kisah Para Rasul 8:40</w:t>
      </w:r>
    </w:p>
    <w:p>
      <w:pPr>
        <w:pStyle w:val="Heading3"/>
      </w:pPr>
      <w:r>
        <w:rPr>
          <w:lang w:val="id_ID" w:bidi="id_ID"/>
        </w:rPr>
        <w:t>Data Kata:</w:t>
      </w:r>
    </w:p>
    <w:p>
      <w:pPr>
        <w:pStyle w:val="ListBullet"/>
        <w:spacing w:line="240" w:lineRule="auto"/>
        <w:ind w:left="720"/>
      </w:pPr>
      <w:r>
        <w:rPr>
          <w:lang w:val="id_ID" w:bidi="id_ID"/>
        </w:rPr>
      </w:r>
      <w:r>
        <w:rPr>
          <w:lang w:val="id_ID" w:bidi="id_ID"/>
        </w:rPr>
        <w:t>Strong: G53760</w:t>
      </w:r>
      <w:r>
        <w:rPr>
          <w:lang w:val="id_ID" w:bidi="id_ID"/>
        </w:rPr>
      </w:r>
      <w:r>
        <w:rPr>
          <w:lang w:val="id_ID" w:bidi="id_ID"/>
        </w:rPr>
      </w:r>
    </w:p>
    <w:p>
      <w:pPr/>
      <w:r>
        <w:rPr>
          <w:lang w:val="id_ID" w:bidi="id_ID"/>
        </w:rPr>
      </w:r>
    </w:p>
    <w:p>
      <w:pPr>
        <w:pStyle w:val="Heading2"/>
      </w:pPr>
      <w:r>
        <w:rPr>
          <w:lang w:val="id_ID" w:bidi="id_ID"/>
        </w:rPr>
        <w:t>Filipus, Rasul</w:t>
      </w:r>
      <w:r>
        <w:rPr>
          <w:lang w:val="id_ID" w:bidi="id_ID"/>
        </w:rPr>
      </w:r>
    </w:p>
    <w:p>
      <w:pPr>
        <w:pStyle w:val="Heading3"/>
      </w:pPr>
      <w:r>
        <w:rPr>
          <w:lang w:val="id_ID" w:bidi="id_ID"/>
        </w:rPr>
        <w:t>Fakta:</w:t>
      </w:r>
    </w:p>
    <w:p>
      <w:pPr/>
      <w:r>
        <w:rPr>
          <w:lang w:val="id_ID" w:bidi="id_ID"/>
        </w:rPr>
      </w:r>
      <w:r>
        <w:rPr>
          <w:lang w:val="id_ID" w:bidi="id_ID"/>
        </w:rPr>
        <w:t>Rasul Filipus adalah salah satu dari dua belas murid Yesus yang mula-mula. Dia berasal dari kota Betsaida.</w:t>
      </w:r>
    </w:p>
    <w:p>
      <w:pPr>
        <w:pStyle w:val="ListBullet"/>
        <w:spacing w:line="240" w:lineRule="auto"/>
        <w:ind w:left="720"/>
      </w:pPr>
      <w:r>
        <w:rPr>
          <w:lang w:val="id_ID" w:bidi="id_ID"/>
        </w:rPr>
      </w:r>
      <w:r>
        <w:rPr>
          <w:lang w:val="id_ID" w:bidi="id_ID"/>
        </w:rPr>
        <w:t>Filipus mengajak Natanael untuk bertemu dengan Yesus.</w:t>
      </w:r>
    </w:p>
    <w:p>
      <w:pPr>
        <w:pStyle w:val="ListBullet"/>
        <w:spacing w:line="240" w:lineRule="auto"/>
        <w:ind w:left="720"/>
      </w:pPr>
      <w:r>
        <w:rPr>
          <w:lang w:val="id_ID" w:bidi="id_ID"/>
        </w:rPr>
      </w:r>
      <w:r>
        <w:rPr>
          <w:lang w:val="id_ID" w:bidi="id_ID"/>
        </w:rPr>
        <w:t>Yesus bertanya kepada Filipus bagaimana cara menyediakan makanan untuk kerumunan yang berjumlah lebih dari 5.000 orang.</w:t>
      </w:r>
    </w:p>
    <w:p>
      <w:pPr>
        <w:pStyle w:val="ListBullet"/>
        <w:spacing w:line="240" w:lineRule="auto"/>
        <w:ind w:left="720"/>
      </w:pPr>
      <w:r>
        <w:rPr>
          <w:lang w:val="id_ID" w:bidi="id_ID"/>
        </w:rPr>
      </w:r>
      <w:r>
        <w:rPr>
          <w:lang w:val="id_ID" w:bidi="id_ID"/>
        </w:rPr>
        <w:t>Pada perjamuan Paskah terakhir yang Yesus makan bersama murid-murid-Nya, Dia berbicara kepada mereka tentang Allah, Bapa-Nya. Filipus meminta Yesus untuk menunjukkan Bapa kepada mereka.</w:t>
      </w:r>
    </w:p>
    <w:p>
      <w:pPr>
        <w:pStyle w:val="ListBullet"/>
        <w:spacing w:line="240" w:lineRule="auto"/>
        <w:ind w:left="720"/>
      </w:pPr>
      <w:r>
        <w:rPr>
          <w:lang w:val="id_ID" w:bidi="id_ID"/>
        </w:rPr>
      </w:r>
      <w:r>
        <w:rPr>
          <w:lang w:val="id_ID" w:bidi="id_ID"/>
        </w:rPr>
        <w:t>Beberapa bahasa mungkin lebih memilih menuliskan ejaan nama Filipus ini dengan cara yang berbeda dari Filipus yang lainnya (sang pemberita Injil) untuk menghindari kerancuan.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Filipus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1:14</w:t>
      </w:r>
    </w:p>
    <w:p>
      <w:pPr>
        <w:pStyle w:val="ListBullet"/>
        <w:spacing w:line="240" w:lineRule="auto"/>
        <w:ind w:left="720"/>
      </w:pPr>
      <w:r>
        <w:rPr>
          <w:lang w:val="id_ID" w:bidi="id_ID"/>
        </w:rPr>
      </w:r>
      <w:r>
        <w:rPr>
          <w:lang w:val="id_ID" w:bidi="id_ID"/>
        </w:rPr>
        <w:t>Yohanes 1:44</w:t>
      </w:r>
    </w:p>
    <w:p>
      <w:pPr>
        <w:pStyle w:val="ListBullet"/>
        <w:spacing w:line="240" w:lineRule="auto"/>
        <w:ind w:left="720"/>
      </w:pPr>
      <w:r>
        <w:rPr>
          <w:lang w:val="id_ID" w:bidi="id_ID"/>
        </w:rPr>
      </w:r>
      <w:r>
        <w:rPr>
          <w:lang w:val="id_ID" w:bidi="id_ID"/>
        </w:rPr>
        <w:t>Yohanes 6:6</w:t>
      </w:r>
    </w:p>
    <w:p>
      <w:pPr>
        <w:pStyle w:val="ListBullet"/>
        <w:spacing w:line="240" w:lineRule="auto"/>
        <w:ind w:left="720"/>
      </w:pPr>
      <w:r>
        <w:rPr>
          <w:lang w:val="id_ID" w:bidi="id_ID"/>
        </w:rPr>
      </w:r>
      <w:r>
        <w:rPr>
          <w:lang w:val="id_ID" w:bidi="id_ID"/>
        </w:rPr>
        <w:t>Lukas 6:14</w:t>
      </w:r>
    </w:p>
    <w:p>
      <w:pPr>
        <w:pStyle w:val="ListBullet"/>
        <w:spacing w:line="240" w:lineRule="auto"/>
        <w:ind w:left="720"/>
      </w:pPr>
      <w:r>
        <w:rPr>
          <w:lang w:val="id_ID" w:bidi="id_ID"/>
        </w:rPr>
      </w:r>
      <w:r>
        <w:rPr>
          <w:lang w:val="id_ID" w:bidi="id_ID"/>
        </w:rPr>
        <w:t>Markus 3:17–19</w:t>
      </w:r>
    </w:p>
    <w:p>
      <w:pPr>
        <w:pStyle w:val="Heading3"/>
      </w:pPr>
      <w:r>
        <w:rPr>
          <w:lang w:val="id_ID" w:bidi="id_ID"/>
        </w:rPr>
        <w:t>Data Kata:</w:t>
      </w:r>
    </w:p>
    <w:p>
      <w:pPr>
        <w:pStyle w:val="ListBullet"/>
        <w:spacing w:line="240" w:lineRule="auto"/>
        <w:ind w:left="720"/>
      </w:pPr>
      <w:r>
        <w:rPr>
          <w:lang w:val="id_ID" w:bidi="id_ID"/>
        </w:rPr>
      </w:r>
      <w:r>
        <w:rPr>
          <w:lang w:val="id_ID" w:bidi="id_ID"/>
        </w:rPr>
        <w:t>Strong: G53760</w:t>
      </w:r>
      <w:r>
        <w:rPr>
          <w:lang w:val="id_ID" w:bidi="id_ID"/>
        </w:rPr>
      </w:r>
      <w:r>
        <w:rPr>
          <w:lang w:val="id_ID" w:bidi="id_ID"/>
        </w:rPr>
      </w:r>
    </w:p>
    <w:p>
      <w:pPr/>
      <w:r>
        <w:rPr>
          <w:lang w:val="id_ID" w:bidi="id_ID"/>
        </w:rPr>
      </w:r>
    </w:p>
    <w:p>
      <w:pPr>
        <w:pStyle w:val="Heading2"/>
      </w:pPr>
      <w:r>
        <w:rPr>
          <w:lang w:val="id_ID" w:bidi="id_ID"/>
        </w:rPr>
        <w:t>Filistea</w:t>
      </w:r>
      <w:r>
        <w:rPr>
          <w:lang w:val="id_ID" w:bidi="id_ID"/>
        </w:rPr>
      </w:r>
    </w:p>
    <w:p>
      <w:pPr>
        <w:pStyle w:val="Heading3"/>
      </w:pPr>
      <w:r>
        <w:rPr>
          <w:lang w:val="id_ID" w:bidi="id_ID"/>
        </w:rPr>
        <w:t>Pengertian:</w:t>
      </w:r>
    </w:p>
    <w:p>
      <w:pPr/>
      <w:r>
        <w:rPr>
          <w:lang w:val="id_ID" w:bidi="id_ID"/>
        </w:rPr>
      </w:r>
      <w:r>
        <w:rPr>
          <w:lang w:val="id_ID" w:bidi="id_ID"/>
        </w:rPr>
        <w:t>Filistea adalah nama sebuah wilayah besar di tanah Kanaan, terletak di sepanjang pantai Laut Mediterania.</w:t>
      </w:r>
    </w:p>
    <w:p>
      <w:pPr>
        <w:pStyle w:val="ListBullet"/>
        <w:spacing w:line="240" w:lineRule="auto"/>
        <w:ind w:left="720"/>
      </w:pPr>
      <w:r>
        <w:rPr>
          <w:lang w:val="id_ID" w:bidi="id_ID"/>
        </w:rPr>
      </w:r>
      <w:r>
        <w:rPr>
          <w:lang w:val="id_ID" w:bidi="id_ID"/>
        </w:rPr>
        <w:t>Wilayah ini terletak di sepanjang dataran pantai yang sangat subur, membentang dari Yope di utara hingga Gaza di selatan. Panjangnya sekitar 64 km dan lebarnya 16 km.</w:t>
      </w:r>
    </w:p>
    <w:p>
      <w:pPr>
        <w:pStyle w:val="ListBullet"/>
        <w:spacing w:line="240" w:lineRule="auto"/>
        <w:ind w:left="720"/>
      </w:pPr>
      <w:r>
        <w:rPr>
          <w:lang w:val="id_ID" w:bidi="id_ID"/>
        </w:rPr>
      </w:r>
      <w:r>
        <w:rPr>
          <w:lang w:val="id_ID" w:bidi="id_ID"/>
        </w:rPr>
        <w:t>Filistea diduduki oleh "orang Filistin," sebuah suku bangsa yang kuat dan sering menjadi musuh bangsa Israel.</w:t>
      </w:r>
    </w:p>
    <w:p>
      <w:pPr/>
      <w:r>
        <w:rPr>
          <w:lang w:val="id_ID" w:bidi="id_ID"/>
        </w:rPr>
      </w:r>
      <w:r>
        <w:rPr>
          <w:lang w:val="id_ID" w:bidi="id_ID"/>
        </w:rPr>
        <w:t xml:space="preserve">(Lihat juga: </w:t>
      </w:r>
      <w:r>
        <w:rPr>
          <w:lang w:val="id_ID" w:bidi="id_ID"/>
        </w:rPr>
        <w:t>Filistin</w:t>
      </w:r>
      <w:r>
        <w:rPr>
          <w:lang w:val="id_ID" w:bidi="id_ID"/>
        </w:rPr>
        <w:t xml:space="preserve">, </w:t>
      </w:r>
      <w:r>
        <w:rPr>
          <w:lang w:val="id_ID" w:bidi="id_ID"/>
        </w:rPr>
        <w:t>Gaza</w:t>
      </w:r>
      <w:r>
        <w:rPr>
          <w:lang w:val="id_ID" w:bidi="id_ID"/>
        </w:rPr>
        <w:t xml:space="preserve">, </w:t>
      </w:r>
      <w:r>
        <w:rPr>
          <w:lang w:val="id_ID" w:bidi="id_ID"/>
        </w:rPr>
        <w:t>Yope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10:9–10</w:t>
      </w:r>
    </w:p>
    <w:p>
      <w:pPr>
        <w:pStyle w:val="ListBullet"/>
        <w:spacing w:line="240" w:lineRule="auto"/>
        <w:ind w:left="720"/>
      </w:pPr>
      <w:r>
        <w:rPr>
          <w:lang w:val="id_ID" w:bidi="id_ID"/>
        </w:rPr>
      </w:r>
      <w:r>
        <w:rPr>
          <w:lang w:val="id_ID" w:bidi="id_ID"/>
        </w:rPr>
        <w:t>Yoel 3:4</w:t>
      </w:r>
    </w:p>
    <w:p>
      <w:pPr>
        <w:pStyle w:val="ListBullet"/>
        <w:spacing w:line="240" w:lineRule="auto"/>
        <w:ind w:left="720"/>
      </w:pPr>
      <w:r>
        <w:rPr>
          <w:lang w:val="id_ID" w:bidi="id_ID"/>
        </w:rPr>
      </w:r>
      <w:r>
        <w:rPr>
          <w:lang w:val="id_ID" w:bidi="id_ID"/>
        </w:rPr>
        <w:t>Mazmur 60:8–9</w:t>
      </w:r>
    </w:p>
    <w:p>
      <w:pPr>
        <w:pStyle w:val="Heading3"/>
      </w:pPr>
      <w:r>
        <w:rPr>
          <w:lang w:val="id_ID" w:bidi="id_ID"/>
        </w:rPr>
        <w:t>Data Kata:</w:t>
      </w:r>
    </w:p>
    <w:p>
      <w:pPr>
        <w:pStyle w:val="ListBullet"/>
        <w:spacing w:line="240" w:lineRule="auto"/>
        <w:ind w:left="720"/>
      </w:pPr>
      <w:r>
        <w:rPr>
          <w:lang w:val="id_ID" w:bidi="id_ID"/>
        </w:rPr>
      </w:r>
      <w:r>
        <w:rPr>
          <w:lang w:val="id_ID" w:bidi="id_ID"/>
        </w:rPr>
        <w:t>Strong: H0776 H6429 H6430</w:t>
      </w:r>
      <w:r>
        <w:rPr>
          <w:lang w:val="id_ID" w:bidi="id_ID"/>
        </w:rPr>
      </w:r>
      <w:r>
        <w:rPr>
          <w:lang w:val="id_ID" w:bidi="id_ID"/>
        </w:rPr>
      </w:r>
    </w:p>
    <w:p>
      <w:pPr/>
      <w:r>
        <w:rPr>
          <w:lang w:val="id_ID" w:bidi="id_ID"/>
        </w:rPr>
      </w:r>
    </w:p>
    <w:p>
      <w:pPr>
        <w:pStyle w:val="Heading2"/>
      </w:pPr>
      <w:r>
        <w:rPr>
          <w:lang w:val="id_ID" w:bidi="id_ID"/>
        </w:rPr>
        <w:t>Filistin</w:t>
      </w:r>
      <w:r>
        <w:rPr>
          <w:lang w:val="id_ID" w:bidi="id_ID"/>
        </w:rPr>
      </w:r>
    </w:p>
    <w:p>
      <w:pPr>
        <w:pStyle w:val="Heading3"/>
      </w:pPr>
      <w:r>
        <w:rPr>
          <w:lang w:val="id_ID" w:bidi="id_ID"/>
        </w:rPr>
        <w:t>Fakta:</w:t>
      </w:r>
    </w:p>
    <w:p>
      <w:pPr/>
      <w:r>
        <w:rPr>
          <w:lang w:val="id_ID" w:bidi="id_ID"/>
        </w:rPr>
      </w:r>
      <w:r>
        <w:rPr>
          <w:lang w:val="id_ID" w:bidi="id_ID"/>
        </w:rPr>
        <w:t>Orang-orang Filistin adalah kelompok suku bangsa yang mendiami wilayah yang dikenal sebagai Filistea di sepanjang pantai Laut Mediterania. Nama Filistin artinya "orang-orang laut."</w:t>
      </w:r>
    </w:p>
    <w:p>
      <w:pPr>
        <w:pStyle w:val="ListBullet"/>
        <w:spacing w:line="240" w:lineRule="auto"/>
        <w:ind w:left="720"/>
      </w:pPr>
      <w:r>
        <w:rPr>
          <w:lang w:val="id_ID" w:bidi="id_ID"/>
        </w:rPr>
      </w:r>
      <w:r>
        <w:rPr>
          <w:lang w:val="id_ID" w:bidi="id_ID"/>
        </w:rPr>
        <w:t>Ada lima kota utama orang Filistin: Asdod, Askelon, Ekron, Gat, dan Gaza.</w:t>
      </w:r>
    </w:p>
    <w:p>
      <w:pPr>
        <w:pStyle w:val="ListBullet"/>
        <w:spacing w:line="240" w:lineRule="auto"/>
        <w:ind w:left="720"/>
      </w:pPr>
      <w:r>
        <w:rPr>
          <w:lang w:val="id_ID" w:bidi="id_ID"/>
        </w:rPr>
      </w:r>
      <w:r>
        <w:rPr>
          <w:lang w:val="id_ID" w:bidi="id_ID"/>
        </w:rPr>
        <w:t>Kota Asdod terletak di bagian utara Filistea, sedangkan kota Gaza terletak di bagian selatan.</w:t>
      </w:r>
    </w:p>
    <w:p>
      <w:pPr>
        <w:pStyle w:val="ListBullet"/>
        <w:spacing w:line="240" w:lineRule="auto"/>
        <w:ind w:left="720"/>
      </w:pPr>
      <w:r>
        <w:rPr>
          <w:lang w:val="id_ID" w:bidi="id_ID"/>
        </w:rPr>
      </w:r>
      <w:r>
        <w:rPr>
          <w:lang w:val="id_ID" w:bidi="id_ID"/>
        </w:rPr>
        <w:t>Orang Filistin mungkin paling dikenal karena bertahun-tahun berperang melawan bangsa Israel.</w:t>
      </w:r>
    </w:p>
    <w:p>
      <w:pPr>
        <w:pStyle w:val="ListBullet"/>
        <w:spacing w:line="240" w:lineRule="auto"/>
        <w:ind w:left="720"/>
      </w:pPr>
      <w:r>
        <w:rPr>
          <w:lang w:val="id_ID" w:bidi="id_ID"/>
        </w:rPr>
      </w:r>
      <w:r>
        <w:rPr>
          <w:lang w:val="id_ID" w:bidi="id_ID"/>
        </w:rPr>
        <w:t>Hakim Simson adalah seorang pejuang terkenal yang melawan orang Filistin dengan menggunakan kekuatan supranatural dari Allah.</w:t>
      </w:r>
    </w:p>
    <w:p>
      <w:pPr>
        <w:pStyle w:val="ListBullet"/>
        <w:spacing w:line="240" w:lineRule="auto"/>
        <w:ind w:left="720"/>
      </w:pPr>
      <w:r>
        <w:rPr>
          <w:lang w:val="id_ID" w:bidi="id_ID"/>
        </w:rPr>
      </w:r>
      <w:r>
        <w:rPr>
          <w:lang w:val="id_ID" w:bidi="id_ID"/>
        </w:rPr>
        <w:t>Raja Daud sering memimpin pertempuran melawan orang Filistin, termasuk ketika dia masih muda saat mengalahkan prajurit Filistin, Goliat.</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Asdod</w:t>
      </w:r>
      <w:r>
        <w:rPr>
          <w:lang w:val="id_ID" w:bidi="id_ID"/>
        </w:rPr>
        <w:t xml:space="preserve">, </w:t>
      </w:r>
      <w:r>
        <w:rPr>
          <w:lang w:val="id_ID" w:bidi="id_ID"/>
        </w:rPr>
        <w:t>Askelon</w:t>
      </w:r>
      <w:r>
        <w:rPr>
          <w:lang w:val="id_ID" w:bidi="id_ID"/>
        </w:rPr>
        <w:t xml:space="preserve">, </w:t>
      </w:r>
      <w:r>
        <w:rPr>
          <w:lang w:val="id_ID" w:bidi="id_ID"/>
        </w:rPr>
        <w:t>Daud</w:t>
      </w:r>
      <w:r>
        <w:rPr>
          <w:lang w:val="id_ID" w:bidi="id_ID"/>
        </w:rPr>
        <w:t xml:space="preserve">, </w:t>
      </w:r>
      <w:r>
        <w:rPr>
          <w:lang w:val="id_ID" w:bidi="id_ID"/>
        </w:rPr>
        <w:t>Ekron</w:t>
      </w:r>
      <w:r>
        <w:rPr>
          <w:lang w:val="id_ID" w:bidi="id_ID"/>
        </w:rPr>
        <w:t xml:space="preserve">, </w:t>
      </w:r>
      <w:r>
        <w:rPr>
          <w:lang w:val="id_ID" w:bidi="id_ID"/>
        </w:rPr>
        <w:t>Gat</w:t>
      </w:r>
      <w:r>
        <w:rPr>
          <w:lang w:val="id_ID" w:bidi="id_ID"/>
        </w:rPr>
        <w:t xml:space="preserve">, </w:t>
      </w:r>
      <w:r>
        <w:rPr>
          <w:lang w:val="id_ID" w:bidi="id_ID"/>
        </w:rPr>
        <w:t>Gaza</w:t>
      </w:r>
      <w:r>
        <w:rPr>
          <w:lang w:val="id_ID" w:bidi="id_ID"/>
        </w:rPr>
        <w:t xml:space="preserve">, </w:t>
      </w:r>
      <w:r>
        <w:rPr>
          <w:lang w:val="id_ID" w:bidi="id_ID"/>
        </w:rPr>
        <w:t>Goliat</w:t>
      </w:r>
      <w:r>
        <w:rPr>
          <w:lang w:val="id_ID" w:bidi="id_ID"/>
        </w:rPr>
        <w:t xml:space="preserve">, </w:t>
      </w:r>
      <w:r>
        <w:rPr>
          <w:lang w:val="id_ID" w:bidi="id_ID"/>
        </w:rPr>
        <w:t>Laut Mati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18:9–11</w:t>
      </w:r>
    </w:p>
    <w:p>
      <w:pPr>
        <w:pStyle w:val="ListBullet"/>
        <w:spacing w:line="240" w:lineRule="auto"/>
        <w:ind w:left="720"/>
      </w:pPr>
      <w:r>
        <w:rPr>
          <w:lang w:val="id_ID" w:bidi="id_ID"/>
        </w:rPr>
      </w:r>
      <w:r>
        <w:rPr>
          <w:lang w:val="id_ID" w:bidi="id_ID"/>
        </w:rPr>
        <w:t>1 Samuel 13:4</w:t>
      </w:r>
    </w:p>
    <w:p>
      <w:pPr>
        <w:pStyle w:val="ListBullet"/>
        <w:spacing w:line="240" w:lineRule="auto"/>
        <w:ind w:left="720"/>
      </w:pPr>
      <w:r>
        <w:rPr>
          <w:lang w:val="id_ID" w:bidi="id_ID"/>
        </w:rPr>
      </w:r>
      <w:r>
        <w:rPr>
          <w:lang w:val="id_ID" w:bidi="id_ID"/>
        </w:rPr>
        <w:t>2 Tawarikh 9:25–26</w:t>
      </w:r>
    </w:p>
    <w:p>
      <w:pPr>
        <w:pStyle w:val="ListBullet"/>
        <w:spacing w:line="240" w:lineRule="auto"/>
        <w:ind w:left="720"/>
      </w:pPr>
      <w:r>
        <w:rPr>
          <w:lang w:val="id_ID" w:bidi="id_ID"/>
        </w:rPr>
      </w:r>
      <w:r>
        <w:rPr>
          <w:lang w:val="id_ID" w:bidi="id_ID"/>
        </w:rPr>
        <w:t>Kejadian 10:11–14</w:t>
      </w:r>
    </w:p>
    <w:p>
      <w:pPr>
        <w:pStyle w:val="ListBullet"/>
        <w:spacing w:line="240" w:lineRule="auto"/>
        <w:ind w:left="720"/>
      </w:pPr>
      <w:r>
        <w:rPr>
          <w:lang w:val="id_ID" w:bidi="id_ID"/>
        </w:rPr>
      </w:r>
      <w:r>
        <w:rPr>
          <w:lang w:val="id_ID" w:bidi="id_ID"/>
        </w:rPr>
        <w:t>Mazmur 56:1–2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H6429, H6430</w:t>
      </w:r>
      <w:r>
        <w:rPr>
          <w:lang w:val="id_ID" w:bidi="id_ID"/>
        </w:rPr>
      </w:r>
      <w:r>
        <w:rPr>
          <w:lang w:val="id_ID" w:bidi="id_ID"/>
        </w:rPr>
      </w:r>
    </w:p>
    <w:p>
      <w:pPr/>
      <w:r>
        <w:rPr>
          <w:lang w:val="id_ID" w:bidi="id_ID"/>
        </w:rPr>
      </w:r>
    </w:p>
    <w:p>
      <w:pPr>
        <w:pStyle w:val="Heading2"/>
      </w:pPr>
      <w:r>
        <w:rPr>
          <w:lang w:val="id_ID" w:bidi="id_ID"/>
        </w:rPr>
        <w:t>Firaun</w:t>
      </w:r>
      <w:r>
        <w:rPr>
          <w:lang w:val="id_ID" w:bidi="id_ID"/>
        </w:rPr>
      </w:r>
    </w:p>
    <w:p>
      <w:pPr>
        <w:pStyle w:val="Heading3"/>
      </w:pPr>
      <w:r>
        <w:rPr>
          <w:lang w:val="id_ID" w:bidi="id_ID"/>
        </w:rPr>
        <w:t>Fakta:</w:t>
      </w:r>
    </w:p>
    <w:p>
      <w:pPr/>
      <w:r>
        <w:rPr>
          <w:lang w:val="id_ID" w:bidi="id_ID"/>
        </w:rPr>
      </w:r>
      <w:r>
        <w:rPr>
          <w:lang w:val="id_ID" w:bidi="id_ID"/>
        </w:rPr>
        <w:t>Di masa lampau, para raja yang memerintah negeri Mesir disebut firaun.</w:t>
      </w:r>
    </w:p>
    <w:p>
      <w:pPr>
        <w:pStyle w:val="ListBullet"/>
        <w:spacing w:line="240" w:lineRule="auto"/>
        <w:ind w:left="720"/>
      </w:pPr>
      <w:r>
        <w:rPr>
          <w:lang w:val="id_ID" w:bidi="id_ID"/>
        </w:rPr>
      </w:r>
      <w:r>
        <w:rPr>
          <w:lang w:val="id_ID" w:bidi="id_ID"/>
        </w:rPr>
        <w:t>Secara keseluruhan, lebih dari 300 firaun memerintah Mesir selama lebih dari 2.000 tahun.</w:t>
      </w:r>
    </w:p>
    <w:p>
      <w:pPr>
        <w:pStyle w:val="ListBullet"/>
        <w:spacing w:line="240" w:lineRule="auto"/>
        <w:ind w:left="720"/>
      </w:pPr>
      <w:r>
        <w:rPr>
          <w:lang w:val="id_ID" w:bidi="id_ID"/>
        </w:rPr>
      </w:r>
      <w:r>
        <w:rPr>
          <w:lang w:val="id_ID" w:bidi="id_ID"/>
        </w:rPr>
        <w:t>Para raja Mesir ini sangat berkuasa dan kaya.</w:t>
      </w:r>
    </w:p>
    <w:p>
      <w:pPr>
        <w:pStyle w:val="ListBullet"/>
        <w:spacing w:line="240" w:lineRule="auto"/>
        <w:ind w:left="720"/>
      </w:pPr>
      <w:r>
        <w:rPr>
          <w:lang w:val="id_ID" w:bidi="id_ID"/>
        </w:rPr>
      </w:r>
      <w:r>
        <w:rPr>
          <w:lang w:val="id_ID" w:bidi="id_ID"/>
        </w:rPr>
        <w:t>Beberapa firaun ini disebutkan dalam Alkitab.</w:t>
      </w:r>
    </w:p>
    <w:p>
      <w:pPr>
        <w:pStyle w:val="ListBullet"/>
        <w:spacing w:line="240" w:lineRule="auto"/>
        <w:ind w:left="720"/>
      </w:pPr>
      <w:r>
        <w:rPr>
          <w:lang w:val="id_ID" w:bidi="id_ID"/>
        </w:rPr>
      </w:r>
      <w:r>
        <w:rPr>
          <w:lang w:val="id_ID" w:bidi="id_ID"/>
        </w:rPr>
        <w:t>Seringkali gelar ini digunakan sebagai nama daripada sebagai gelar. Dalam kasus ini, ditulis dengan huruf kapital dan disebut sebagai "Firaun."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Mesir</w:t>
      </w:r>
      <w:r>
        <w:rPr>
          <w:lang w:val="id_ID" w:bidi="id_ID"/>
        </w:rPr>
        <w:t xml:space="preserve">, </w:t>
      </w:r>
      <w:r>
        <w:rPr>
          <w:lang w:val="id_ID" w:bidi="id_ID"/>
        </w:rPr>
        <w:t>raja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7:9–10</w:t>
      </w:r>
    </w:p>
    <w:p>
      <w:pPr>
        <w:pStyle w:val="ListBullet"/>
        <w:spacing w:line="240" w:lineRule="auto"/>
        <w:ind w:left="720"/>
      </w:pPr>
      <w:r>
        <w:rPr>
          <w:lang w:val="id_ID" w:bidi="id_ID"/>
        </w:rPr>
      </w:r>
      <w:r>
        <w:rPr>
          <w:lang w:val="id_ID" w:bidi="id_ID"/>
        </w:rPr>
        <w:t>Kisah Para Rasul 7:13</w:t>
      </w:r>
    </w:p>
    <w:p>
      <w:pPr>
        <w:pStyle w:val="ListBullet"/>
        <w:spacing w:line="240" w:lineRule="auto"/>
        <w:ind w:left="720"/>
      </w:pPr>
      <w:r>
        <w:rPr>
          <w:lang w:val="id_ID" w:bidi="id_ID"/>
        </w:rPr>
      </w:r>
      <w:r>
        <w:rPr>
          <w:lang w:val="id_ID" w:bidi="id_ID"/>
        </w:rPr>
        <w:t>Kisah Para Rasul 7:21</w:t>
      </w:r>
    </w:p>
    <w:p>
      <w:pPr>
        <w:pStyle w:val="ListBullet"/>
        <w:spacing w:line="240" w:lineRule="auto"/>
        <w:ind w:left="720"/>
      </w:pPr>
      <w:r>
        <w:rPr>
          <w:lang w:val="id_ID" w:bidi="id_ID"/>
        </w:rPr>
      </w:r>
      <w:r>
        <w:rPr>
          <w:lang w:val="id_ID" w:bidi="id_ID"/>
        </w:rPr>
        <w:t>Kejadian 12:15</w:t>
      </w:r>
    </w:p>
    <w:p>
      <w:pPr>
        <w:pStyle w:val="ListBullet"/>
        <w:spacing w:line="240" w:lineRule="auto"/>
        <w:ind w:left="720"/>
      </w:pPr>
      <w:r>
        <w:rPr>
          <w:lang w:val="id_ID" w:bidi="id_ID"/>
        </w:rPr>
      </w:r>
      <w:r>
        <w:rPr>
          <w:lang w:val="id_ID" w:bidi="id_ID"/>
        </w:rPr>
        <w:t>Kejadian 40:7</w:t>
      </w:r>
    </w:p>
    <w:p>
      <w:pPr>
        <w:pStyle w:val="ListBullet"/>
        <w:spacing w:line="240" w:lineRule="auto"/>
        <w:ind w:left="720"/>
      </w:pPr>
      <w:r>
        <w:rPr>
          <w:lang w:val="id_ID" w:bidi="id_ID"/>
        </w:rPr>
      </w:r>
      <w:r>
        <w:rPr>
          <w:lang w:val="id_ID" w:bidi="id_ID"/>
        </w:rPr>
        <w:t>Kejadian 41:25</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8:6</w:t>
      </w:r>
      <w:r>
        <w:rPr>
          <w:lang w:val="id_ID" w:bidi="id_ID"/>
        </w:rPr>
        <w:t xml:space="preserve"> Pada suatu malam, </w:t>
      </w:r>
      <w:r>
        <w:rPr>
          <w:b/>
          <w:lang w:val="id_ID" w:bidi="id_ID"/>
        </w:rPr>
        <w:t>Firaun</w:t>
      </w:r>
      <w:r>
        <w:rPr>
          <w:lang w:val="id_ID" w:bidi="id_ID"/>
        </w:rPr>
        <w:t>, yang merupakan sebutan bagi raja-raja Mesir, mengalami dua mimpi yang sangat mengganggunya.</w:t>
      </w:r>
    </w:p>
    <w:p>
      <w:pPr>
        <w:pStyle w:val="ListBullet"/>
        <w:spacing w:line="240" w:lineRule="auto"/>
        <w:ind w:left="720"/>
      </w:pPr>
      <w:r>
        <w:rPr>
          <w:lang w:val="id_ID" w:bidi="id_ID"/>
        </w:rPr>
      </w:r>
      <w:r>
        <w:rPr>
          <w:b/>
          <w:lang w:val="id_ID" w:bidi="id_ID"/>
        </w:rPr>
        <w:t>8:8</w:t>
      </w:r>
      <w:r>
        <w:rPr>
          <w:lang w:val="id_ID" w:bidi="id_ID"/>
        </w:rPr>
        <w:t xml:space="preserve"> </w:t>
      </w:r>
      <w:r>
        <w:rPr>
          <w:b/>
          <w:lang w:val="id_ID" w:bidi="id_ID"/>
        </w:rPr>
        <w:t>Firaun</w:t>
      </w:r>
      <w:r>
        <w:rPr>
          <w:lang w:val="id_ID" w:bidi="id_ID"/>
        </w:rPr>
        <w:t xml:space="preserve"> sangat terkesan dengan Yusuf sehingga dia mengangkatnya menjadi orang kedua paling berkuasa di seluruh Mesir!</w:t>
      </w:r>
    </w:p>
    <w:p>
      <w:pPr>
        <w:pStyle w:val="ListBullet"/>
        <w:spacing w:line="240" w:lineRule="auto"/>
        <w:ind w:left="720"/>
      </w:pPr>
      <w:r>
        <w:rPr>
          <w:lang w:val="id_ID" w:bidi="id_ID"/>
        </w:rPr>
      </w:r>
      <w:r>
        <w:rPr>
          <w:b/>
          <w:lang w:val="id_ID" w:bidi="id_ID"/>
        </w:rPr>
        <w:t>9:2</w:t>
      </w:r>
      <w:r>
        <w:rPr>
          <w:lang w:val="id_ID" w:bidi="id_ID"/>
        </w:rPr>
        <w:t xml:space="preserve"> Maka, </w:t>
      </w:r>
      <w:r>
        <w:rPr>
          <w:b/>
          <w:lang w:val="id_ID" w:bidi="id_ID"/>
        </w:rPr>
        <w:t>Firaun</w:t>
      </w:r>
      <w:r>
        <w:rPr>
          <w:lang w:val="id_ID" w:bidi="id_ID"/>
        </w:rPr>
        <w:t xml:space="preserve"> yang memerintah Mesir pada saat itu menjadikan bangsa Israel sebagai budak bagi orang Mesir.</w:t>
      </w:r>
    </w:p>
    <w:p>
      <w:pPr>
        <w:pStyle w:val="ListBullet"/>
        <w:spacing w:line="240" w:lineRule="auto"/>
        <w:ind w:left="720"/>
      </w:pPr>
      <w:r>
        <w:rPr>
          <w:lang w:val="id_ID" w:bidi="id_ID"/>
        </w:rPr>
      </w:r>
      <w:r>
        <w:rPr>
          <w:b/>
          <w:lang w:val="id_ID" w:bidi="id_ID"/>
        </w:rPr>
        <w:t>9:13</w:t>
      </w:r>
      <w:r>
        <w:rPr>
          <w:lang w:val="id_ID" w:bidi="id_ID"/>
        </w:rPr>
        <w:t xml:space="preserve"> "Aku akan mengutusmu kepada </w:t>
      </w:r>
      <w:r>
        <w:rPr>
          <w:b/>
          <w:lang w:val="id_ID" w:bidi="id_ID"/>
        </w:rPr>
        <w:t>Firaun</w:t>
      </w:r>
      <w:r>
        <w:rPr>
          <w:lang w:val="id_ID" w:bidi="id_ID"/>
        </w:rPr>
        <w:t xml:space="preserve"> agar kamu dapat membawa bangsa Israel keluar dari perbudakan mereka di Mesir."</w:t>
      </w:r>
    </w:p>
    <w:p>
      <w:pPr>
        <w:pStyle w:val="ListBullet"/>
        <w:spacing w:line="240" w:lineRule="auto"/>
        <w:ind w:left="720"/>
      </w:pPr>
      <w:r>
        <w:rPr>
          <w:lang w:val="id_ID" w:bidi="id_ID"/>
        </w:rPr>
      </w:r>
      <w:r>
        <w:rPr>
          <w:b/>
          <w:lang w:val="id_ID" w:bidi="id_ID"/>
        </w:rPr>
        <w:t>10:2</w:t>
      </w:r>
      <w:r>
        <w:rPr>
          <w:lang w:val="id_ID" w:bidi="id_ID"/>
        </w:rPr>
        <w:t xml:space="preserve"> Melalui tulah-tulah ini, Allah menunjukkan kepada Firaun bahwa Dia lebih berkuasa daripada Firaun dan semua dewa Mesir.</w:t>
      </w:r>
    </w:p>
    <w:p>
      <w:pPr>
        <w:pStyle w:val="Heading3"/>
      </w:pPr>
      <w:r>
        <w:rPr>
          <w:lang w:val="id_ID" w:bidi="id_ID"/>
        </w:rPr>
        <w:t>Data Kata:</w:t>
      </w:r>
    </w:p>
    <w:p>
      <w:pPr>
        <w:pStyle w:val="ListBullet"/>
        <w:spacing w:line="240" w:lineRule="auto"/>
        <w:ind w:left="720"/>
      </w:pPr>
      <w:r>
        <w:rPr>
          <w:lang w:val="id_ID" w:bidi="id_ID"/>
        </w:rPr>
      </w:r>
      <w:r>
        <w:rPr>
          <w:lang w:val="id_ID" w:bidi="id_ID"/>
        </w:rPr>
        <w:t>Strong: H4428, H4714, H6547, G53280</w:t>
      </w:r>
      <w:r>
        <w:rPr>
          <w:lang w:val="id_ID" w:bidi="id_ID"/>
        </w:rPr>
      </w:r>
      <w:r>
        <w:rPr>
          <w:lang w:val="id_ID" w:bidi="id_ID"/>
        </w:rPr>
      </w:r>
    </w:p>
    <w:p>
      <w:pPr/>
      <w:r>
        <w:rPr>
          <w:lang w:val="id_ID" w:bidi="id_ID"/>
        </w:rPr>
      </w:r>
    </w:p>
    <w:p>
      <w:pPr>
        <w:pStyle w:val="Heading2"/>
      </w:pPr>
      <w:r>
        <w:rPr>
          <w:lang w:val="id_ID" w:bidi="id_ID"/>
        </w:rPr>
        <w:t>Firman Allah</w:t>
      </w:r>
      <w:r>
        <w:rPr>
          <w:lang w:val="id_ID" w:bidi="id_ID"/>
        </w:rPr>
      </w:r>
    </w:p>
    <w:p>
      <w:pPr>
        <w:pStyle w:val="Heading3"/>
      </w:pPr>
      <w:r>
        <w:rPr>
          <w:lang w:val="id_ID" w:bidi="id_ID"/>
        </w:rPr>
        <w:t>Definisi:</w:t>
      </w:r>
    </w:p>
    <w:p>
      <w:pPr/>
      <w:r>
        <w:rPr>
          <w:lang w:val="id_ID" w:bidi="id_ID"/>
        </w:rPr>
      </w:r>
      <w:r>
        <w:rPr>
          <w:lang w:val="id_ID" w:bidi="id_ID"/>
        </w:rPr>
        <w:t>Dalam Alkitab, istilah "firman Tuhan" mengacu pada segala sesuatu yang telah dikomunikasikan oleh Tuhan kepada manusia. Hal ini mencakup pesan-pesan yang diucapkan dan ditulis. Yesus juga disebut sebagai "Firman Allah."</w:t>
      </w:r>
    </w:p>
    <w:p>
      <w:pPr>
        <w:pStyle w:val="ListBullet"/>
        <w:spacing w:line="240" w:lineRule="auto"/>
        <w:ind w:left="720"/>
      </w:pPr>
      <w:r>
        <w:rPr>
          <w:lang w:val="id_ID" w:bidi="id_ID"/>
        </w:rPr>
      </w:r>
      <w:r>
        <w:rPr>
          <w:lang w:val="id_ID" w:bidi="id_ID"/>
        </w:rPr>
        <w:t>Istilah "kitab suci" berarti "tulisan-tulisan". Istilah ini hanya digunakan dalam Perjanjian Baru dan merujuk pada kitab suci Ibrani, yaitu Perjanjian Lama. Tulisan-tulisan ini adalah pesan Tuhan yang Dia perintahkan kepada manusia untuk dituliskan sehingga bertahun-tahun di masa depan manusia masih dapat membacanya.</w:t>
      </w:r>
    </w:p>
    <w:p>
      <w:pPr>
        <w:pStyle w:val="ListBullet"/>
        <w:spacing w:line="240" w:lineRule="auto"/>
        <w:ind w:left="720"/>
      </w:pPr>
      <w:r>
        <w:rPr>
          <w:lang w:val="id_ID" w:bidi="id_ID"/>
        </w:rPr>
      </w:r>
      <w:r>
        <w:rPr>
          <w:lang w:val="id_ID" w:bidi="id_ID"/>
        </w:rPr>
        <w:t>Istilah "firman TUHAN" dan "firman Tuhan" sering kali merujuk kepada pesan khusus dari Tuhan yang diberikan kepada seorang nabi atau orang lain di dalam Alkitab.</w:t>
      </w:r>
    </w:p>
    <w:p>
      <w:pPr>
        <w:pStyle w:val="ListBullet"/>
        <w:spacing w:line="240" w:lineRule="auto"/>
        <w:ind w:left="720"/>
      </w:pPr>
      <w:r>
        <w:rPr>
          <w:lang w:val="id_ID" w:bidi="id_ID"/>
        </w:rPr>
      </w:r>
      <w:r>
        <w:rPr>
          <w:lang w:val="id_ID" w:bidi="id_ID"/>
        </w:rPr>
        <w:t>Kadang-kadang istilah ini muncul hanya sebagai "firman" atau "firman-Ku" atau "firman-Mu" (ketika berbicara tentang firman Tuhan).</w:t>
      </w:r>
    </w:p>
    <w:p>
      <w:pPr>
        <w:pStyle w:val="ListBullet"/>
        <w:spacing w:line="240" w:lineRule="auto"/>
        <w:ind w:left="720"/>
      </w:pPr>
      <w:r>
        <w:rPr>
          <w:lang w:val="id_ID" w:bidi="id_ID"/>
        </w:rPr>
      </w:r>
      <w:r>
        <w:rPr>
          <w:lang w:val="id_ID" w:bidi="id_ID"/>
        </w:rPr>
        <w:t>Dalam Perjanjian Baru, Yesus disebut sebagai "Firman" dan "Firman Allah". Gelar-gelar ini berarti bahwa Yesus sepenuhnya menyatakan siapa Allah itu, karena Dia adalah Allah sendiri.</w:t>
      </w:r>
    </w:p>
    <w:p>
      <w:pPr/>
      <w:r>
        <w:rPr>
          <w:lang w:val="id_ID" w:bidi="id_ID"/>
        </w:rPr>
      </w:r>
      <w:r>
        <w:rPr>
          <w:lang w:val="id_ID" w:bidi="id_ID"/>
        </w:rPr>
        <w:t>Istilah "firman kebenaran" adalah cara lain untuk menyebut "firman Tuhan", yang merupakan pesan atau ajaran-Nya. Firman itu tidak hanya mengacu pada satu kata.</w:t>
      </w:r>
    </w:p>
    <w:p>
      <w:pPr>
        <w:pStyle w:val="ListBullet"/>
        <w:spacing w:line="240" w:lineRule="auto"/>
        <w:ind w:left="720"/>
      </w:pPr>
      <w:r>
        <w:rPr>
          <w:lang w:val="id_ID" w:bidi="id_ID"/>
        </w:rPr>
      </w:r>
      <w:r>
        <w:rPr>
          <w:lang w:val="id_ID" w:bidi="id_ID"/>
        </w:rPr>
        <w:t>Firman kebenaran Allah mencakup segala sesuatu yang telah Allah ajarkan kepada manusia tentang diri-Nya, ciptaan-Nya, dan rencana keselamatan-Nya melalui Yesus.</w:t>
      </w:r>
    </w:p>
    <w:p>
      <w:pPr>
        <w:pStyle w:val="ListBullet"/>
        <w:spacing w:line="240" w:lineRule="auto"/>
        <w:ind w:left="720"/>
      </w:pPr>
      <w:r>
        <w:rPr>
          <w:lang w:val="id_ID" w:bidi="id_ID"/>
        </w:rPr>
      </w:r>
      <w:r>
        <w:rPr>
          <w:lang w:val="id_ID" w:bidi="id_ID"/>
        </w:rPr>
        <w:t>Istilah ini menekankan fakta bahwa apa yang telah Allah katakan kepada kita adalah benar, setia, dan nyata.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 lain untuk menerjemahkan istilah ini dapat mencakup "pesan TUHAN " atau "pesan Allah" atau "ajaran dari Tuhan."</w:t>
      </w:r>
    </w:p>
    <w:p>
      <w:pPr>
        <w:pStyle w:val="ListBullet"/>
        <w:spacing w:line="240" w:lineRule="auto"/>
        <w:ind w:left="720"/>
      </w:pPr>
      <w:r>
        <w:rPr>
          <w:lang w:val="id_ID" w:bidi="id_ID"/>
        </w:rPr>
      </w:r>
      <w:r>
        <w:rPr>
          <w:lang w:val="id_ID" w:bidi="id_ID"/>
        </w:rPr>
        <w:t>Mungkin lebih alamiah dalam beberapa bahasa untuk membuat istilah ini menjadi jamak dan mengatakan "firman Tuhan" atau "firman TUHAN."</w:t>
      </w:r>
    </w:p>
    <w:p>
      <w:pPr>
        <w:pStyle w:val="ListBullet"/>
        <w:spacing w:line="240" w:lineRule="auto"/>
        <w:ind w:left="720"/>
      </w:pPr>
      <w:r>
        <w:rPr>
          <w:lang w:val="id_ID" w:bidi="id_ID"/>
        </w:rPr>
      </w:r>
      <w:r>
        <w:rPr>
          <w:lang w:val="id_ID" w:bidi="id_ID"/>
        </w:rPr>
        <w:t>Ungkapan "firman TUHAN datang" sering kali digunakan untuk memperkenalkan sesuatu yang Allah katakan kepada para nabi-Nya atau umat-Nya. Ini dapat diterjemahkan sebagai "TUHAN menyampaikan pesan ini" atau "TUHAN mengucapkan kata-kata ini."</w:t>
      </w:r>
    </w:p>
    <w:p>
      <w:pPr>
        <w:pStyle w:val="ListBullet"/>
        <w:spacing w:line="240" w:lineRule="auto"/>
        <w:ind w:left="720"/>
      </w:pPr>
      <w:r>
        <w:rPr>
          <w:lang w:val="id_ID" w:bidi="id_ID"/>
        </w:rPr>
      </w:r>
      <w:r>
        <w:rPr>
          <w:lang w:val="id_ID" w:bidi="id_ID"/>
        </w:rPr>
        <w:t>Istilah "kitab suci" atau "tulisan suci" dapat diterjemahkan sebagai "tulisan-tulisan" atau "pesan tertulis dari Allah." Istilah ini harus diterjemahkan secara berbeda dari terjemahan istilah "firman."</w:t>
      </w:r>
    </w:p>
    <w:p>
      <w:pPr>
        <w:pStyle w:val="ListBullet"/>
        <w:spacing w:line="240" w:lineRule="auto"/>
        <w:ind w:left="720"/>
      </w:pPr>
      <w:r>
        <w:rPr>
          <w:lang w:val="id_ID" w:bidi="id_ID"/>
        </w:rPr>
      </w:r>
      <w:r>
        <w:rPr>
          <w:lang w:val="id_ID" w:bidi="id_ID"/>
        </w:rPr>
        <w:t>Ketika "firman" muncul sendirian dan merujuk kepada firman Allah, maka dapat diterjemahkan sebagai "pesan" atau "firman Allah" atau "ajaran". Pertimbangkan juga terjemahan alternatif yang disarankan di atas.</w:t>
      </w:r>
    </w:p>
    <w:p>
      <w:pPr>
        <w:pStyle w:val="ListBullet"/>
        <w:spacing w:line="240" w:lineRule="auto"/>
        <w:ind w:left="720"/>
      </w:pPr>
      <w:r>
        <w:rPr>
          <w:lang w:val="id_ID" w:bidi="id_ID"/>
        </w:rPr>
      </w:r>
      <w:r>
        <w:rPr>
          <w:lang w:val="id_ID" w:bidi="id_ID"/>
        </w:rPr>
        <w:t>Ketika Alkitab menyebut Yesus sebagai "Firman", istilah ini dapat diterjemahkan sebagai "Pesan" atau "Kebenaran".</w:t>
      </w:r>
    </w:p>
    <w:p>
      <w:pPr>
        <w:pStyle w:val="ListBullet"/>
        <w:spacing w:line="240" w:lineRule="auto"/>
        <w:ind w:left="720"/>
      </w:pPr>
      <w:r>
        <w:rPr>
          <w:lang w:val="id_ID" w:bidi="id_ID"/>
        </w:rPr>
      </w:r>
      <w:r>
        <w:rPr>
          <w:lang w:val="id_ID" w:bidi="id_ID"/>
        </w:rPr>
        <w:t>"Firman kebenaran" dapat diterjemahkan sebagai "pesan Allah yang benar" atau "firman Allah yang benar."</w:t>
      </w:r>
    </w:p>
    <w:p>
      <w:pPr>
        <w:pStyle w:val="ListBullet"/>
        <w:spacing w:line="240" w:lineRule="auto"/>
        <w:ind w:left="720"/>
      </w:pPr>
      <w:r>
        <w:rPr>
          <w:lang w:val="id_ID" w:bidi="id_ID"/>
        </w:rPr>
      </w:r>
      <w:r>
        <w:rPr>
          <w:lang w:val="id_ID" w:bidi="id_ID"/>
        </w:rPr>
        <w:t>Penting bagi penerjemahan istilah ini untuk menyertakan makna benar.</w:t>
      </w:r>
    </w:p>
    <w:p>
      <w:pPr/>
      <w:r>
        <w:rPr>
          <w:lang w:val="id_ID" w:bidi="id_ID"/>
        </w:rPr>
      </w:r>
      <w:r>
        <w:rPr>
          <w:lang w:val="id_ID" w:bidi="id_ID"/>
        </w:rPr>
        <w:t xml:space="preserve">(Lihat juga: </w:t>
      </w:r>
      <w:r>
        <w:rPr>
          <w:lang w:val="id_ID" w:bidi="id_ID"/>
        </w:rPr>
        <w:t>nabi</w:t>
      </w:r>
      <w:r>
        <w:rPr>
          <w:lang w:val="id_ID" w:bidi="id_ID"/>
        </w:rPr>
        <w:t xml:space="preserve">, benar, </w:t>
      </w:r>
      <w:r>
        <w:rPr>
          <w:lang w:val="id_ID" w:bidi="id_ID"/>
        </w:rPr>
        <w:t>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15:1</w:t>
      </w:r>
    </w:p>
    <w:p>
      <w:pPr>
        <w:pStyle w:val="ListBullet"/>
        <w:spacing w:line="240" w:lineRule="auto"/>
        <w:ind w:left="720"/>
      </w:pPr>
      <w:r>
        <w:rPr>
          <w:lang w:val="id_ID" w:bidi="id_ID"/>
        </w:rPr>
      </w:r>
      <w:r>
        <w:rPr>
          <w:lang w:val="id_ID" w:bidi="id_ID"/>
        </w:rPr>
        <w:t>1 Raja-raja 13:1</w:t>
      </w:r>
    </w:p>
    <w:p>
      <w:pPr>
        <w:pStyle w:val="ListBullet"/>
        <w:spacing w:line="240" w:lineRule="auto"/>
        <w:ind w:left="720"/>
      </w:pPr>
      <w:r>
        <w:rPr>
          <w:lang w:val="id_ID" w:bidi="id_ID"/>
        </w:rPr>
      </w:r>
      <w:r>
        <w:rPr>
          <w:lang w:val="id_ID" w:bidi="id_ID"/>
        </w:rPr>
        <w:t>Yeremia 36:1–3</w:t>
      </w:r>
    </w:p>
    <w:p>
      <w:pPr>
        <w:pStyle w:val="ListBullet"/>
        <w:spacing w:line="240" w:lineRule="auto"/>
        <w:ind w:left="720"/>
      </w:pPr>
      <w:r>
        <w:rPr>
          <w:lang w:val="id_ID" w:bidi="id_ID"/>
        </w:rPr>
      </w:r>
      <w:r>
        <w:rPr>
          <w:lang w:val="id_ID" w:bidi="id_ID"/>
        </w:rPr>
        <w:t>Lukas 8:11</w:t>
      </w:r>
    </w:p>
    <w:p>
      <w:pPr>
        <w:pStyle w:val="ListBullet"/>
        <w:spacing w:line="240" w:lineRule="auto"/>
        <w:ind w:left="720"/>
      </w:pPr>
      <w:r>
        <w:rPr>
          <w:lang w:val="id_ID" w:bidi="id_ID"/>
        </w:rPr>
      </w:r>
      <w:r>
        <w:rPr>
          <w:lang w:val="id_ID" w:bidi="id_ID"/>
        </w:rPr>
        <w:t>Yohanes 5:39</w:t>
      </w:r>
    </w:p>
    <w:p>
      <w:pPr>
        <w:pStyle w:val="ListBullet"/>
        <w:spacing w:line="240" w:lineRule="auto"/>
        <w:ind w:left="720"/>
      </w:pPr>
      <w:r>
        <w:rPr>
          <w:lang w:val="id_ID" w:bidi="id_ID"/>
        </w:rPr>
      </w:r>
      <w:r>
        <w:rPr>
          <w:lang w:val="id_ID" w:bidi="id_ID"/>
        </w:rPr>
        <w:t>Kisah Para Rasul 6:2</w:t>
      </w:r>
    </w:p>
    <w:p>
      <w:pPr>
        <w:pStyle w:val="ListBullet"/>
        <w:spacing w:line="240" w:lineRule="auto"/>
        <w:ind w:left="720"/>
      </w:pPr>
      <w:r>
        <w:rPr>
          <w:lang w:val="id_ID" w:bidi="id_ID"/>
        </w:rPr>
      </w:r>
      <w:r>
        <w:rPr>
          <w:lang w:val="id_ID" w:bidi="id_ID"/>
        </w:rPr>
        <w:t>Kisah Para Rasul 12:24</w:t>
      </w:r>
    </w:p>
    <w:p>
      <w:pPr>
        <w:pStyle w:val="ListBullet"/>
        <w:spacing w:line="240" w:lineRule="auto"/>
        <w:ind w:left="720"/>
      </w:pPr>
      <w:r>
        <w:rPr>
          <w:lang w:val="id_ID" w:bidi="id_ID"/>
        </w:rPr>
      </w:r>
      <w:r>
        <w:rPr>
          <w:lang w:val="id_ID" w:bidi="id_ID"/>
        </w:rPr>
        <w:t>Roma 1:2</w:t>
      </w:r>
    </w:p>
    <w:p>
      <w:pPr>
        <w:pStyle w:val="ListBullet"/>
        <w:spacing w:line="240" w:lineRule="auto"/>
        <w:ind w:left="720"/>
      </w:pPr>
      <w:r>
        <w:rPr>
          <w:lang w:val="id_ID" w:bidi="id_ID"/>
        </w:rPr>
      </w:r>
      <w:r>
        <w:rPr>
          <w:lang w:val="id_ID" w:bidi="id_ID"/>
        </w:rPr>
        <w:t>2 Korintus 6:7</w:t>
      </w:r>
    </w:p>
    <w:p>
      <w:pPr>
        <w:pStyle w:val="ListBullet"/>
        <w:spacing w:line="240" w:lineRule="auto"/>
        <w:ind w:left="720"/>
      </w:pPr>
      <w:r>
        <w:rPr>
          <w:lang w:val="id_ID" w:bidi="id_ID"/>
        </w:rPr>
      </w:r>
      <w:r>
        <w:rPr>
          <w:lang w:val="id_ID" w:bidi="id_ID"/>
        </w:rPr>
        <w:t>Efesus 1:13</w:t>
      </w:r>
    </w:p>
    <w:p>
      <w:pPr>
        <w:pStyle w:val="ListBullet"/>
        <w:spacing w:line="240" w:lineRule="auto"/>
        <w:ind w:left="720"/>
      </w:pPr>
      <w:r>
        <w:rPr>
          <w:lang w:val="id_ID" w:bidi="id_ID"/>
        </w:rPr>
      </w:r>
      <w:r>
        <w:rPr>
          <w:lang w:val="id_ID" w:bidi="id_ID"/>
        </w:rPr>
        <w:t>2 Timotius 3:16</w:t>
      </w:r>
    </w:p>
    <w:p>
      <w:pPr>
        <w:pStyle w:val="ListBullet"/>
        <w:spacing w:line="240" w:lineRule="auto"/>
        <w:ind w:left="720"/>
      </w:pPr>
      <w:r>
        <w:rPr>
          <w:lang w:val="id_ID" w:bidi="id_ID"/>
        </w:rPr>
      </w:r>
      <w:r>
        <w:rPr>
          <w:lang w:val="id_ID" w:bidi="id_ID"/>
        </w:rPr>
        <w:t>Yakobus 1:18</w:t>
      </w:r>
    </w:p>
    <w:p>
      <w:pPr>
        <w:pStyle w:val="ListBullet"/>
        <w:spacing w:line="240" w:lineRule="auto"/>
        <w:ind w:left="720"/>
      </w:pPr>
      <w:r>
        <w:rPr>
          <w:lang w:val="id_ID" w:bidi="id_ID"/>
        </w:rPr>
      </w:r>
      <w:r>
        <w:rPr>
          <w:lang w:val="id_ID" w:bidi="id_ID"/>
        </w:rPr>
        <w:t>Yakobus 2:8–9</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25:7</w:t>
      </w:r>
      <w:r>
        <w:rPr>
          <w:lang w:val="id_ID" w:bidi="id_ID"/>
        </w:rPr>
        <w:t xml:space="preserve"> Dalam </w:t>
      </w:r>
      <w:r>
        <w:rPr>
          <w:b/>
          <w:lang w:val="id_ID" w:bidi="id_ID"/>
        </w:rPr>
        <w:t>firman Allah</w:t>
      </w:r>
      <w:r>
        <w:rPr>
          <w:lang w:val="id_ID" w:bidi="id_ID"/>
        </w:rPr>
        <w:t xml:space="preserve"> Dia memerintahkan umat-Nya, "Sembahlah hanya TUHAN, Allahmu, dan hanya kepada-Nya saja engkau berbakti."</w:t>
      </w:r>
    </w:p>
    <w:p>
      <w:pPr>
        <w:pStyle w:val="ListBullet"/>
        <w:spacing w:line="240" w:lineRule="auto"/>
        <w:ind w:left="720"/>
      </w:pPr>
      <w:r>
        <w:rPr>
          <w:lang w:val="id_ID" w:bidi="id_ID"/>
        </w:rPr>
      </w:r>
      <w:r>
        <w:rPr>
          <w:b/>
          <w:lang w:val="id_ID" w:bidi="id_ID"/>
        </w:rPr>
        <w:t>33:6</w:t>
      </w:r>
      <w:r>
        <w:rPr>
          <w:lang w:val="id_ID" w:bidi="id_ID"/>
        </w:rPr>
        <w:t xml:space="preserve"> Jadi Yesus menjelaskan, "Benih itu adalah </w:t>
      </w:r>
      <w:r>
        <w:rPr>
          <w:b/>
          <w:lang w:val="id_ID" w:bidi="id_ID"/>
        </w:rPr>
        <w:t>firman Allah</w:t>
      </w:r>
      <w:r>
        <w:rPr>
          <w:lang w:val="id_ID" w:bidi="id_ID"/>
        </w:rPr>
        <w:t>."</w:t>
      </w:r>
    </w:p>
    <w:p>
      <w:pPr>
        <w:pStyle w:val="ListBullet"/>
        <w:spacing w:line="240" w:lineRule="auto"/>
        <w:ind w:left="720"/>
      </w:pPr>
      <w:r>
        <w:rPr>
          <w:lang w:val="id_ID" w:bidi="id_ID"/>
        </w:rPr>
      </w:r>
      <w:r>
        <w:rPr>
          <w:b/>
          <w:lang w:val="id_ID" w:bidi="id_ID"/>
        </w:rPr>
        <w:t>42:3</w:t>
      </w:r>
      <w:r>
        <w:rPr>
          <w:lang w:val="id_ID" w:bidi="id_ID"/>
        </w:rPr>
        <w:t xml:space="preserve"> Lalu Yesus menjelaskan kepada mereka apa yang dikatakan </w:t>
      </w:r>
      <w:r>
        <w:rPr>
          <w:b/>
          <w:lang w:val="id_ID" w:bidi="id_ID"/>
        </w:rPr>
        <w:t>firman Allah</w:t>
      </w:r>
      <w:r>
        <w:rPr>
          <w:lang w:val="id_ID" w:bidi="id_ID"/>
        </w:rPr>
        <w:t xml:space="preserve"> tentang Mesias.</w:t>
      </w:r>
    </w:p>
    <w:p>
      <w:pPr>
        <w:pStyle w:val="ListBullet"/>
        <w:spacing w:line="240" w:lineRule="auto"/>
        <w:ind w:left="720"/>
      </w:pPr>
      <w:r>
        <w:rPr>
          <w:lang w:val="id_ID" w:bidi="id_ID"/>
        </w:rPr>
      </w:r>
      <w:r>
        <w:rPr>
          <w:b/>
          <w:lang w:val="id_ID" w:bidi="id_ID"/>
        </w:rPr>
        <w:t>42:7</w:t>
      </w:r>
      <w:r>
        <w:rPr>
          <w:lang w:val="id_ID" w:bidi="id_ID"/>
        </w:rPr>
        <w:t xml:space="preserve"> Yesus berkata, "Aku berkata kepadamu, bahwa semua yang tertulis tentang Aku dalam </w:t>
      </w:r>
      <w:r>
        <w:rPr>
          <w:b/>
          <w:lang w:val="id_ID" w:bidi="id_ID"/>
        </w:rPr>
        <w:t>firman Allah</w:t>
      </w:r>
      <w:r>
        <w:rPr>
          <w:lang w:val="id_ID" w:bidi="id_ID"/>
        </w:rPr>
        <w:t xml:space="preserve"> harus digenapi." Kemudian Ia membuka pikiran mereka sehingga mereka dapat memahami </w:t>
      </w:r>
      <w:r>
        <w:rPr>
          <w:b/>
          <w:lang w:val="id_ID" w:bidi="id_ID"/>
        </w:rPr>
        <w:t>firman Allah</w:t>
      </w:r>
      <w:r>
        <w:rPr>
          <w:lang w:val="id_ID" w:bidi="id_ID"/>
        </w:rPr>
        <w:t>.</w:t>
      </w:r>
    </w:p>
    <w:p>
      <w:pPr>
        <w:pStyle w:val="ListBullet"/>
        <w:spacing w:line="240" w:lineRule="auto"/>
        <w:ind w:left="720"/>
      </w:pPr>
      <w:r>
        <w:rPr>
          <w:lang w:val="id_ID" w:bidi="id_ID"/>
        </w:rPr>
      </w:r>
      <w:r>
        <w:rPr>
          <w:b/>
          <w:lang w:val="id_ID" w:bidi="id_ID"/>
        </w:rPr>
        <w:t>45:10</w:t>
      </w:r>
      <w:r>
        <w:rPr>
          <w:lang w:val="id_ID" w:bidi="id_ID"/>
        </w:rPr>
        <w:t xml:space="preserve"> Filipus juga menggunakan </w:t>
      </w:r>
      <w:r>
        <w:rPr>
          <w:b/>
          <w:lang w:val="id_ID" w:bidi="id_ID"/>
        </w:rPr>
        <w:t>kitab-kitab lain</w:t>
      </w:r>
      <w:r>
        <w:rPr>
          <w:lang w:val="id_ID" w:bidi="id_ID"/>
        </w:rPr>
        <w:t xml:space="preserve"> untuk menceritakan kabar baik tentang Yesus.</w:t>
      </w:r>
    </w:p>
    <w:p>
      <w:pPr>
        <w:pStyle w:val="ListBullet"/>
        <w:spacing w:line="240" w:lineRule="auto"/>
        <w:ind w:left="720"/>
      </w:pPr>
      <w:r>
        <w:rPr>
          <w:lang w:val="id_ID" w:bidi="id_ID"/>
        </w:rPr>
      </w:r>
      <w:r>
        <w:rPr>
          <w:b/>
          <w:lang w:val="id_ID" w:bidi="id_ID"/>
        </w:rPr>
        <w:t>48:12</w:t>
      </w:r>
      <w:r>
        <w:rPr>
          <w:lang w:val="id_ID" w:bidi="id_ID"/>
        </w:rPr>
        <w:t xml:space="preserve"> Tetapi Yesus adalah nabi yang paling besar. Dia adalah </w:t>
      </w:r>
      <w:r>
        <w:rPr>
          <w:b/>
          <w:lang w:val="id_ID" w:bidi="id_ID"/>
        </w:rPr>
        <w:t>Firman Allah</w:t>
      </w:r>
      <w:r>
        <w:rPr>
          <w:lang w:val="id_ID" w:bidi="id_ID"/>
        </w:rPr>
        <w:t>.</w:t>
      </w:r>
    </w:p>
    <w:p>
      <w:pPr>
        <w:pStyle w:val="ListBullet"/>
        <w:spacing w:line="240" w:lineRule="auto"/>
        <w:ind w:left="720"/>
      </w:pPr>
      <w:r>
        <w:rPr>
          <w:lang w:val="id_ID" w:bidi="id_ID"/>
        </w:rPr>
      </w:r>
      <w:r>
        <w:rPr>
          <w:b/>
          <w:lang w:val="id_ID" w:bidi="id_ID"/>
        </w:rPr>
        <w:t>49:18</w:t>
      </w:r>
      <w:r>
        <w:rPr>
          <w:lang w:val="id_ID" w:bidi="id_ID"/>
        </w:rPr>
        <w:t xml:space="preserve"> Allah menyuruh Anda untuk berdoa, mempelajari </w:t>
      </w:r>
      <w:r>
        <w:rPr>
          <w:b/>
          <w:lang w:val="id_ID" w:bidi="id_ID"/>
        </w:rPr>
        <w:t>firman-Nya</w:t>
      </w:r>
      <w:r>
        <w:rPr>
          <w:lang w:val="id_ID" w:bidi="id_ID"/>
        </w:rPr>
        <w:t>, menyembah Dia bersama orang-orang Kristen lainnya, dan menceritakan kepada orang lain apa yang telah Dia lakukan bagi Anda.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H0561, H0565, H1697, H3068, G30560, G44870</w:t>
      </w:r>
      <w:r>
        <w:rPr>
          <w:lang w:val="id_ID" w:bidi="id_ID"/>
        </w:rPr>
      </w:r>
      <w:r>
        <w:rPr>
          <w:lang w:val="id_ID" w:bidi="id_ID"/>
        </w:rPr>
      </w:r>
    </w:p>
    <w:p>
      <w:pPr/>
      <w:r>
        <w:rPr>
          <w:lang w:val="id_ID" w:bidi="id_ID"/>
        </w:rPr>
      </w:r>
    </w:p>
    <w:p>
      <w:pPr>
        <w:pStyle w:val="Heading2"/>
      </w:pPr>
      <w:r>
        <w:rPr>
          <w:lang w:val="id_ID" w:bidi="id_ID"/>
        </w:rPr>
        <w:t>Fitnah</w:t>
      </w:r>
      <w:r>
        <w:rPr>
          <w:lang w:val="id_ID" w:bidi="id_ID"/>
        </w:rPr>
      </w:r>
    </w:p>
    <w:p>
      <w:pPr>
        <w:pStyle w:val="Heading3"/>
      </w:pPr>
      <w:r>
        <w:rPr>
          <w:lang w:val="id_ID" w:bidi="id_ID"/>
        </w:rPr>
        <w:t>Definisi:</w:t>
      </w:r>
    </w:p>
    <w:p>
      <w:pPr/>
      <w:r>
        <w:rPr>
          <w:lang w:val="id_ID" w:bidi="id_ID"/>
        </w:rPr>
      </w:r>
      <w:r>
        <w:rPr>
          <w:lang w:val="id_ID" w:bidi="id_ID"/>
        </w:rPr>
        <w:t>Sebuah fitnahan terdiri dari suatu fitnah negatif yang dikatakan (tidak ditulis) tentang seseorang. Untuk mengatakan seperti itu (bukan ditulis) tentang seseorang adalah memfitnah orang itu. Orang yang mengatakan hal itu adalah pemfitnah.</w:t>
      </w:r>
    </w:p>
    <w:p>
      <w:pPr>
        <w:pStyle w:val="ListBullet"/>
        <w:spacing w:line="240" w:lineRule="auto"/>
        <w:ind w:left="720"/>
      </w:pPr>
      <w:r>
        <w:rPr>
          <w:lang w:val="id_ID" w:bidi="id_ID"/>
        </w:rPr>
      </w:r>
      <w:r>
        <w:rPr>
          <w:lang w:val="id_ID" w:bidi="id_ID"/>
        </w:rPr>
        <w:t>Fitnah bisa juga merupakan sebuah laporan atau tuduhan yang salah namun akibatnya menyebabkan orang lain berpikir negatif tentang seseorang yang difitnah</w:t>
      </w:r>
    </w:p>
    <w:p>
      <w:pPr>
        <w:pStyle w:val="ListBullet"/>
        <w:spacing w:line="240" w:lineRule="auto"/>
        <w:ind w:left="720"/>
      </w:pPr>
      <w:r>
        <w:rPr>
          <w:lang w:val="id_ID" w:bidi="id_ID"/>
        </w:rPr>
      </w:r>
      <w:r>
        <w:rPr>
          <w:lang w:val="id_ID" w:bidi="id_ID"/>
        </w:rPr>
        <w:t>“Memfitnah” dapat diterjemahkan sebagai “berbicara menentang” atau “menyebarkan berita jahat” atau “memfitnah”</w:t>
      </w:r>
    </w:p>
    <w:p>
      <w:pPr>
        <w:pStyle w:val="ListBullet"/>
        <w:spacing w:line="240" w:lineRule="auto"/>
        <w:ind w:left="720"/>
      </w:pPr>
      <w:r>
        <w:rPr>
          <w:lang w:val="id_ID" w:bidi="id_ID"/>
        </w:rPr>
      </w:r>
      <w:r>
        <w:rPr>
          <w:lang w:val="id_ID" w:bidi="id_ID"/>
        </w:rPr>
        <w:t>Seorang pemfitnah juga disebut “seorang informan” atau “pembawa berita”</w:t>
      </w:r>
    </w:p>
    <w:p>
      <w:pPr/>
      <w:r>
        <w:rPr>
          <w:lang w:val="id_ID" w:bidi="id_ID"/>
        </w:rPr>
      </w:r>
      <w:r>
        <w:rPr>
          <w:lang w:val="id_ID" w:bidi="id_ID"/>
        </w:rPr>
        <w:t xml:space="preserve">(Lihat juga: </w:t>
      </w:r>
      <w:r>
        <w:rPr>
          <w:lang w:val="id_ID" w:bidi="id_ID"/>
        </w:rPr>
        <w:t>penistaan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Korintus 4:13</w:t>
      </w:r>
    </w:p>
    <w:p>
      <w:pPr>
        <w:pStyle w:val="ListBullet"/>
        <w:spacing w:line="240" w:lineRule="auto"/>
        <w:ind w:left="720"/>
      </w:pPr>
      <w:r>
        <w:rPr>
          <w:lang w:val="id_ID" w:bidi="id_ID"/>
        </w:rPr>
      </w:r>
      <w:r>
        <w:rPr>
          <w:lang w:val="id_ID" w:bidi="id_ID"/>
        </w:rPr>
        <w:t>1 Timotius 3:11</w:t>
      </w:r>
    </w:p>
    <w:p>
      <w:pPr>
        <w:pStyle w:val="ListBullet"/>
        <w:spacing w:line="240" w:lineRule="auto"/>
        <w:ind w:left="720"/>
      </w:pPr>
      <w:r>
        <w:rPr>
          <w:lang w:val="id_ID" w:bidi="id_ID"/>
        </w:rPr>
      </w:r>
      <w:r>
        <w:rPr>
          <w:lang w:val="id_ID" w:bidi="id_ID"/>
        </w:rPr>
        <w:t>2 Korintus 6:8–10</w:t>
      </w:r>
    </w:p>
    <w:p>
      <w:pPr>
        <w:pStyle w:val="ListBullet"/>
        <w:spacing w:line="240" w:lineRule="auto"/>
        <w:ind w:left="720"/>
      </w:pPr>
      <w:r>
        <w:rPr>
          <w:lang w:val="id_ID" w:bidi="id_ID"/>
        </w:rPr>
      </w:r>
      <w:r>
        <w:rPr>
          <w:lang w:val="id_ID" w:bidi="id_ID"/>
        </w:rPr>
        <w:t>Markus 7:20–23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H1681, H1696, H1848, H3960, H5791, H7270, H7400, H8267, G09870, G09880, G12280, G14260, G26360, G26370, G30590, G30600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