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阿拉伯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阿拉伯是世界上最大的半島，面積接近三百萬平方公里。它位於以色列的東南方，並且被紅海、阿拉伯海和波斯灣所環繞。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「阿拉伯」一詞用來指住在阿拉伯的人，或與阿拉伯有關的事物。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最早居住在阿拉伯的人是閃的孫子。其他早期的阿拉伯居民包括亞伯拉罕的兒子以實瑪利及其後代，以及以掃的後代。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以色列人在曠野漂流四十年的地區位於阿拉伯。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在成為耶穌的信徒後，使徒保羅在阿拉伯的曠野中度過了幾年。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在給加拉太的基督徒的信中，保羅提到西乃山位於阿拉伯。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以掃</w:t>
      </w:r>
      <w:r>
        <w:rPr>
          <w:lang w:val="zh_TW" w:bidi="zh_TW"/>
        </w:rPr>
        <w:t>、</w:t>
      </w:r>
      <w:r>
        <w:rPr>
          <w:lang w:val="zh_TW" w:bidi="zh_TW"/>
        </w:rPr>
        <w:t>加拉太</w:t>
      </w:r>
      <w:r>
        <w:rPr>
          <w:lang w:val="zh_TW" w:bidi="zh_TW"/>
        </w:rPr>
        <w:t>、</w:t>
      </w:r>
      <w:r>
        <w:rPr>
          <w:lang w:val="zh_TW" w:bidi="zh_TW"/>
        </w:rPr>
        <w:t>以實瑪利</w:t>
      </w:r>
      <w:r>
        <w:rPr>
          <w:lang w:val="zh_TW" w:bidi="zh_TW"/>
        </w:rPr>
        <w:t>、</w:t>
      </w:r>
      <w:r>
        <w:rPr>
          <w:lang w:val="zh_TW" w:bidi="zh_TW"/>
        </w:rPr>
        <w:t>閃</w:t>
      </w:r>
      <w:r>
        <w:rPr>
          <w:lang w:val="zh_TW" w:bidi="zh_TW"/>
        </w:rPr>
        <w:t>、</w:t>
      </w:r>
      <w:r>
        <w:rPr>
          <w:lang w:val="zh_TW" w:bidi="zh_TW"/>
        </w:rPr>
        <w:t>西奈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列王紀上10:14–15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加拉太書1:15–17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加拉太書4:24–25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耶利米書25:24–26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尼希米記2:19–20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史特朗號：H6152，H6153，H6163，G06880，G06900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阿們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「阿們」這個詞是一個用來強調或讓人注意到某人所說的話。它通常用在禱告的結尾。有時它被翻譯為「實在地（truly）」。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當用在禱告結尾時，「阿們」表示對禱告的認同或表達希望禱告得以實現的願望。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在耶穌的教導中，祂使用「阿們」來強調祂所說話語的真實性。祂常常接著說「我告訴你們」來引入與先前的教導相關的另一個教導。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當耶穌這樣使用「阿們」時，一些英文版本將其翻譯為「誠然（verily）」或「實在地（truly）」。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另一個意為「實在地」的詞有時被翻譯為「確實地」或「肯定地」，也用來強調說話者所說的內容。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考慮譯入語言中是否有用來強調已經說過的內容的特殊詞語或短語。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當用於禱告結尾或確認某事時，「阿們」可以翻譯為「就如此成就（let it be so）」或「願此事成就（may this happen）」或「這是真的」。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當耶穌說「我實在告訴你們」時，這也可以翻譯為「是的，我誠實地告訴你們」或「那是真的，我也告訴你們」。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「我實實在在告訴你們」這句話可以翻譯為「我非常誠懇地告訴你們」或「我非常認真地告訴你們」或「我告訴你們的是真的」。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應驗</w:t>
      </w:r>
      <w:r>
        <w:rPr>
          <w:lang w:val="zh_TW" w:bidi="zh_TW"/>
        </w:rPr>
        <w:t>、真實）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申命記27:15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約翰福音5:19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猶大書1:24–25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馬太福音26:33–35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腓利門書1:23–25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啟示錄22:20–21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史特朗號：H0543，G02810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阿摩司是以色列的先知，生活在猶大王烏西雅的時代。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在被呼召為先知之前，阿摩司原本是住在猶大國的一位牧羊人和無花果農。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阿摩司針對富裕的北國以色列預言，指責他們對百姓的不公正待遇。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無花果</w:t>
      </w:r>
      <w:r>
        <w:rPr>
          <w:lang w:val="zh_TW" w:bidi="zh_TW"/>
        </w:rPr>
        <w:t>、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以色列國</w:t>
      </w:r>
      <w:r>
        <w:rPr>
          <w:lang w:val="zh_TW" w:bidi="zh_TW"/>
        </w:rPr>
        <w:t>、</w:t>
      </w:r>
      <w:r>
        <w:rPr>
          <w:lang w:val="zh_TW" w:bidi="zh_TW"/>
        </w:rPr>
        <w:t>牧羊人</w:t>
      </w:r>
      <w:r>
        <w:rPr>
          <w:lang w:val="zh_TW" w:bidi="zh_TW"/>
        </w:rPr>
        <w:t>、</w:t>
      </w:r>
      <w:r>
        <w:rPr>
          <w:lang w:val="zh_TW" w:bidi="zh_TW"/>
        </w:rPr>
        <w:t>烏西雅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阿摩司1:1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史特朗號：H5986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