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參孫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參孫是以色列的士師或拯救者之一。他來自但支派。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神賜給參孫超人的力量，他用這力量來對抗以色列的敵人，非利士人。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參孫立下誓願，不剪頭髮，也不飲酒或其他發酵的飲料。只要他遵守所許的願，神就繼續賜給他力量。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最終他違背了所許的願，讓人剪去他的頭髮，結果被非利士人抓住。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當參孫被囚時，神使他恢復力量，並給他機會摧毀假神大袞的廟宇，連同許多非利士人一同毀滅。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（另見：拯救、</w:t>
      </w:r>
      <w:r>
        <w:rPr>
          <w:lang w:val="zh_TW" w:bidi="zh_TW"/>
        </w:rPr>
        <w:t>非利士人</w:t>
      </w:r>
      <w:r>
        <w:rPr>
          <w:lang w:val="zh_TW" w:bidi="zh_TW"/>
        </w:rPr>
        <w:t>、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士師記13:25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士師記16:31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史特朗號：H8123，G45460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