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摩弗</w:t>
      </w:r>
      <w:r>
        <w:rPr>
          <w:lang w:val="zh_TW" w:bidi="zh_TW"/>
        </w:rPr>
      </w:r>
    </w:p>
    <w:p>
      <w:pPr>
        <w:pStyle w:val="Heading3"/>
      </w:pPr>
      <w:r>
        <w:rPr>
          <w:lang w:val="zh_TW" w:bidi="zh_TW"/>
        </w:rPr>
        <w:t>定義：</w:t>
      </w:r>
    </w:p>
    <w:p>
      <w:pPr/>
      <w:r>
        <w:rPr>
          <w:lang w:val="zh_TW" w:bidi="zh_TW"/>
        </w:rPr>
      </w:r>
      <w:r>
        <w:rPr>
          <w:lang w:val="zh_TW" w:bidi="zh_TW"/>
        </w:rPr>
        <w:t>摩弗是埃及的一座古都，位於尼羅河沿岸。</w:t>
      </w:r>
    </w:p>
    <w:p>
      <w:pPr>
        <w:pStyle w:val="ListBullet"/>
        <w:spacing w:line="240" w:lineRule="auto"/>
        <w:ind w:left="720"/>
      </w:pPr>
      <w:r>
        <w:rPr>
          <w:lang w:val="zh_TW" w:bidi="zh_TW"/>
        </w:rPr>
      </w:r>
      <w:r>
        <w:rPr>
          <w:lang w:val="zh_TW" w:bidi="zh_TW"/>
        </w:rPr>
        <w:t>摩弗位於下埃及，就在尼羅河三角洲以南，那裡的土壤非常肥沃，農作物豐富。</w:t>
      </w:r>
    </w:p>
    <w:p>
      <w:pPr>
        <w:pStyle w:val="ListBullet"/>
        <w:spacing w:line="240" w:lineRule="auto"/>
        <w:ind w:left="720"/>
      </w:pPr>
      <w:r>
        <w:rPr>
          <w:lang w:val="zh_TW" w:bidi="zh_TW"/>
        </w:rPr>
      </w:r>
      <w:r>
        <w:rPr>
          <w:lang w:val="zh_TW" w:bidi="zh_TW"/>
        </w:rPr>
        <w:t>其肥沃的土壤和位於上埃及與下埃及之間的重要位置，使摩弗成為主要的貿易和商業城市。</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埃及</w:t>
      </w:r>
      <w:r>
        <w:rPr>
          <w:lang w:val="zh_TW" w:bidi="zh_TW"/>
        </w:rPr>
        <w:t>，</w:t>
      </w:r>
      <w:r>
        <w:rPr>
          <w:lang w:val="zh_TW" w:bidi="zh_TW"/>
        </w:rPr>
        <w:t>尼羅河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何西阿書9:6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史特朗號：H4644、H5297</w:t>
      </w:r>
      <w:r>
        <w:rPr>
          <w:lang w:val="zh_TW" w:bidi="zh_TW"/>
        </w:rPr>
      </w:r>
      <w:r>
        <w:rPr>
          <w:lang w:val="zh_TW" w:bidi="zh_TW"/>
        </w:rPr>
      </w:r>
    </w:p>
    <w:p>
      <w:pPr/>
      <w:r>
        <w:rPr>
          <w:lang w:val="zh_TW" w:bidi="zh_TW"/>
        </w:rPr>
      </w:r>
    </w:p>
    <w:p>
      <w:pPr>
        <w:pStyle w:val="Heading2"/>
      </w:pPr>
      <w:r>
        <w:rPr>
          <w:lang w:val="zh_TW" w:bidi="zh_TW"/>
        </w:rPr>
        <w:t>摩洛</w:t>
      </w:r>
      <w:r>
        <w:rPr>
          <w:lang w:val="zh_TW" w:bidi="zh_TW"/>
        </w:rPr>
      </w:r>
    </w:p>
    <w:p>
      <w:pPr>
        <w:pStyle w:val="Heading3"/>
      </w:pPr>
      <w:r>
        <w:rPr>
          <w:lang w:val="zh_TW" w:bidi="zh_TW"/>
        </w:rPr>
        <w:t>史實：</w:t>
      </w:r>
    </w:p>
    <w:p>
      <w:pPr/>
      <w:r>
        <w:rPr>
          <w:lang w:val="zh_TW" w:bidi="zh_TW"/>
        </w:rPr>
      </w:r>
      <w:r>
        <w:rPr>
          <w:lang w:val="zh_TW" w:bidi="zh_TW"/>
        </w:rPr>
        <w:t>摩洛是迦南人所敬拜的假神之一。在英語中也可以拼寫為「Moloch」和「Molek」。</w:t>
      </w:r>
    </w:p>
    <w:p>
      <w:pPr>
        <w:pStyle w:val="ListBullet"/>
        <w:spacing w:line="240" w:lineRule="auto"/>
        <w:ind w:left="720"/>
      </w:pPr>
      <w:r>
        <w:rPr>
          <w:lang w:val="zh_TW" w:bidi="zh_TW"/>
        </w:rPr>
      </w:r>
      <w:r>
        <w:rPr>
          <w:lang w:val="zh_TW" w:bidi="zh_TW"/>
        </w:rPr>
        <w:t>崇拜摩洛的人會用火燒死他們的孩子來獻祭給它。</w:t>
      </w:r>
    </w:p>
    <w:p>
      <w:pPr>
        <w:pStyle w:val="ListBullet"/>
        <w:spacing w:line="240" w:lineRule="auto"/>
        <w:ind w:left="720"/>
      </w:pPr>
      <w:r>
        <w:rPr>
          <w:lang w:val="zh_TW" w:bidi="zh_TW"/>
        </w:rPr>
      </w:r>
      <w:r>
        <w:rPr>
          <w:lang w:val="zh_TW" w:bidi="zh_TW"/>
        </w:rPr>
        <w:t>有些以色列人也崇拜摩洛，而不是唯一的真神雅巍（和合本譯為：耶和華）。他們遵循摩洛崇拜者的邪惡作法，包括獻祭他們的孩子。</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邪惡</w:t>
      </w:r>
      <w:r>
        <w:rPr>
          <w:lang w:val="zh_TW" w:bidi="zh_TW"/>
        </w:rPr>
        <w:t>，</w:t>
      </w:r>
      <w:r>
        <w:rPr>
          <w:lang w:val="zh_TW" w:bidi="zh_TW"/>
        </w:rPr>
        <w:t>假神</w:t>
      </w:r>
      <w:r>
        <w:rPr>
          <w:lang w:val="zh_TW" w:bidi="zh_TW"/>
        </w:rPr>
        <w:t>，</w:t>
      </w:r>
      <w:r>
        <w:rPr>
          <w:lang w:val="zh_TW" w:bidi="zh_TW"/>
        </w:rPr>
        <w:t>神</w:t>
      </w:r>
      <w:r>
        <w:rPr>
          <w:lang w:val="zh_TW" w:bidi="zh_TW"/>
        </w:rPr>
        <w:t>，</w:t>
      </w:r>
      <w:r>
        <w:rPr>
          <w:lang w:val="zh_TW" w:bidi="zh_TW"/>
        </w:rPr>
        <w:t>獻祭</w:t>
      </w:r>
      <w:r>
        <w:rPr>
          <w:lang w:val="zh_TW" w:bidi="zh_TW"/>
        </w:rPr>
        <w:t>，真實，</w:t>
      </w:r>
      <w:r>
        <w:rPr>
          <w:lang w:val="zh_TW" w:bidi="zh_TW"/>
        </w:rPr>
        <w:t>敬拜</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列王紀上11:7</w:t>
      </w:r>
    </w:p>
    <w:p>
      <w:pPr>
        <w:pStyle w:val="ListBullet"/>
        <w:spacing w:line="240" w:lineRule="auto"/>
        <w:ind w:left="720"/>
      </w:pPr>
      <w:r>
        <w:rPr>
          <w:lang w:val="zh_TW" w:bidi="zh_TW"/>
        </w:rPr>
      </w:r>
      <w:r>
        <w:rPr>
          <w:lang w:val="zh_TW" w:bidi="zh_TW"/>
        </w:rPr>
        <w:t>列王紀下23:10</w:t>
      </w:r>
    </w:p>
    <w:p>
      <w:pPr>
        <w:pStyle w:val="ListBullet"/>
        <w:spacing w:line="240" w:lineRule="auto"/>
        <w:ind w:left="720"/>
      </w:pPr>
      <w:r>
        <w:rPr>
          <w:lang w:val="zh_TW" w:bidi="zh_TW"/>
        </w:rPr>
      </w:r>
      <w:r>
        <w:rPr>
          <w:lang w:val="zh_TW" w:bidi="zh_TW"/>
        </w:rPr>
        <w:t>使徒行傳7:43</w:t>
      </w:r>
    </w:p>
    <w:p>
      <w:pPr>
        <w:pStyle w:val="ListBullet"/>
        <w:spacing w:line="240" w:lineRule="auto"/>
        <w:ind w:left="720"/>
      </w:pPr>
      <w:r>
        <w:rPr>
          <w:lang w:val="zh_TW" w:bidi="zh_TW"/>
        </w:rPr>
      </w:r>
      <w:r>
        <w:rPr>
          <w:lang w:val="zh_TW" w:bidi="zh_TW"/>
        </w:rPr>
        <w:t>耶利米書32:33–35</w:t>
      </w:r>
    </w:p>
    <w:p>
      <w:pPr>
        <w:pStyle w:val="ListBullet"/>
        <w:spacing w:line="240" w:lineRule="auto"/>
        <w:ind w:left="720"/>
      </w:pPr>
      <w:r>
        <w:rPr>
          <w:lang w:val="zh_TW" w:bidi="zh_TW"/>
        </w:rPr>
      </w:r>
      <w:r>
        <w:rPr>
          <w:lang w:val="zh_TW" w:bidi="zh_TW"/>
        </w:rPr>
        <w:t>利未記18:21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史特朗號：H4428，H4432，G34340</w:t>
      </w:r>
      <w:r>
        <w:rPr>
          <w:lang w:val="zh_TW" w:bidi="zh_TW"/>
        </w:rPr>
      </w:r>
      <w:r>
        <w:rPr>
          <w:lang w:val="zh_TW" w:bidi="zh_TW"/>
        </w:rPr>
      </w:r>
    </w:p>
    <w:p>
      <w:pPr/>
      <w:r>
        <w:rPr>
          <w:lang w:val="zh_TW" w:bidi="zh_TW"/>
        </w:rPr>
      </w:r>
    </w:p>
    <w:p>
      <w:pPr>
        <w:pStyle w:val="Heading2"/>
      </w:pPr>
      <w:r>
        <w:rPr>
          <w:lang w:val="zh_TW" w:bidi="zh_TW"/>
        </w:rPr>
        <w:t>摩西</w:t>
      </w:r>
      <w:r>
        <w:rPr>
          <w:lang w:val="zh_TW" w:bidi="zh_TW"/>
        </w:rPr>
      </w:r>
    </w:p>
    <w:p>
      <w:pPr>
        <w:pStyle w:val="Heading3"/>
      </w:pPr>
      <w:r>
        <w:rPr>
          <w:lang w:val="zh_TW" w:bidi="zh_TW"/>
        </w:rPr>
        <w:t>史實：</w:t>
      </w:r>
    </w:p>
    <w:p>
      <w:pPr/>
      <w:r>
        <w:rPr>
          <w:lang w:val="zh_TW" w:bidi="zh_TW"/>
        </w:rPr>
      </w:r>
      <w:r>
        <w:rPr>
          <w:lang w:val="zh_TW" w:bidi="zh_TW"/>
        </w:rPr>
        <w:t>摩西是以色列人的先知和領袖，他帶領了百姓四十多年。當以色列人出埃及時，他就是他們的領袖，這一點記述在出埃及記中。</w:t>
      </w:r>
    </w:p>
    <w:p>
      <w:pPr>
        <w:pStyle w:val="ListBullet"/>
        <w:spacing w:line="240" w:lineRule="auto"/>
        <w:ind w:left="720"/>
      </w:pPr>
      <w:r>
        <w:rPr>
          <w:lang w:val="zh_TW" w:bidi="zh_TW"/>
        </w:rPr>
      </w:r>
      <w:r>
        <w:rPr>
          <w:lang w:val="zh_TW" w:bidi="zh_TW"/>
        </w:rPr>
        <w:t>當摩西還是嬰兒時，摩西的父母把他放在尼羅河蘆葦叢中的籃子裡，這樣就不會被埃及法老發現。摩西的姐姐米利暗在那裡看護著他。法老的女兒發現了摩西，並把他帶到皇宮裡，把他當成自己的兒子來養育，摩西才倖免於難。</w:t>
      </w:r>
    </w:p>
    <w:p>
      <w:pPr>
        <w:pStyle w:val="ListBullet"/>
        <w:spacing w:line="240" w:lineRule="auto"/>
        <w:ind w:left="720"/>
      </w:pPr>
      <w:r>
        <w:rPr>
          <w:lang w:val="zh_TW" w:bidi="zh_TW"/>
        </w:rPr>
      </w:r>
      <w:r>
        <w:rPr>
          <w:lang w:val="zh_TW" w:bidi="zh_TW"/>
        </w:rPr>
        <w:t>神揀選了摩西將以色列人從埃及的奴役中解放出來，並帶領他們前往應許之地。</w:t>
      </w:r>
    </w:p>
    <w:p>
      <w:pPr>
        <w:pStyle w:val="ListBullet"/>
        <w:spacing w:line="240" w:lineRule="auto"/>
        <w:ind w:left="720"/>
      </w:pPr>
      <w:r>
        <w:rPr>
          <w:lang w:val="zh_TW" w:bidi="zh_TW"/>
        </w:rPr>
      </w:r>
      <w:r>
        <w:rPr>
          <w:lang w:val="zh_TW" w:bidi="zh_TW"/>
        </w:rPr>
        <w:t>以色列人逃離埃及後，在曠野漂流時，神賜給摩西兩塊上面寫下十誡的石版。</w:t>
      </w:r>
    </w:p>
    <w:p>
      <w:pPr>
        <w:pStyle w:val="ListBullet"/>
        <w:spacing w:line="240" w:lineRule="auto"/>
        <w:ind w:left="720"/>
      </w:pPr>
      <w:r>
        <w:rPr>
          <w:lang w:val="zh_TW" w:bidi="zh_TW"/>
        </w:rPr>
      </w:r>
      <w:r>
        <w:rPr>
          <w:lang w:val="zh_TW" w:bidi="zh_TW"/>
        </w:rPr>
        <w:t>摩西在生命快要終結時，看到了應許之地，但因為他違背了神的旨意，所以沒能住在那裡。</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米利暗</w:t>
      </w:r>
      <w:r>
        <w:rPr>
          <w:lang w:val="zh_TW" w:bidi="zh_TW"/>
        </w:rPr>
        <w:t>，</w:t>
      </w:r>
      <w:r>
        <w:rPr>
          <w:lang w:val="zh_TW" w:bidi="zh_TW"/>
        </w:rPr>
        <w:t>應許之地</w:t>
      </w:r>
      <w:r>
        <w:rPr>
          <w:lang w:val="zh_TW" w:bidi="zh_TW"/>
        </w:rPr>
        <w:t>，</w:t>
      </w:r>
      <w:r>
        <w:rPr>
          <w:lang w:val="zh_TW" w:bidi="zh_TW"/>
        </w:rPr>
        <w:t>十誡</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使徒行傳7:21</w:t>
      </w:r>
    </w:p>
    <w:p>
      <w:pPr>
        <w:pStyle w:val="ListBullet"/>
        <w:spacing w:line="240" w:lineRule="auto"/>
        <w:ind w:left="720"/>
      </w:pPr>
      <w:r>
        <w:rPr>
          <w:lang w:val="zh_TW" w:bidi="zh_TW"/>
        </w:rPr>
      </w:r>
      <w:r>
        <w:rPr>
          <w:lang w:val="zh_TW" w:bidi="zh_TW"/>
        </w:rPr>
        <w:t>使徒行傳7:30</w:t>
      </w:r>
    </w:p>
    <w:p>
      <w:pPr>
        <w:pStyle w:val="ListBullet"/>
        <w:spacing w:line="240" w:lineRule="auto"/>
        <w:ind w:left="720"/>
      </w:pPr>
      <w:r>
        <w:rPr>
          <w:lang w:val="zh_TW" w:bidi="zh_TW"/>
        </w:rPr>
      </w:r>
      <w:r>
        <w:rPr>
          <w:lang w:val="zh_TW" w:bidi="zh_TW"/>
        </w:rPr>
        <w:t>出埃及記2:10</w:t>
      </w:r>
    </w:p>
    <w:p>
      <w:pPr>
        <w:pStyle w:val="ListBullet"/>
        <w:spacing w:line="240" w:lineRule="auto"/>
        <w:ind w:left="720"/>
      </w:pPr>
      <w:r>
        <w:rPr>
          <w:lang w:val="zh_TW" w:bidi="zh_TW"/>
        </w:rPr>
      </w:r>
      <w:r>
        <w:rPr>
          <w:lang w:val="zh_TW" w:bidi="zh_TW"/>
        </w:rPr>
        <w:t>出埃及記9:1</w:t>
      </w:r>
    </w:p>
    <w:p>
      <w:pPr>
        <w:pStyle w:val="ListBullet"/>
        <w:spacing w:line="240" w:lineRule="auto"/>
        <w:ind w:left="720"/>
      </w:pPr>
      <w:r>
        <w:rPr>
          <w:lang w:val="zh_TW" w:bidi="zh_TW"/>
        </w:rPr>
      </w:r>
      <w:r>
        <w:rPr>
          <w:lang w:val="zh_TW" w:bidi="zh_TW"/>
        </w:rPr>
        <w:t>馬太福音17:4</w:t>
      </w:r>
    </w:p>
    <w:p>
      <w:pPr>
        <w:pStyle w:val="ListBullet"/>
        <w:spacing w:line="240" w:lineRule="auto"/>
        <w:ind w:left="720"/>
      </w:pPr>
      <w:r>
        <w:rPr>
          <w:lang w:val="zh_TW" w:bidi="zh_TW"/>
        </w:rPr>
      </w:r>
      <w:r>
        <w:rPr>
          <w:lang w:val="zh_TW" w:bidi="zh_TW"/>
        </w:rPr>
        <w:t>羅馬書5:14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9:12</w:t>
      </w:r>
      <w:r>
        <w:rPr>
          <w:lang w:val="zh_TW" w:bidi="zh_TW"/>
        </w:rPr>
        <w:t xml:space="preserve"> 有一天，</w:t>
      </w:r>
      <w:r>
        <w:rPr>
          <w:b/>
          <w:lang w:val="zh_TW" w:bidi="zh_TW"/>
        </w:rPr>
        <w:t>摩西</w:t>
      </w:r>
      <w:r>
        <w:rPr>
          <w:lang w:val="zh_TW" w:bidi="zh_TW"/>
        </w:rPr>
        <w:t>在放羊的時候看到一處灌木叢起了火。</w:t>
      </w:r>
    </w:p>
    <w:p>
      <w:pPr>
        <w:pStyle w:val="ListBullet"/>
        <w:spacing w:line="240" w:lineRule="auto"/>
        <w:ind w:left="720"/>
      </w:pPr>
      <w:r>
        <w:rPr>
          <w:lang w:val="zh_TW" w:bidi="zh_TW"/>
        </w:rPr>
      </w:r>
      <w:r>
        <w:rPr>
          <w:b/>
          <w:lang w:val="zh_TW" w:bidi="zh_TW"/>
        </w:rPr>
        <w:t>12:5</w:t>
      </w:r>
      <w:r>
        <w:rPr>
          <w:lang w:val="zh_TW" w:bidi="zh_TW"/>
        </w:rPr>
        <w:t xml:space="preserve"> </w:t>
      </w:r>
      <w:r>
        <w:rPr>
          <w:b/>
          <w:lang w:val="zh_TW" w:bidi="zh_TW"/>
        </w:rPr>
        <w:t>摩西</w:t>
      </w:r>
      <w:r>
        <w:rPr>
          <w:lang w:val="zh_TW" w:bidi="zh_TW"/>
        </w:rPr>
        <w:t>告訴以色列人：「不要害怕，神今天會為我們爭戰，拯救我們！」</w:t>
      </w:r>
    </w:p>
    <w:p>
      <w:pPr>
        <w:pStyle w:val="ListBullet"/>
        <w:spacing w:line="240" w:lineRule="auto"/>
        <w:ind w:left="720"/>
      </w:pPr>
      <w:r>
        <w:rPr>
          <w:lang w:val="zh_TW" w:bidi="zh_TW"/>
        </w:rPr>
      </w:r>
      <w:r>
        <w:rPr>
          <w:b/>
          <w:lang w:val="zh_TW" w:bidi="zh_TW"/>
        </w:rPr>
        <w:t>12:7</w:t>
      </w:r>
      <w:r>
        <w:rPr>
          <w:lang w:val="zh_TW" w:bidi="zh_TW"/>
        </w:rPr>
        <w:t xml:space="preserve"> 神讓</w:t>
      </w:r>
      <w:r>
        <w:rPr>
          <w:b/>
          <w:lang w:val="zh_TW" w:bidi="zh_TW"/>
        </w:rPr>
        <w:t>摩西</w:t>
      </w:r>
      <w:r>
        <w:rPr>
          <w:lang w:val="zh_TW" w:bidi="zh_TW"/>
        </w:rPr>
        <w:t>向紅海舉起手來，將水分開。</w:t>
      </w:r>
    </w:p>
    <w:p>
      <w:pPr>
        <w:pStyle w:val="ListBullet"/>
        <w:spacing w:line="240" w:lineRule="auto"/>
        <w:ind w:left="720"/>
      </w:pPr>
      <w:r>
        <w:rPr>
          <w:lang w:val="zh_TW" w:bidi="zh_TW"/>
        </w:rPr>
      </w:r>
      <w:r>
        <w:rPr>
          <w:b/>
          <w:lang w:val="zh_TW" w:bidi="zh_TW"/>
        </w:rPr>
        <w:t>12:12</w:t>
      </w:r>
      <w:r>
        <w:rPr>
          <w:lang w:val="zh_TW" w:bidi="zh_TW"/>
        </w:rPr>
        <w:t xml:space="preserve"> 當以色列人看到埃及人都死了，他們就信了神並且知道摩西是神派來的先知。</w:t>
      </w:r>
    </w:p>
    <w:p>
      <w:pPr>
        <w:pStyle w:val="ListBullet"/>
        <w:spacing w:line="240" w:lineRule="auto"/>
        <w:ind w:left="720"/>
      </w:pPr>
      <w:r>
        <w:rPr>
          <w:lang w:val="zh_TW" w:bidi="zh_TW"/>
        </w:rPr>
      </w:r>
      <w:r>
        <w:rPr>
          <w:b/>
          <w:lang w:val="zh_TW" w:bidi="zh_TW"/>
        </w:rPr>
        <w:t>13:7</w:t>
      </w:r>
      <w:r>
        <w:rPr>
          <w:lang w:val="zh_TW" w:bidi="zh_TW"/>
        </w:rPr>
        <w:t xml:space="preserve"> 神在兩塊石板上寫下了這十誡給了</w:t>
      </w:r>
      <w:r>
        <w:rPr>
          <w:b/>
          <w:lang w:val="zh_TW" w:bidi="zh_TW"/>
        </w:rPr>
        <w:t>摩西</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史特朗號：H4872，H4873，G34750</w:t>
      </w:r>
      <w:r>
        <w:rPr>
          <w:lang w:val="zh_TW" w:bidi="zh_TW"/>
        </w:rPr>
      </w:r>
      <w:r>
        <w:rPr>
          <w:lang w:val="zh_TW" w:bidi="zh_TW"/>
        </w:rPr>
      </w:r>
    </w:p>
    <w:p>
      <w:pPr/>
      <w:r>
        <w:rPr>
          <w:lang w:val="zh_TW" w:bidi="zh_TW"/>
        </w:rPr>
      </w:r>
    </w:p>
    <w:p>
      <w:pPr>
        <w:pStyle w:val="Heading2"/>
      </w:pPr>
      <w:r>
        <w:rPr>
          <w:lang w:val="zh_TW" w:bidi="zh_TW"/>
        </w:rPr>
        <w:t>摩西律法</w:t>
      </w:r>
      <w:r>
        <w:rPr>
          <w:lang w:val="zh_TW" w:bidi="zh_TW"/>
        </w:rPr>
      </w:r>
    </w:p>
    <w:p>
      <w:pPr>
        <w:pStyle w:val="Heading3"/>
      </w:pPr>
      <w:r>
        <w:rPr>
          <w:lang w:val="zh_TW" w:bidi="zh_TW"/>
        </w:rPr>
        <w:t>定義：</w:t>
      </w:r>
    </w:p>
    <w:p>
      <w:pPr/>
      <w:r>
        <w:rPr>
          <w:lang w:val="zh_TW" w:bidi="zh_TW"/>
        </w:rPr>
      </w:r>
      <w:r>
        <w:rPr>
          <w:lang w:val="zh_TW" w:bidi="zh_TW"/>
        </w:rPr>
        <w:t>最簡單地說，「律法」一詞是指應該遵循的規則或指示。在聖經中，「律法」一詞通常廣泛的用來指代神希望祂的子民遵守和執行的一切事物。具體的「摩西律法」一詞是指神通過摩西告知以色列人應遵守的誡命和指示。</w:t>
      </w:r>
    </w:p>
    <w:p>
      <w:pPr>
        <w:pStyle w:val="ListBullet"/>
        <w:spacing w:line="240" w:lineRule="auto"/>
        <w:ind w:left="720"/>
      </w:pPr>
      <w:r>
        <w:rPr>
          <w:lang w:val="zh_TW" w:bidi="zh_TW"/>
        </w:rPr>
      </w:r>
      <w:r>
        <w:rPr>
          <w:lang w:val="zh_TW" w:bidi="zh_TW"/>
        </w:rPr>
        <w:t>根據上下文，「律法」可以指：</w:t>
      </w:r>
    </w:p>
    <w:p>
      <w:pPr>
        <w:pStyle w:val="ListBullet"/>
        <w:spacing w:line="240" w:lineRule="auto"/>
        <w:ind w:left="1440"/>
      </w:pPr>
      <w:r>
        <w:rPr>
          <w:lang w:val="zh_TW" w:bidi="zh_TW"/>
        </w:rPr>
      </w:r>
      <w:r>
        <w:rPr>
          <w:lang w:val="zh_TW" w:bidi="zh_TW"/>
        </w:rPr>
        <w:t>神為以色列人寫在石版上的十誡</w:t>
      </w:r>
    </w:p>
    <w:p>
      <w:pPr>
        <w:pStyle w:val="ListBullet"/>
        <w:spacing w:line="240" w:lineRule="auto"/>
        <w:ind w:left="1440"/>
      </w:pPr>
      <w:r>
        <w:rPr>
          <w:lang w:val="zh_TW" w:bidi="zh_TW"/>
        </w:rPr>
      </w:r>
      <w:r>
        <w:rPr>
          <w:lang w:val="zh_TW" w:bidi="zh_TW"/>
        </w:rPr>
        <w:t>所有給摩西的律法</w:t>
      </w:r>
    </w:p>
    <w:p>
      <w:pPr>
        <w:pStyle w:val="ListBullet"/>
        <w:spacing w:line="240" w:lineRule="auto"/>
        <w:ind w:left="1440"/>
      </w:pPr>
      <w:r>
        <w:rPr>
          <w:lang w:val="zh_TW" w:bidi="zh_TW"/>
        </w:rPr>
      </w:r>
      <w:r>
        <w:rPr>
          <w:lang w:val="zh_TW" w:bidi="zh_TW"/>
        </w:rPr>
        <w:t>舊約的前五本書</w:t>
      </w:r>
    </w:p>
    <w:p>
      <w:pPr>
        <w:pStyle w:val="ListBullet"/>
        <w:spacing w:line="240" w:lineRule="auto"/>
        <w:ind w:left="1440"/>
      </w:pPr>
      <w:r>
        <w:rPr>
          <w:lang w:val="zh_TW" w:bidi="zh_TW"/>
        </w:rPr>
      </w:r>
      <w:r>
        <w:rPr>
          <w:lang w:val="zh_TW" w:bidi="zh_TW"/>
        </w:rPr>
        <w:t>整本舊約聖經（在新約聖經中也被稱為「聖經」）。</w:t>
      </w:r>
    </w:p>
    <w:p>
      <w:pPr>
        <w:pStyle w:val="ListBullet"/>
        <w:spacing w:line="240" w:lineRule="auto"/>
        <w:ind w:left="1440"/>
      </w:pPr>
      <w:r>
        <w:rPr>
          <w:lang w:val="zh_TW" w:bidi="zh_TW"/>
        </w:rPr>
      </w:r>
      <w:r>
        <w:rPr>
          <w:lang w:val="zh_TW" w:bidi="zh_TW"/>
        </w:rPr>
        <w:t>所有神的指示和旨意</w:t>
      </w:r>
    </w:p>
    <w:p>
      <w:pPr>
        <w:pStyle w:val="ListBullet"/>
        <w:spacing w:line="240" w:lineRule="auto"/>
        <w:ind w:left="720"/>
      </w:pPr>
      <w:r>
        <w:rPr>
          <w:lang w:val="zh_TW" w:bidi="zh_TW"/>
        </w:rPr>
      </w:r>
      <w:r>
        <w:rPr>
          <w:lang w:val="zh_TW" w:bidi="zh_TW"/>
        </w:rPr>
        <w:t>「律法和先知」這個詞在新約中用來指代希伯來文聖經（或「舊約」）</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這些術語可以翻譯為複數的「律法（laws）」，因為它們指的是許多指示。</w:t>
      </w:r>
    </w:p>
    <w:p>
      <w:pPr>
        <w:pStyle w:val="ListBullet"/>
        <w:spacing w:line="240" w:lineRule="auto"/>
        <w:ind w:left="720"/>
      </w:pPr>
      <w:r>
        <w:rPr>
          <w:lang w:val="zh_TW" w:bidi="zh_TW"/>
        </w:rPr>
      </w:r>
      <w:r>
        <w:rPr>
          <w:lang w:val="zh_TW" w:bidi="zh_TW"/>
        </w:rPr>
        <w:t>「摩西的律法」這個詞可以翻譯為「神告訴摩西給以色列人的律法」。</w:t>
      </w:r>
    </w:p>
    <w:p>
      <w:pPr>
        <w:pStyle w:val="ListBullet"/>
        <w:spacing w:line="240" w:lineRule="auto"/>
        <w:ind w:left="720"/>
      </w:pPr>
      <w:r>
        <w:rPr>
          <w:lang w:val="zh_TW" w:bidi="zh_TW"/>
        </w:rPr>
      </w:r>
      <w:r>
        <w:rPr>
          <w:lang w:val="zh_TW" w:bidi="zh_TW"/>
        </w:rPr>
        <w:t>根據上下文，「摩西的律法」也可以翻譯為「神告訴摩西的律法」或「摩西寫下的神的律法」或「神告訴摩西給以色列人的律法」。</w:t>
      </w:r>
    </w:p>
    <w:p>
      <w:pPr>
        <w:pStyle w:val="ListBullet"/>
        <w:spacing w:line="240" w:lineRule="auto"/>
        <w:ind w:left="720"/>
      </w:pPr>
      <w:r>
        <w:rPr>
          <w:lang w:val="zh_TW" w:bidi="zh_TW"/>
        </w:rPr>
      </w:r>
      <w:r>
        <w:rPr>
          <w:lang w:val="zh_TW" w:bidi="zh_TW"/>
        </w:rPr>
        <w:t>翻譯「律法」或「神的律法」或「神的律例」的方法可以包括「來自神的法律」或「神的命令」或「神所賜的律例」或「神所命令的一切」或「神的所有指示」。</w:t>
      </w:r>
    </w:p>
    <w:p>
      <w:pPr>
        <w:pStyle w:val="ListBullet"/>
        <w:spacing w:line="240" w:lineRule="auto"/>
        <w:ind w:left="720"/>
      </w:pPr>
      <w:r>
        <w:rPr>
          <w:lang w:val="zh_TW" w:bidi="zh_TW"/>
        </w:rPr>
      </w:r>
      <w:r>
        <w:rPr>
          <w:lang w:val="zh_TW" w:bidi="zh_TW"/>
        </w:rPr>
        <w:t>「雅巍（和合本譯為：耶和華）的律法」這個詞語也可以翻譯為「雅巍的法律」或「雅巍說要遵守的律法」或「來自雅巍的律法」或「雅巍命令的事」。</w:t>
      </w:r>
    </w:p>
    <w:p>
      <w:pPr/>
      <w:r>
        <w:rPr>
          <w:lang w:val="zh_TW" w:bidi="zh_TW"/>
        </w:rPr>
      </w:r>
      <w:r>
        <w:rPr>
          <w:lang w:val="zh_TW" w:bidi="zh_TW"/>
        </w:rPr>
        <w:t>（另見：</w:t>
      </w:r>
      <w:r>
        <w:rPr>
          <w:lang w:val="zh_TW" w:bidi="zh_TW"/>
        </w:rPr>
        <w:t>指示</w:t>
      </w:r>
      <w:r>
        <w:rPr>
          <w:lang w:val="zh_TW" w:bidi="zh_TW"/>
        </w:rPr>
        <w:t>，</w:t>
      </w:r>
      <w:r>
        <w:rPr>
          <w:lang w:val="zh_TW" w:bidi="zh_TW"/>
        </w:rPr>
        <w:t>摩西</w:t>
      </w:r>
      <w:r>
        <w:rPr>
          <w:lang w:val="zh_TW" w:bidi="zh_TW"/>
        </w:rPr>
        <w:t>，</w:t>
      </w:r>
      <w:r>
        <w:rPr>
          <w:lang w:val="zh_TW" w:bidi="zh_TW"/>
        </w:rPr>
        <w:t>十誡</w:t>
      </w:r>
      <w:r>
        <w:rPr>
          <w:lang w:val="zh_TW" w:bidi="zh_TW"/>
        </w:rPr>
        <w:t>，</w:t>
      </w:r>
      <w:r>
        <w:rPr>
          <w:lang w:val="zh_TW" w:bidi="zh_TW"/>
        </w:rPr>
        <w:t>合法的</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使徒行傳15:6</w:t>
      </w:r>
    </w:p>
    <w:p>
      <w:pPr>
        <w:pStyle w:val="ListBullet"/>
        <w:spacing w:line="240" w:lineRule="auto"/>
        <w:ind w:left="720"/>
      </w:pPr>
      <w:r>
        <w:rPr>
          <w:lang w:val="zh_TW" w:bidi="zh_TW"/>
        </w:rPr>
      </w:r>
      <w:r>
        <w:rPr>
          <w:lang w:val="zh_TW" w:bidi="zh_TW"/>
        </w:rPr>
        <w:t>但以理書9:13</w:t>
      </w:r>
    </w:p>
    <w:p>
      <w:pPr>
        <w:pStyle w:val="ListBullet"/>
        <w:spacing w:line="240" w:lineRule="auto"/>
        <w:ind w:left="720"/>
      </w:pPr>
      <w:r>
        <w:rPr>
          <w:lang w:val="zh_TW" w:bidi="zh_TW"/>
        </w:rPr>
      </w:r>
      <w:r>
        <w:rPr>
          <w:lang w:val="zh_TW" w:bidi="zh_TW"/>
        </w:rPr>
        <w:t>出埃及記28:42–43</w:t>
      </w:r>
    </w:p>
    <w:p>
      <w:pPr>
        <w:pStyle w:val="ListBullet"/>
        <w:spacing w:line="240" w:lineRule="auto"/>
        <w:ind w:left="720"/>
      </w:pPr>
      <w:r>
        <w:rPr>
          <w:lang w:val="zh_TW" w:bidi="zh_TW"/>
        </w:rPr>
      </w:r>
      <w:r>
        <w:rPr>
          <w:lang w:val="zh_TW" w:bidi="zh_TW"/>
        </w:rPr>
        <w:t>以斯拉記7:25–26</w:t>
      </w:r>
    </w:p>
    <w:p>
      <w:pPr>
        <w:pStyle w:val="ListBullet"/>
        <w:spacing w:line="240" w:lineRule="auto"/>
        <w:ind w:left="720"/>
      </w:pPr>
      <w:r>
        <w:rPr>
          <w:lang w:val="zh_TW" w:bidi="zh_TW"/>
        </w:rPr>
      </w:r>
      <w:r>
        <w:rPr>
          <w:lang w:val="zh_TW" w:bidi="zh_TW"/>
        </w:rPr>
        <w:t>加拉太書2:15</w:t>
      </w:r>
    </w:p>
    <w:p>
      <w:pPr>
        <w:pStyle w:val="ListBullet"/>
        <w:spacing w:line="240" w:lineRule="auto"/>
        <w:ind w:left="720"/>
      </w:pPr>
      <w:r>
        <w:rPr>
          <w:lang w:val="zh_TW" w:bidi="zh_TW"/>
        </w:rPr>
      </w:r>
      <w:r>
        <w:rPr>
          <w:lang w:val="zh_TW" w:bidi="zh_TW"/>
        </w:rPr>
        <w:t>路加福音24:44</w:t>
      </w:r>
    </w:p>
    <w:p>
      <w:pPr>
        <w:pStyle w:val="ListBullet"/>
        <w:spacing w:line="240" w:lineRule="auto"/>
        <w:ind w:left="720"/>
      </w:pPr>
      <w:r>
        <w:rPr>
          <w:lang w:val="zh_TW" w:bidi="zh_TW"/>
        </w:rPr>
      </w:r>
      <w:r>
        <w:rPr>
          <w:lang w:val="zh_TW" w:bidi="zh_TW"/>
        </w:rPr>
        <w:t>馬太福音5:18</w:t>
      </w:r>
    </w:p>
    <w:p>
      <w:pPr>
        <w:pStyle w:val="ListBullet"/>
        <w:spacing w:line="240" w:lineRule="auto"/>
        <w:ind w:left="720"/>
      </w:pPr>
      <w:r>
        <w:rPr>
          <w:lang w:val="zh_TW" w:bidi="zh_TW"/>
        </w:rPr>
      </w:r>
      <w:r>
        <w:rPr>
          <w:lang w:val="zh_TW" w:bidi="zh_TW"/>
        </w:rPr>
        <w:t>尼希米記10:29</w:t>
      </w:r>
    </w:p>
    <w:p>
      <w:pPr>
        <w:pStyle w:val="ListBullet"/>
        <w:spacing w:line="240" w:lineRule="auto"/>
        <w:ind w:left="720"/>
      </w:pPr>
      <w:r>
        <w:rPr>
          <w:lang w:val="zh_TW" w:bidi="zh_TW"/>
        </w:rPr>
      </w:r>
      <w:r>
        <w:rPr>
          <w:lang w:val="zh_TW" w:bidi="zh_TW"/>
        </w:rPr>
        <w:t>羅馬書3:20</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13:7</w:t>
      </w:r>
      <w:r>
        <w:rPr>
          <w:lang w:val="zh_TW" w:bidi="zh_TW"/>
        </w:rPr>
        <w:t xml:space="preserve"> 神還給了很多其它要遵行的</w:t>
      </w:r>
      <w:r>
        <w:rPr>
          <w:b/>
          <w:lang w:val="zh_TW" w:bidi="zh_TW"/>
        </w:rPr>
        <w:t>律法</w:t>
      </w:r>
      <w:r>
        <w:rPr>
          <w:lang w:val="zh_TW" w:bidi="zh_TW"/>
        </w:rPr>
        <w:t>，只要人們遵行這些</w:t>
      </w:r>
      <w:r>
        <w:rPr>
          <w:b/>
          <w:lang w:val="zh_TW" w:bidi="zh_TW"/>
        </w:rPr>
        <w:t>律法</w:t>
      </w:r>
      <w:r>
        <w:rPr>
          <w:lang w:val="zh_TW" w:bidi="zh_TW"/>
        </w:rPr>
        <w:t>，神應許會祝福並保護他們。但如果人們不遵行這些律法，神就要懲罰他們。</w:t>
      </w:r>
    </w:p>
    <w:p>
      <w:pPr>
        <w:pStyle w:val="ListBullet"/>
        <w:spacing w:line="240" w:lineRule="auto"/>
        <w:ind w:left="720"/>
      </w:pPr>
      <w:r>
        <w:rPr>
          <w:lang w:val="zh_TW" w:bidi="zh_TW"/>
        </w:rPr>
      </w:r>
      <w:r>
        <w:rPr>
          <w:b/>
          <w:lang w:val="zh_TW" w:bidi="zh_TW"/>
        </w:rPr>
        <w:t>13:9</w:t>
      </w:r>
      <w:r>
        <w:rPr>
          <w:lang w:val="zh_TW" w:bidi="zh_TW"/>
        </w:rPr>
        <w:t xml:space="preserve"> 如果有人違反了</w:t>
      </w:r>
      <w:r>
        <w:rPr>
          <w:b/>
          <w:lang w:val="zh_TW" w:bidi="zh_TW"/>
        </w:rPr>
        <w:t>神的律例</w:t>
      </w:r>
      <w:r>
        <w:rPr>
          <w:lang w:val="zh_TW" w:bidi="zh_TW"/>
        </w:rPr>
        <w:t>，可以帶一隻動物到會幕里作為祭物獻給神。</w:t>
      </w:r>
    </w:p>
    <w:p>
      <w:pPr>
        <w:pStyle w:val="ListBullet"/>
        <w:spacing w:line="240" w:lineRule="auto"/>
        <w:ind w:left="720"/>
      </w:pPr>
      <w:r>
        <w:rPr>
          <w:lang w:val="zh_TW" w:bidi="zh_TW"/>
        </w:rPr>
      </w:r>
      <w:r>
        <w:rPr>
          <w:b/>
          <w:lang w:val="zh_TW" w:bidi="zh_TW"/>
        </w:rPr>
        <w:t>15:13</w:t>
      </w:r>
      <w:r>
        <w:rPr>
          <w:lang w:val="zh_TW" w:bidi="zh_TW"/>
        </w:rPr>
        <w:t xml:space="preserve"> 約書亞年老時聚集以色列的百姓重申了神在西奈山上與以色列民所立的約，百姓承諾會持守對神的忠心，並且遵行</w:t>
      </w:r>
      <w:r>
        <w:rPr>
          <w:b/>
          <w:lang w:val="zh_TW" w:bidi="zh_TW"/>
        </w:rPr>
        <w:t>神的律法</w:t>
      </w:r>
      <w:r>
        <w:rPr>
          <w:lang w:val="zh_TW" w:bidi="zh_TW"/>
        </w:rPr>
        <w:t>。</w:t>
      </w:r>
    </w:p>
    <w:p>
      <w:pPr>
        <w:pStyle w:val="ListBullet"/>
        <w:spacing w:line="240" w:lineRule="auto"/>
        <w:ind w:left="720"/>
      </w:pPr>
      <w:r>
        <w:rPr>
          <w:lang w:val="zh_TW" w:bidi="zh_TW"/>
        </w:rPr>
      </w:r>
      <w:r>
        <w:rPr>
          <w:b/>
          <w:lang w:val="zh_TW" w:bidi="zh_TW"/>
        </w:rPr>
        <w:t>16:1</w:t>
      </w:r>
      <w:r>
        <w:rPr>
          <w:lang w:val="zh_TW" w:bidi="zh_TW"/>
        </w:rPr>
        <w:t xml:space="preserve"> </w:t>
      </w:r>
      <w:r>
        <w:rPr>
          <w:lang w:val="zh_TW" w:bidi="zh_TW"/>
        </w:rPr>
        <w:t>約書亞死後，以色列人又不順服神，他們不再驅逐迦南人，也沒有遵守</w:t>
      </w:r>
      <w:r>
        <w:rPr>
          <w:b/>
          <w:lang w:val="zh_TW" w:bidi="zh_TW"/>
        </w:rPr>
        <w:t>神的律法</w:t>
      </w:r>
      <w:r>
        <w:rPr>
          <w:lang w:val="zh_TW" w:bidi="zh_TW"/>
        </w:rPr>
        <w:t>。</w:t>
      </w:r>
    </w:p>
    <w:p>
      <w:pPr>
        <w:pStyle w:val="ListBullet"/>
        <w:spacing w:line="240" w:lineRule="auto"/>
        <w:ind w:left="720"/>
      </w:pPr>
      <w:r>
        <w:rPr>
          <w:lang w:val="zh_TW" w:bidi="zh_TW"/>
        </w:rPr>
      </w:r>
      <w:r>
        <w:rPr>
          <w:b/>
          <w:lang w:val="zh_TW" w:bidi="zh_TW"/>
        </w:rPr>
        <w:t>21:5</w:t>
      </w:r>
      <w:r>
        <w:rPr>
          <w:lang w:val="zh_TW" w:bidi="zh_TW"/>
        </w:rPr>
        <w:t xml:space="preserve"> 在新約里，神將</w:t>
      </w:r>
      <w:r>
        <w:rPr>
          <w:b/>
          <w:lang w:val="zh_TW" w:bidi="zh_TW"/>
        </w:rPr>
        <w:t>祂的律法</w:t>
      </w:r>
      <w:r>
        <w:rPr>
          <w:lang w:val="zh_TW" w:bidi="zh_TW"/>
        </w:rPr>
        <w:t>寫在人們的心裡。人們會認識神，成為祂的子民，神也會赦免他們的罪。</w:t>
      </w:r>
    </w:p>
    <w:p>
      <w:pPr>
        <w:pStyle w:val="ListBullet"/>
        <w:spacing w:line="240" w:lineRule="auto"/>
        <w:ind w:left="720"/>
      </w:pPr>
      <w:r>
        <w:rPr>
          <w:lang w:val="zh_TW" w:bidi="zh_TW"/>
        </w:rPr>
      </w:r>
      <w:r>
        <w:rPr>
          <w:b/>
          <w:lang w:val="zh_TW" w:bidi="zh_TW"/>
        </w:rPr>
        <w:t>27:1</w:t>
      </w:r>
      <w:r>
        <w:rPr>
          <w:lang w:val="zh_TW" w:bidi="zh_TW"/>
        </w:rPr>
        <w:t xml:space="preserve"> 耶穌回答說：「</w:t>
      </w:r>
      <w:r>
        <w:rPr>
          <w:b/>
          <w:lang w:val="zh_TW" w:bidi="zh_TW"/>
        </w:rPr>
        <w:t>神的律法</w:t>
      </w:r>
      <w:r>
        <w:rPr>
          <w:lang w:val="zh_TW" w:bidi="zh_TW"/>
        </w:rPr>
        <w:t>裡是怎麼寫的呢？」</w:t>
      </w:r>
    </w:p>
    <w:p>
      <w:pPr>
        <w:pStyle w:val="ListBullet"/>
        <w:spacing w:line="240" w:lineRule="auto"/>
        <w:ind w:left="720"/>
      </w:pPr>
      <w:r>
        <w:rPr>
          <w:lang w:val="zh_TW" w:bidi="zh_TW"/>
        </w:rPr>
      </w:r>
      <w:r>
        <w:rPr>
          <w:b/>
          <w:lang w:val="zh_TW" w:bidi="zh_TW"/>
        </w:rPr>
        <w:t>28:1</w:t>
      </w:r>
      <w:r>
        <w:rPr>
          <w:lang w:val="zh_TW" w:bidi="zh_TW"/>
        </w:rPr>
        <w:t xml:space="preserve"> 耶穌對他說：「你為什麼稱我是良善的呢？只有一位良善的就是神。如果你想承受永生，就當遵守</w:t>
      </w:r>
      <w:r>
        <w:rPr>
          <w:b/>
          <w:lang w:val="zh_TW" w:bidi="zh_TW"/>
        </w:rPr>
        <w:t>神的律法</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史特朗號：H0430，H1881，H1882，H2706，H2710，H3068，H4687，H4872，H4941，H8451，G23160，G35510，G35650</w:t>
      </w:r>
      <w:r>
        <w:rPr>
          <w:lang w:val="zh_TW" w:bidi="zh_TW"/>
        </w:rPr>
      </w:r>
      <w:r>
        <w:rPr>
          <w:lang w:val="zh_TW" w:bidi="zh_TW"/>
        </w:rPr>
      </w:r>
    </w:p>
    <w:p>
      <w:pPr/>
      <w:r>
        <w:rPr>
          <w:lang w:val="zh_TW" w:bidi="zh_TW"/>
        </w:rPr>
      </w:r>
    </w:p>
    <w:p>
      <w:pPr>
        <w:pStyle w:val="Heading2"/>
      </w:pPr>
      <w:r>
        <w:rPr>
          <w:lang w:val="zh_TW" w:bidi="zh_TW"/>
        </w:rPr>
        <w:t>摩押</w:t>
      </w:r>
      <w:r>
        <w:rPr>
          <w:lang w:val="zh_TW" w:bidi="zh_TW"/>
        </w:rPr>
      </w:r>
    </w:p>
    <w:p>
      <w:pPr>
        <w:pStyle w:val="Heading3"/>
      </w:pPr>
      <w:r>
        <w:rPr>
          <w:lang w:val="zh_TW" w:bidi="zh_TW"/>
        </w:rPr>
        <w:t>史實：</w:t>
      </w:r>
    </w:p>
    <w:p>
      <w:pPr/>
      <w:r>
        <w:rPr>
          <w:lang w:val="zh_TW" w:bidi="zh_TW"/>
        </w:rPr>
      </w:r>
      <w:r>
        <w:rPr>
          <w:lang w:val="zh_TW" w:bidi="zh_TW"/>
        </w:rPr>
        <w:t>「摩押」一詞指的是居住在死海東邊的一個民族。創世記記載了這個民族是一個叫作「摩押」的人的後代，他是羅得大女兒的兒子。</w:t>
      </w:r>
    </w:p>
    <w:p>
      <w:pPr>
        <w:pStyle w:val="ListBullet"/>
        <w:spacing w:line="240" w:lineRule="auto"/>
        <w:ind w:left="720"/>
      </w:pPr>
      <w:r>
        <w:rPr>
          <w:lang w:val="zh_TW" w:bidi="zh_TW"/>
        </w:rPr>
      </w:r>
      <w:r>
        <w:rPr>
          <w:lang w:val="zh_TW" w:bidi="zh_TW"/>
        </w:rPr>
        <w:t>在路得記中，以利米勒和他的家人因伯利恆附近的饑荒而搬去摩押居住。</w:t>
      </w:r>
    </w:p>
    <w:p>
      <w:pPr>
        <w:pStyle w:val="ListBullet"/>
        <w:spacing w:line="240" w:lineRule="auto"/>
        <w:ind w:left="720"/>
      </w:pPr>
      <w:r>
        <w:rPr>
          <w:lang w:val="zh_TW" w:bidi="zh_TW"/>
        </w:rPr>
      </w:r>
      <w:r>
        <w:rPr>
          <w:lang w:val="zh_TW" w:bidi="zh_TW"/>
        </w:rPr>
        <w:t>路得被稱為「摩押女子」是因為她出生在摩押國，並且來自於那個民族。</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伯利恆</w:t>
      </w:r>
      <w:r>
        <w:rPr>
          <w:lang w:val="zh_TW" w:bidi="zh_TW"/>
        </w:rPr>
        <w:t>，</w:t>
      </w:r>
      <w:r>
        <w:rPr>
          <w:lang w:val="zh_TW" w:bidi="zh_TW"/>
        </w:rPr>
        <w:t>猶大</w:t>
      </w:r>
      <w:r>
        <w:rPr>
          <w:lang w:val="zh_TW" w:bidi="zh_TW"/>
        </w:rPr>
        <w:t>，</w:t>
      </w:r>
      <w:r>
        <w:rPr>
          <w:lang w:val="zh_TW" w:bidi="zh_TW"/>
        </w:rPr>
        <w:t>羅得</w:t>
      </w:r>
      <w:r>
        <w:rPr>
          <w:lang w:val="zh_TW" w:bidi="zh_TW"/>
        </w:rPr>
        <w:t>，</w:t>
      </w:r>
      <w:r>
        <w:rPr>
          <w:lang w:val="zh_TW" w:bidi="zh_TW"/>
        </w:rPr>
        <w:t>路得</w:t>
      </w:r>
      <w:r>
        <w:rPr>
          <w:lang w:val="zh_TW" w:bidi="zh_TW"/>
        </w:rPr>
        <w:t>，</w:t>
      </w:r>
      <w:r>
        <w:rPr>
          <w:lang w:val="zh_TW" w:bidi="zh_TW"/>
        </w:rPr>
        <w:t>死海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創世記19:37</w:t>
      </w:r>
    </w:p>
    <w:p>
      <w:pPr>
        <w:pStyle w:val="ListBullet"/>
        <w:spacing w:line="240" w:lineRule="auto"/>
        <w:ind w:left="720"/>
      </w:pPr>
      <w:r>
        <w:rPr>
          <w:lang w:val="zh_TW" w:bidi="zh_TW"/>
        </w:rPr>
      </w:r>
      <w:r>
        <w:rPr>
          <w:lang w:val="zh_TW" w:bidi="zh_TW"/>
        </w:rPr>
        <w:t>創世記36:34–36</w:t>
      </w:r>
    </w:p>
    <w:p>
      <w:pPr>
        <w:pStyle w:val="ListBullet"/>
        <w:spacing w:line="240" w:lineRule="auto"/>
        <w:ind w:left="720"/>
      </w:pPr>
      <w:r>
        <w:rPr>
          <w:lang w:val="zh_TW" w:bidi="zh_TW"/>
        </w:rPr>
      </w:r>
      <w:r>
        <w:rPr>
          <w:lang w:val="zh_TW" w:bidi="zh_TW"/>
        </w:rPr>
        <w:t>路得記1:1–2</w:t>
      </w:r>
    </w:p>
    <w:p>
      <w:pPr>
        <w:pStyle w:val="ListBullet"/>
        <w:spacing w:line="240" w:lineRule="auto"/>
        <w:ind w:left="720"/>
      </w:pPr>
      <w:r>
        <w:rPr>
          <w:lang w:val="zh_TW" w:bidi="zh_TW"/>
        </w:rPr>
      </w:r>
      <w:r>
        <w:rPr>
          <w:lang w:val="zh_TW" w:bidi="zh_TW"/>
        </w:rPr>
        <w:t>路得記1:22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史特朗號：H4124，H4125</w:t>
      </w:r>
      <w:r>
        <w:rPr>
          <w:lang w:val="zh_TW" w:bidi="zh_TW"/>
        </w:rPr>
      </w:r>
      <w:r>
        <w:rPr>
          <w:lang w:val="zh_TW" w:bidi="zh_TW"/>
        </w:rPr>
      </w:r>
    </w:p>
    <w:p>
      <w:pPr/>
      <w:r>
        <w:rPr>
          <w:lang w:val="zh_TW" w:bidi="zh_TW"/>
        </w:rPr>
      </w:r>
    </w:p>
    <w:p>
      <w:pPr>
        <w:pStyle w:val="Heading2"/>
      </w:pPr>
      <w:r>
        <w:rPr>
          <w:lang w:val="zh_TW" w:bidi="zh_TW"/>
        </w:rPr>
        <w:t>抹大拉的馬利亞</w:t>
      </w:r>
      <w:r>
        <w:rPr>
          <w:lang w:val="zh_TW" w:bidi="zh_TW"/>
        </w:rPr>
      </w:r>
    </w:p>
    <w:p>
      <w:pPr>
        <w:pStyle w:val="Heading3"/>
      </w:pPr>
      <w:r>
        <w:rPr>
          <w:lang w:val="zh_TW" w:bidi="zh_TW"/>
        </w:rPr>
        <w:t>史實：</w:t>
      </w:r>
    </w:p>
    <w:p>
      <w:pPr/>
      <w:r>
        <w:rPr>
          <w:lang w:val="zh_TW" w:bidi="zh_TW"/>
        </w:rPr>
      </w:r>
      <w:r>
        <w:rPr>
          <w:lang w:val="zh_TW" w:bidi="zh_TW"/>
        </w:rPr>
        <w:t>抹大拉的馬利亞是相信耶穌並跟隨耶穌傳道的幾位婦女之一。她因耶穌趕出了她身上的七個惡鬼而廣為人知。</w:t>
      </w:r>
    </w:p>
    <w:p>
      <w:pPr>
        <w:pStyle w:val="ListBullet"/>
        <w:spacing w:line="240" w:lineRule="auto"/>
        <w:ind w:left="720"/>
      </w:pPr>
      <w:r>
        <w:rPr>
          <w:lang w:val="zh_TW" w:bidi="zh_TW"/>
        </w:rPr>
      </w:r>
      <w:r>
        <w:rPr>
          <w:lang w:val="zh_TW" w:bidi="zh_TW"/>
        </w:rPr>
        <w:t>抹大拉的馬利亞和其他一些婦女通過供給他們的方式來支持耶穌和祂的使徒。</w:t>
      </w:r>
    </w:p>
    <w:p>
      <w:pPr>
        <w:pStyle w:val="ListBullet"/>
        <w:spacing w:line="240" w:lineRule="auto"/>
        <w:ind w:left="720"/>
      </w:pPr>
      <w:r>
        <w:rPr>
          <w:lang w:val="zh_TW" w:bidi="zh_TW"/>
        </w:rPr>
      </w:r>
      <w:r>
        <w:rPr>
          <w:lang w:val="zh_TW" w:bidi="zh_TW"/>
        </w:rPr>
        <w:t>她也是最早看到耶穌復活的婦女之一。</w:t>
      </w:r>
    </w:p>
    <w:p>
      <w:pPr>
        <w:pStyle w:val="ListBullet"/>
        <w:spacing w:line="240" w:lineRule="auto"/>
        <w:ind w:left="720"/>
      </w:pPr>
      <w:r>
        <w:rPr>
          <w:lang w:val="zh_TW" w:bidi="zh_TW"/>
        </w:rPr>
      </w:r>
      <w:r>
        <w:rPr>
          <w:lang w:val="zh_TW" w:bidi="zh_TW"/>
        </w:rPr>
        <w:t>當抹大拉的馬利亞站在空墳墓外時，她看見耶穌站在那裡，耶穌告訴她去告訴其他門徒祂已經復活了。</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鬼魔</w:t>
      </w:r>
      <w:r>
        <w:rPr>
          <w:lang w:val="zh_TW" w:bidi="zh_TW"/>
        </w:rPr>
        <w:t>，</w:t>
      </w:r>
      <w:r>
        <w:rPr>
          <w:lang w:val="zh_TW" w:bidi="zh_TW"/>
        </w:rPr>
        <w:t>被鬼附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路加福音8:1–3</w:t>
      </w:r>
    </w:p>
    <w:p>
      <w:pPr>
        <w:pStyle w:val="ListBullet"/>
        <w:spacing w:line="240" w:lineRule="auto"/>
        <w:ind w:left="720"/>
      </w:pPr>
      <w:r>
        <w:rPr>
          <w:lang w:val="zh_TW" w:bidi="zh_TW"/>
        </w:rPr>
      </w:r>
      <w:r>
        <w:rPr>
          <w:lang w:val="zh_TW" w:bidi="zh_TW"/>
        </w:rPr>
        <w:t>路加福音24:8–10</w:t>
      </w:r>
    </w:p>
    <w:p>
      <w:pPr>
        <w:pStyle w:val="ListBullet"/>
        <w:spacing w:line="240" w:lineRule="auto"/>
        <w:ind w:left="720"/>
      </w:pPr>
      <w:r>
        <w:rPr>
          <w:lang w:val="zh_TW" w:bidi="zh_TW"/>
        </w:rPr>
      </w:r>
      <w:r>
        <w:rPr>
          <w:lang w:val="zh_TW" w:bidi="zh_TW"/>
        </w:rPr>
        <w:t>馬可福音15:39–41</w:t>
      </w:r>
    </w:p>
    <w:p>
      <w:pPr>
        <w:pStyle w:val="ListBullet"/>
        <w:spacing w:line="240" w:lineRule="auto"/>
        <w:ind w:left="720"/>
      </w:pPr>
      <w:r>
        <w:rPr>
          <w:lang w:val="zh_TW" w:bidi="zh_TW"/>
        </w:rPr>
      </w:r>
      <w:r>
        <w:rPr>
          <w:lang w:val="zh_TW" w:bidi="zh_TW"/>
        </w:rPr>
        <w:t>馬太福音27:54–56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史特朗號：G30940，G31370</w:t>
      </w:r>
      <w:r>
        <w:rPr>
          <w:lang w:val="zh_TW" w:bidi="zh_TW"/>
        </w:rPr>
      </w:r>
      <w:r>
        <w:rPr>
          <w:lang w:val="zh_TW" w:bidi="zh_TW"/>
        </w:rPr>
      </w:r>
    </w:p>
    <w:p>
      <w:pPr/>
      <w:r>
        <w:rPr>
          <w:lang w:val="zh_TW" w:bidi="zh_TW"/>
        </w:rPr>
      </w:r>
    </w:p>
    <w:p>
      <w:pPr>
        <w:pStyle w:val="Heading2"/>
      </w:pPr>
      <w:r>
        <w:rPr>
          <w:lang w:val="zh_TW" w:bidi="zh_TW"/>
        </w:rPr>
        <w:t>抹去</w:t>
      </w:r>
      <w:r>
        <w:rPr>
          <w:lang w:val="zh_TW" w:bidi="zh_TW"/>
        </w:rPr>
      </w:r>
    </w:p>
    <w:p>
      <w:pPr>
        <w:pStyle w:val="Heading3"/>
      </w:pPr>
      <w:r>
        <w:rPr>
          <w:lang w:val="zh_TW" w:bidi="zh_TW"/>
        </w:rPr>
        <w:t>定義：</w:t>
      </w:r>
    </w:p>
    <w:p>
      <w:pPr/>
      <w:r>
        <w:rPr>
          <w:lang w:val="zh_TW" w:bidi="zh_TW"/>
        </w:rPr>
      </w:r>
      <w:r>
        <w:rPr>
          <w:lang w:val="zh_TW" w:bidi="zh_TW"/>
        </w:rPr>
        <w:t>「抹去（blot out）」和「消滅（wipe out）」這些詞語是指完全移除或摧毀某物或某人的說法。</w:t>
      </w:r>
    </w:p>
    <w:p>
      <w:pPr>
        <w:pStyle w:val="ListBullet"/>
        <w:spacing w:line="240" w:lineRule="auto"/>
        <w:ind w:left="720"/>
      </w:pPr>
      <w:r>
        <w:rPr>
          <w:lang w:val="zh_TW" w:bidi="zh_TW"/>
        </w:rPr>
      </w:r>
      <w:r>
        <w:rPr>
          <w:lang w:val="zh_TW" w:bidi="zh_TW"/>
        </w:rPr>
        <w:t>這些表達可以用在正面的意義上，例如當神「抹去」罪過時，祂是饒恕它們並選擇不再記得它們。</w:t>
      </w:r>
    </w:p>
    <w:p>
      <w:pPr>
        <w:pStyle w:val="ListBullet"/>
        <w:spacing w:line="240" w:lineRule="auto"/>
        <w:ind w:left="720"/>
      </w:pPr>
      <w:r>
        <w:rPr>
          <w:lang w:val="zh_TW" w:bidi="zh_TW"/>
        </w:rPr>
      </w:r>
      <w:r>
        <w:rPr>
          <w:lang w:val="zh_TW" w:bidi="zh_TW"/>
        </w:rPr>
        <w:t>這通常也用於負面的意義，例如當神「抹去」或「消滅」一個民族，因為他們的罪而毀滅他們。</w:t>
      </w:r>
    </w:p>
    <w:p>
      <w:pPr>
        <w:pStyle w:val="ListBullet"/>
        <w:spacing w:line="240" w:lineRule="auto"/>
        <w:ind w:left="720"/>
      </w:pPr>
      <w:r>
        <w:rPr>
          <w:lang w:val="zh_TW" w:bidi="zh_TW"/>
        </w:rPr>
      </w:r>
      <w:r>
        <w:rPr>
          <w:lang w:val="zh_TW" w:bidi="zh_TW"/>
        </w:rPr>
        <w:t>聖經談到一個人的名字被從神的生命冊上「抹去」或「消滅」，這意味著這個人將不會得到永生。</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根據上下文，這些表達可以翻譯為「去除」或「移除」或「徹底摧毀」或「徹底移除」。</w:t>
      </w:r>
    </w:p>
    <w:p>
      <w:pPr>
        <w:pStyle w:val="ListBullet"/>
        <w:spacing w:line="240" w:lineRule="auto"/>
        <w:ind w:left="720"/>
      </w:pPr>
      <w:r>
        <w:rPr>
          <w:lang w:val="zh_TW" w:bidi="zh_TW"/>
        </w:rPr>
      </w:r>
      <w:r>
        <w:rPr>
          <w:lang w:val="zh_TW" w:bidi="zh_TW"/>
        </w:rPr>
        <w:t>當提到將某人的名字從生命冊上抹去時，這可以翻譯為「移除」或「塗抹」。</w:t>
      </w:r>
    </w:p>
    <w:p>
      <w:pPr>
        <w:pStyle w:val="Heading3"/>
      </w:pPr>
      <w:r>
        <w:rPr>
          <w:lang w:val="zh_TW" w:bidi="zh_TW"/>
        </w:rPr>
        <w:t>參考經文：</w:t>
      </w:r>
    </w:p>
    <w:p>
      <w:pPr>
        <w:pStyle w:val="ListBullet"/>
        <w:spacing w:line="240" w:lineRule="auto"/>
        <w:ind w:left="720"/>
      </w:pPr>
      <w:r>
        <w:rPr>
          <w:lang w:val="zh_TW" w:bidi="zh_TW"/>
        </w:rPr>
      </w:r>
      <w:r>
        <w:rPr>
          <w:lang w:val="zh_TW" w:bidi="zh_TW"/>
        </w:rPr>
        <w:t>申命記29:20</w:t>
      </w:r>
    </w:p>
    <w:p>
      <w:pPr>
        <w:pStyle w:val="ListBullet"/>
        <w:spacing w:line="240" w:lineRule="auto"/>
        <w:ind w:left="720"/>
      </w:pPr>
      <w:r>
        <w:rPr>
          <w:lang w:val="zh_TW" w:bidi="zh_TW"/>
        </w:rPr>
      </w:r>
      <w:r>
        <w:rPr>
          <w:lang w:val="zh_TW" w:bidi="zh_TW"/>
        </w:rPr>
        <w:t>出埃及記32:30–32</w:t>
      </w:r>
    </w:p>
    <w:p>
      <w:pPr>
        <w:pStyle w:val="ListBullet"/>
        <w:spacing w:line="240" w:lineRule="auto"/>
        <w:ind w:left="720"/>
      </w:pPr>
      <w:r>
        <w:rPr>
          <w:lang w:val="zh_TW" w:bidi="zh_TW"/>
        </w:rPr>
      </w:r>
      <w:r>
        <w:rPr>
          <w:lang w:val="zh_TW" w:bidi="zh_TW"/>
        </w:rPr>
        <w:t>創世記7:23</w:t>
      </w:r>
    </w:p>
    <w:p>
      <w:pPr>
        <w:pStyle w:val="ListBullet"/>
        <w:spacing w:line="240" w:lineRule="auto"/>
        <w:ind w:left="720"/>
      </w:pPr>
      <w:r>
        <w:rPr>
          <w:lang w:val="zh_TW" w:bidi="zh_TW"/>
        </w:rPr>
      </w:r>
      <w:r>
        <w:rPr>
          <w:lang w:val="zh_TW" w:bidi="zh_TW"/>
        </w:rPr>
        <w:t>詩篇51:1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史特朗號：H4229，H8045，G18130</w:t>
      </w:r>
      <w:r>
        <w:rPr>
          <w:lang w:val="zh_TW" w:bidi="zh_TW"/>
        </w:rPr>
      </w:r>
      <w:r>
        <w:rPr>
          <w:lang w:val="zh_TW" w:bidi="zh_TW"/>
        </w:rPr>
      </w:r>
    </w:p>
    <w:p>
      <w:pPr/>
      <w:r>
        <w:rPr>
          <w:lang w:val="zh_TW" w:bidi="zh_TW"/>
        </w:rPr>
      </w:r>
    </w:p>
    <w:p>
      <w:pPr>
        <w:pStyle w:val="Heading2"/>
      </w:pPr>
      <w:r>
        <w:rPr>
          <w:lang w:val="zh_TW" w:bidi="zh_TW"/>
        </w:rPr>
        <w:t>末底改</w:t>
      </w:r>
      <w:r>
        <w:rPr>
          <w:lang w:val="zh_TW" w:bidi="zh_TW"/>
        </w:rPr>
      </w:r>
    </w:p>
    <w:p>
      <w:pPr>
        <w:pStyle w:val="Heading3"/>
      </w:pPr>
      <w:r>
        <w:rPr>
          <w:lang w:val="zh_TW" w:bidi="zh_TW"/>
        </w:rPr>
        <w:t>史實：</w:t>
      </w:r>
    </w:p>
    <w:p>
      <w:pPr/>
      <w:r>
        <w:rPr>
          <w:lang w:val="zh_TW" w:bidi="zh_TW"/>
        </w:rPr>
      </w:r>
      <w:r>
        <w:rPr>
          <w:lang w:val="zh_TW" w:bidi="zh_TW"/>
        </w:rPr>
        <w:t>末底改是住在波斯國的一位猶太人。他是他表妹以斯帖的監護人，後來以斯帖成為波斯王亞哈隨魯的王后。</w:t>
      </w:r>
    </w:p>
    <w:p>
      <w:pPr>
        <w:pStyle w:val="ListBullet"/>
        <w:spacing w:line="240" w:lineRule="auto"/>
        <w:ind w:left="720"/>
      </w:pPr>
      <w:r>
        <w:rPr>
          <w:lang w:val="zh_TW" w:bidi="zh_TW"/>
        </w:rPr>
      </w:r>
      <w:r>
        <w:rPr>
          <w:lang w:val="zh_TW" w:bidi="zh_TW"/>
        </w:rPr>
        <w:t>在王宮工作時，末底改聽到有人密謀要殺害亞哈隨魯王。他上報了此事，拯救了王的生命。</w:t>
      </w:r>
    </w:p>
    <w:p>
      <w:pPr>
        <w:pStyle w:val="ListBullet"/>
        <w:spacing w:line="240" w:lineRule="auto"/>
        <w:ind w:left="720"/>
      </w:pPr>
      <w:r>
        <w:rPr>
          <w:lang w:val="zh_TW" w:bidi="zh_TW"/>
        </w:rPr>
      </w:r>
      <w:r>
        <w:rPr>
          <w:lang w:val="zh_TW" w:bidi="zh_TW"/>
        </w:rPr>
        <w:t>過了一段時間，末底改又發現了一個要殺死波斯國所有猶太人的計劃。他請求以斯帖向王求情，以拯救她的族人。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亞哈隨魯</w:t>
      </w:r>
      <w:r>
        <w:rPr>
          <w:lang w:val="zh_TW" w:bidi="zh_TW"/>
        </w:rPr>
        <w:t>，</w:t>
      </w:r>
      <w:r>
        <w:rPr>
          <w:lang w:val="zh_TW" w:bidi="zh_TW"/>
        </w:rPr>
        <w:t>巴比倫</w:t>
      </w:r>
      <w:r>
        <w:rPr>
          <w:lang w:val="zh_TW" w:bidi="zh_TW"/>
        </w:rPr>
        <w:t>，</w:t>
      </w:r>
      <w:r>
        <w:rPr>
          <w:lang w:val="zh_TW" w:bidi="zh_TW"/>
        </w:rPr>
        <w:t>以斯帖</w:t>
      </w:r>
      <w:r>
        <w:rPr>
          <w:lang w:val="zh_TW" w:bidi="zh_TW"/>
        </w:rPr>
        <w:t>，</w:t>
      </w:r>
      <w:r>
        <w:rPr>
          <w:lang w:val="zh_TW" w:bidi="zh_TW"/>
        </w:rPr>
        <w:t>波斯</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以斯帖記2:6</w:t>
      </w:r>
    </w:p>
    <w:p>
      <w:pPr>
        <w:pStyle w:val="ListBullet"/>
        <w:spacing w:line="240" w:lineRule="auto"/>
        <w:ind w:left="720"/>
      </w:pPr>
      <w:r>
        <w:rPr>
          <w:lang w:val="zh_TW" w:bidi="zh_TW"/>
        </w:rPr>
      </w:r>
      <w:r>
        <w:rPr>
          <w:lang w:val="zh_TW" w:bidi="zh_TW"/>
        </w:rPr>
        <w:t>以斯帖記3:6</w:t>
      </w:r>
    </w:p>
    <w:p>
      <w:pPr>
        <w:pStyle w:val="ListBullet"/>
        <w:spacing w:line="240" w:lineRule="auto"/>
        <w:ind w:left="720"/>
      </w:pPr>
      <w:r>
        <w:rPr>
          <w:lang w:val="zh_TW" w:bidi="zh_TW"/>
        </w:rPr>
      </w:r>
      <w:r>
        <w:rPr>
          <w:lang w:val="zh_TW" w:bidi="zh_TW"/>
        </w:rPr>
        <w:t>以斯帖記8:2</w:t>
      </w:r>
    </w:p>
    <w:p>
      <w:pPr>
        <w:pStyle w:val="ListBullet"/>
        <w:spacing w:line="240" w:lineRule="auto"/>
        <w:ind w:left="720"/>
      </w:pPr>
      <w:r>
        <w:rPr>
          <w:lang w:val="zh_TW" w:bidi="zh_TW"/>
        </w:rPr>
      </w:r>
      <w:r>
        <w:rPr>
          <w:lang w:val="zh_TW" w:bidi="zh_TW"/>
        </w:rPr>
        <w:t>以斯帖記10:2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史特朗號：H4782</w:t>
      </w:r>
      <w:r>
        <w:rPr>
          <w:lang w:val="zh_TW" w:bidi="zh_TW"/>
        </w:rPr>
      </w:r>
      <w:r>
        <w:rPr>
          <w:lang w:val="zh_TW" w:bidi="zh_TW"/>
        </w:rPr>
      </w:r>
    </w:p>
    <w:p>
      <w:pPr/>
      <w:r>
        <w:rPr>
          <w:lang w:val="zh_TW" w:bidi="zh_TW"/>
        </w:rPr>
      </w:r>
    </w:p>
    <w:p>
      <w:pPr>
        <w:pStyle w:val="Heading2"/>
      </w:pPr>
      <w:r>
        <w:rPr>
          <w:lang w:val="zh_TW" w:bidi="zh_TW"/>
        </w:rPr>
        <w:t>末日</w:t>
      </w:r>
      <w:r>
        <w:rPr>
          <w:lang w:val="zh_TW" w:bidi="zh_TW"/>
        </w:rPr>
      </w:r>
    </w:p>
    <w:p>
      <w:pPr>
        <w:pStyle w:val="Heading3"/>
      </w:pPr>
      <w:r>
        <w:rPr>
          <w:lang w:val="zh_TW" w:bidi="zh_TW"/>
        </w:rPr>
        <w:t>定義：</w:t>
      </w:r>
    </w:p>
    <w:p>
      <w:pPr/>
      <w:r>
        <w:rPr>
          <w:lang w:val="zh_TW" w:bidi="zh_TW"/>
        </w:rPr>
      </w:r>
      <w:r>
        <w:rPr>
          <w:lang w:val="zh_TW" w:bidi="zh_TW"/>
        </w:rPr>
        <w:t>「末世」這個詞通常指從耶穌第一次降世開始到祂第二次再來和最後審判日之間的這段時間。聖經也稱最後的審判日為「末日」。有時候，聖經中使用「末後的日子」這個片語，它與「末世」的意思相同，但有時它可以僅指在說話者所處的時間之後，且在耶穌第一次降世之前的時間。「末日」這個詞指的是最後審判的日子。</w:t>
      </w:r>
    </w:p>
    <w:p>
      <w:pPr>
        <w:pStyle w:val="ListBullet"/>
        <w:spacing w:line="240" w:lineRule="auto"/>
        <w:ind w:left="720"/>
      </w:pPr>
      <w:r>
        <w:rPr>
          <w:lang w:val="zh_TW" w:bidi="zh_TW"/>
        </w:rPr>
      </w:r>
      <w:r>
        <w:rPr>
          <w:lang w:val="zh_TW" w:bidi="zh_TW"/>
        </w:rPr>
        <w:t>這段「末世」的時期持續的長度將是未知的。</w:t>
      </w:r>
    </w:p>
    <w:p>
      <w:pPr>
        <w:pStyle w:val="ListBullet"/>
        <w:spacing w:line="240" w:lineRule="auto"/>
        <w:ind w:left="720"/>
      </w:pPr>
      <w:r>
        <w:rPr>
          <w:lang w:val="zh_TW" w:bidi="zh_TW"/>
        </w:rPr>
      </w:r>
      <w:r>
        <w:rPr>
          <w:lang w:val="zh_TW" w:bidi="zh_TW"/>
        </w:rPr>
        <w:t>「末日」是對那些背離神的人的審判時刻。</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「末世」這個詞也可以翻譯為「最後的日子」或「終結的日子」。</w:t>
      </w:r>
    </w:p>
    <w:p>
      <w:pPr>
        <w:pStyle w:val="ListBullet"/>
        <w:spacing w:line="240" w:lineRule="auto"/>
        <w:ind w:left="720"/>
      </w:pPr>
      <w:r>
        <w:rPr>
          <w:lang w:val="zh_TW" w:bidi="zh_TW"/>
        </w:rPr>
      </w:r>
      <w:r>
        <w:rPr>
          <w:lang w:val="zh_TW" w:bidi="zh_TW"/>
        </w:rPr>
        <w:t>「末日」這個詞也可以翻譯為「最後一日」。</w:t>
      </w:r>
    </w:p>
    <w:p>
      <w:pPr>
        <w:pStyle w:val="ListBullet"/>
        <w:spacing w:line="240" w:lineRule="auto"/>
        <w:ind w:left="720"/>
      </w:pPr>
      <w:r>
        <w:rPr>
          <w:lang w:val="zh_TW" w:bidi="zh_TW"/>
        </w:rPr>
      </w:r>
      <w:r>
        <w:rPr>
          <w:lang w:val="zh_TW" w:bidi="zh_TW"/>
        </w:rPr>
        <w:t>在某些情境中，這可以翻譯為「世界末日」或「當這個世界結束時」。</w:t>
      </w:r>
    </w:p>
    <w:p>
      <w:pPr/>
      <w:r>
        <w:rPr>
          <w:lang w:val="zh_TW" w:bidi="zh_TW"/>
        </w:rPr>
      </w:r>
      <w:r>
        <w:rPr>
          <w:lang w:val="zh_TW" w:bidi="zh_TW"/>
        </w:rPr>
        <w:t>（另見：</w:t>
      </w:r>
      <w:r>
        <w:rPr>
          <w:lang w:val="zh_TW" w:bidi="zh_TW"/>
        </w:rPr>
        <w:t>主的日子</w:t>
      </w:r>
      <w:r>
        <w:rPr>
          <w:lang w:val="zh_TW" w:bidi="zh_TW"/>
        </w:rPr>
        <w:t>，</w:t>
      </w:r>
      <w:r>
        <w:rPr>
          <w:lang w:val="zh_TW" w:bidi="zh_TW"/>
        </w:rPr>
        <w:t>審判</w:t>
      </w:r>
      <w:r>
        <w:rPr>
          <w:lang w:val="zh_TW" w:bidi="zh_TW"/>
        </w:rPr>
        <w:t>，轉向，</w:t>
      </w:r>
      <w:r>
        <w:rPr>
          <w:lang w:val="zh_TW" w:bidi="zh_TW"/>
        </w:rPr>
        <w:t>世界</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彼得後書3:3–4</w:t>
      </w:r>
    </w:p>
    <w:p>
      <w:pPr>
        <w:pStyle w:val="ListBullet"/>
        <w:spacing w:line="240" w:lineRule="auto"/>
        <w:ind w:left="720"/>
      </w:pPr>
      <w:r>
        <w:rPr>
          <w:lang w:val="zh_TW" w:bidi="zh_TW"/>
        </w:rPr>
      </w:r>
      <w:r>
        <w:rPr>
          <w:lang w:val="zh_TW" w:bidi="zh_TW"/>
        </w:rPr>
        <w:t>但以理書10:14–15</w:t>
      </w:r>
    </w:p>
    <w:p>
      <w:pPr>
        <w:pStyle w:val="ListBullet"/>
        <w:spacing w:line="240" w:lineRule="auto"/>
        <w:ind w:left="720"/>
      </w:pPr>
      <w:r>
        <w:rPr>
          <w:lang w:val="zh_TW" w:bidi="zh_TW"/>
        </w:rPr>
      </w:r>
      <w:r>
        <w:rPr>
          <w:lang w:val="zh_TW" w:bidi="zh_TW"/>
        </w:rPr>
        <w:t>希伯來書1:2</w:t>
      </w:r>
    </w:p>
    <w:p>
      <w:pPr>
        <w:pStyle w:val="ListBullet"/>
        <w:spacing w:line="240" w:lineRule="auto"/>
        <w:ind w:left="720"/>
      </w:pPr>
      <w:r>
        <w:rPr>
          <w:lang w:val="zh_TW" w:bidi="zh_TW"/>
        </w:rPr>
      </w:r>
      <w:r>
        <w:rPr>
          <w:lang w:val="zh_TW" w:bidi="zh_TW"/>
        </w:rPr>
        <w:t>以賽亞書2:2</w:t>
      </w:r>
    </w:p>
    <w:p>
      <w:pPr>
        <w:pStyle w:val="ListBullet"/>
        <w:spacing w:line="240" w:lineRule="auto"/>
        <w:ind w:left="720"/>
      </w:pPr>
      <w:r>
        <w:rPr>
          <w:lang w:val="zh_TW" w:bidi="zh_TW"/>
        </w:rPr>
      </w:r>
      <w:r>
        <w:rPr>
          <w:lang w:val="zh_TW" w:bidi="zh_TW"/>
        </w:rPr>
        <w:t>雅各書5:3</w:t>
      </w:r>
    </w:p>
    <w:p>
      <w:pPr>
        <w:pStyle w:val="ListBullet"/>
        <w:spacing w:line="240" w:lineRule="auto"/>
        <w:ind w:left="720"/>
      </w:pPr>
      <w:r>
        <w:rPr>
          <w:lang w:val="zh_TW" w:bidi="zh_TW"/>
        </w:rPr>
      </w:r>
      <w:r>
        <w:rPr>
          <w:lang w:val="zh_TW" w:bidi="zh_TW"/>
        </w:rPr>
        <w:t>耶利米書23:19–20</w:t>
      </w:r>
    </w:p>
    <w:p>
      <w:pPr>
        <w:pStyle w:val="ListBullet"/>
        <w:spacing w:line="240" w:lineRule="auto"/>
        <w:ind w:left="720"/>
      </w:pPr>
      <w:r>
        <w:rPr>
          <w:lang w:val="zh_TW" w:bidi="zh_TW"/>
        </w:rPr>
      </w:r>
      <w:r>
        <w:rPr>
          <w:lang w:val="zh_TW" w:bidi="zh_TW"/>
        </w:rPr>
        <w:t>約翰福音11:24–26</w:t>
      </w:r>
    </w:p>
    <w:p>
      <w:pPr>
        <w:pStyle w:val="ListBullet"/>
        <w:spacing w:line="240" w:lineRule="auto"/>
        <w:ind w:left="720"/>
      </w:pPr>
      <w:r>
        <w:rPr>
          <w:lang w:val="zh_TW" w:bidi="zh_TW"/>
        </w:rPr>
      </w:r>
      <w:r>
        <w:rPr>
          <w:lang w:val="zh_TW" w:bidi="zh_TW"/>
        </w:rPr>
        <w:t>彌迦書4:1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史特朗號：H0319，H3117，G20780，G22500</w:t>
      </w:r>
      <w:r>
        <w:rPr>
          <w:lang w:val="zh_TW" w:bidi="zh_TW"/>
        </w:rPr>
      </w:r>
      <w:r>
        <w:rPr>
          <w:lang w:val="zh_TW" w:bidi="zh_TW"/>
        </w:rPr>
      </w:r>
    </w:p>
    <w:p>
      <w:pPr/>
      <w:r>
        <w:rPr>
          <w:lang w:val="zh_TW" w:bidi="zh_TW"/>
        </w:rPr>
      </w:r>
    </w:p>
    <w:p>
      <w:pPr>
        <w:pStyle w:val="Heading2"/>
      </w:pPr>
      <w:r>
        <w:rPr>
          <w:lang w:val="zh_TW" w:bidi="zh_TW"/>
        </w:rPr>
        <w:t>默想</w:t>
      </w:r>
      <w:r>
        <w:rPr>
          <w:lang w:val="zh_TW" w:bidi="zh_TW"/>
        </w:rPr>
      </w:r>
    </w:p>
    <w:p>
      <w:pPr>
        <w:pStyle w:val="Heading3"/>
      </w:pPr>
      <w:r>
        <w:rPr>
          <w:lang w:val="zh_TW" w:bidi="zh_TW"/>
        </w:rPr>
        <w:t>定義：</w:t>
      </w:r>
    </w:p>
    <w:p>
      <w:pPr/>
      <w:r>
        <w:rPr>
          <w:lang w:val="zh_TW" w:bidi="zh_TW"/>
        </w:rPr>
      </w:r>
      <w:r>
        <w:rPr>
          <w:lang w:val="zh_TW" w:bidi="zh_TW"/>
        </w:rPr>
        <w:t>「默想」這個詞的意思是花時間仔細而深入地思考某事。</w:t>
      </w:r>
    </w:p>
    <w:p>
      <w:pPr>
        <w:pStyle w:val="ListBullet"/>
        <w:spacing w:line="240" w:lineRule="auto"/>
        <w:ind w:left="720"/>
      </w:pPr>
      <w:r>
        <w:rPr>
          <w:lang w:val="zh_TW" w:bidi="zh_TW"/>
        </w:rPr>
      </w:r>
      <w:r>
        <w:rPr>
          <w:lang w:val="zh_TW" w:bidi="zh_TW"/>
        </w:rPr>
        <w:t>這個詞語經常在聖經中用來指思想神及其教導。</w:t>
      </w:r>
    </w:p>
    <w:p>
      <w:pPr>
        <w:pStyle w:val="ListBullet"/>
        <w:spacing w:line="240" w:lineRule="auto"/>
        <w:ind w:left="720"/>
      </w:pPr>
      <w:r>
        <w:rPr>
          <w:lang w:val="zh_TW" w:bidi="zh_TW"/>
        </w:rPr>
      </w:r>
      <w:r>
        <w:rPr>
          <w:lang w:val="zh_TW" w:bidi="zh_TW"/>
        </w:rPr>
        <w:t>詩篇第一篇說，那些「晝夜」默想主的律法的人將會大大的蒙福。</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「默想」可以翻譯為「仔細而深入地思考」或「深思熟慮」或「經常思考」。</w:t>
      </w:r>
    </w:p>
    <w:p>
      <w:pPr>
        <w:pStyle w:val="ListBullet"/>
        <w:spacing w:line="240" w:lineRule="auto"/>
        <w:ind w:left="720"/>
      </w:pPr>
      <w:r>
        <w:rPr>
          <w:lang w:val="zh_TW" w:bidi="zh_TW"/>
        </w:rPr>
      </w:r>
      <w:r>
        <w:rPr>
          <w:lang w:val="zh_TW" w:bidi="zh_TW"/>
        </w:rPr>
        <w:t>名詞形式是「默想」，可以翻譯為「深思」。像「我的所思所想」這樣的片語可以翻譯為「我深思的事」或「我常常思考的事」。</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創世記24:63</w:t>
      </w:r>
    </w:p>
    <w:p>
      <w:pPr>
        <w:pStyle w:val="ListBullet"/>
        <w:spacing w:line="240" w:lineRule="auto"/>
        <w:ind w:left="720"/>
      </w:pPr>
      <w:r>
        <w:rPr>
          <w:lang w:val="zh_TW" w:bidi="zh_TW"/>
        </w:rPr>
      </w:r>
      <w:r>
        <w:rPr>
          <w:lang w:val="zh_TW" w:bidi="zh_TW"/>
        </w:rPr>
        <w:t>約書亞記1:8–9</w:t>
      </w:r>
    </w:p>
    <w:p>
      <w:pPr>
        <w:pStyle w:val="ListBullet"/>
        <w:spacing w:line="240" w:lineRule="auto"/>
        <w:ind w:left="720"/>
      </w:pPr>
      <w:r>
        <w:rPr>
          <w:lang w:val="zh_TW" w:bidi="zh_TW"/>
        </w:rPr>
      </w:r>
      <w:r>
        <w:rPr>
          <w:lang w:val="zh_TW" w:bidi="zh_TW"/>
        </w:rPr>
        <w:t>詩篇1:1–2</w:t>
      </w:r>
    </w:p>
    <w:p>
      <w:pPr>
        <w:pStyle w:val="ListBullet"/>
        <w:spacing w:line="240" w:lineRule="auto"/>
        <w:ind w:left="720"/>
      </w:pPr>
      <w:r>
        <w:rPr>
          <w:lang w:val="zh_TW" w:bidi="zh_TW"/>
        </w:rPr>
      </w:r>
      <w:r>
        <w:rPr>
          <w:lang w:val="zh_TW" w:bidi="zh_TW"/>
        </w:rPr>
        <w:t>詩篇119:15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史特朗號：H1897，H1900，H1902，H7742，H7878，H7879，H7881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