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篩選</w:t>
      </w:r>
      <w:r>
        <w:rPr>
          <w:lang w:val="zh_TW" w:bidi="zh_TW"/>
        </w:rPr>
      </w:r>
    </w:p>
    <w:p>
      <w:pPr>
        <w:pStyle w:val="Heading3"/>
      </w:pPr>
      <w:r>
        <w:rPr>
          <w:lang w:val="zh_TW" w:bidi="zh_TW"/>
        </w:rPr>
        <w:t>定義：</w:t>
      </w:r>
    </w:p>
    <w:p>
      <w:pPr/>
      <w:r>
        <w:rPr>
          <w:lang w:val="zh_TW" w:bidi="zh_TW"/>
        </w:rPr>
      </w:r>
      <w:r>
        <w:rPr>
          <w:lang w:val="zh_TW" w:bidi="zh_TW"/>
        </w:rPr>
        <w:t>「簸揚」和「篩」這兩個詞的意思是將穀物與不需要的材料分開。在聖經中，這兩個詞也可以用來指分開或區分人。</w:t>
      </w:r>
    </w:p>
    <w:p>
      <w:pPr>
        <w:pStyle w:val="ListBullet"/>
        <w:spacing w:line="240" w:lineRule="auto"/>
        <w:ind w:left="720"/>
      </w:pPr>
      <w:r>
        <w:rPr>
          <w:lang w:val="zh_TW" w:bidi="zh_TW"/>
        </w:rPr>
      </w:r>
      <w:r>
        <w:rPr>
          <w:lang w:val="zh_TW" w:bidi="zh_TW"/>
        </w:rPr>
        <w:t>「簸揚」的意思是將穀物與植物中不需要的部分分開，方法是將穀物和糠秕一起拋向空中，讓風將糠秕吹走。</w:t>
      </w:r>
    </w:p>
    <w:p>
      <w:pPr>
        <w:pStyle w:val="ListBullet"/>
        <w:spacing w:line="240" w:lineRule="auto"/>
        <w:ind w:left="720"/>
      </w:pPr>
      <w:r>
        <w:rPr>
          <w:lang w:val="zh_TW" w:bidi="zh_TW"/>
        </w:rPr>
      </w:r>
      <w:r>
        <w:rPr>
          <w:lang w:val="zh_TW" w:bidi="zh_TW"/>
        </w:rPr>
        <w:t>「篩」這個詞指的是將揚過的穀物放在篩子中搖動，以去除任何剩餘的不需要的材料，如泥土或石頭。</w:t>
      </w:r>
    </w:p>
    <w:p>
      <w:pPr>
        <w:pStyle w:val="ListBullet"/>
        <w:spacing w:line="240" w:lineRule="auto"/>
        <w:ind w:left="720"/>
      </w:pPr>
      <w:r>
        <w:rPr>
          <w:lang w:val="zh_TW" w:bidi="zh_TW"/>
        </w:rPr>
      </w:r>
      <w:r>
        <w:rPr>
          <w:lang w:val="zh_TW" w:bidi="zh_TW"/>
        </w:rPr>
        <w:t>在舊約中，「簸揚」和「篩」被用來比喻將義人與不義之人分開的艱難過程。</w:t>
      </w:r>
    </w:p>
    <w:p>
      <w:pPr>
        <w:pStyle w:val="ListBullet"/>
        <w:spacing w:line="240" w:lineRule="auto"/>
        <w:ind w:left="720"/>
      </w:pPr>
      <w:r>
        <w:rPr>
          <w:lang w:val="zh_TW" w:bidi="zh_TW"/>
        </w:rPr>
      </w:r>
      <w:r>
        <w:rPr>
          <w:lang w:val="zh_TW" w:bidi="zh_TW"/>
        </w:rPr>
        <w:t>耶穌在告訴西門彼得他和其他門徒將在信仰上受到考驗時，也以這種比喻的方式使用了「篩」這個詞。</w:t>
      </w:r>
    </w:p>
    <w:p>
      <w:pPr>
        <w:pStyle w:val="ListBullet"/>
        <w:spacing w:line="240" w:lineRule="auto"/>
        <w:ind w:left="720"/>
      </w:pPr>
      <w:r>
        <w:rPr>
          <w:lang w:val="zh_TW" w:bidi="zh_TW"/>
        </w:rPr>
      </w:r>
      <w:r>
        <w:rPr>
          <w:lang w:val="zh_TW" w:bidi="zh_TW"/>
        </w:rPr>
        <w:t>要翻譯這些詞語，請使用項目語言中表示這些動作的詞語或短語；可能的翻譯可以是「搖動」或「扇動」。如果不熟悉簸揚或篩，這些詞語可以用表示其他分離穀物與糠殼或污垢的方法的詞語來翻譯，或者通過描述這個過程來翻譯。</w:t>
      </w:r>
    </w:p>
    <w:p>
      <w:pPr/>
      <w:r>
        <w:rPr>
          <w:lang w:val="zh_TW" w:bidi="zh_TW"/>
        </w:rPr>
      </w:r>
      <w:r>
        <w:rPr>
          <w:lang w:val="zh_TW" w:bidi="zh_TW"/>
        </w:rPr>
        <w:t>（另見：</w:t>
      </w:r>
      <w:r>
        <w:rPr>
          <w:lang w:val="zh_TW" w:bidi="zh_TW"/>
        </w:rPr>
        <w:t>如何翻譯未知內容</w:t>
      </w:r>
      <w:r>
        <w:rPr>
          <w:lang w:val="zh_TW" w:bidi="zh_TW"/>
        </w:rPr>
        <w:t>）</w:t>
      </w:r>
    </w:p>
    <w:p>
      <w:pPr/>
      <w:r>
        <w:rPr>
          <w:lang w:val="zh_TW" w:bidi="zh_TW"/>
        </w:rPr>
      </w:r>
      <w:r>
        <w:rPr>
          <w:lang w:val="zh_TW" w:bidi="zh_TW"/>
        </w:rPr>
        <w:t>（另見：</w:t>
      </w:r>
      <w:r>
        <w:rPr>
          <w:lang w:val="zh_TW" w:bidi="zh_TW"/>
        </w:rPr>
        <w:t>糠秕</w:t>
      </w:r>
      <w:r>
        <w:rPr>
          <w:lang w:val="zh_TW" w:bidi="zh_TW"/>
        </w:rPr>
        <w:t>、</w:t>
      </w:r>
      <w:r>
        <w:rPr>
          <w:lang w:val="zh_TW" w:bidi="zh_TW"/>
        </w:rPr>
        <w:t>穀物</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以賽亞書21:10</w:t>
      </w:r>
    </w:p>
    <w:p>
      <w:pPr>
        <w:pStyle w:val="ListBullet"/>
        <w:spacing w:line="240" w:lineRule="auto"/>
        <w:ind w:left="720"/>
      </w:pPr>
      <w:r>
        <w:rPr>
          <w:lang w:val="zh_TW" w:bidi="zh_TW"/>
        </w:rPr>
      </w:r>
      <w:r>
        <w:rPr>
          <w:lang w:val="zh_TW" w:bidi="zh_TW"/>
        </w:rPr>
        <w:t>路加福音22:31</w:t>
      </w:r>
    </w:p>
    <w:p>
      <w:pPr>
        <w:pStyle w:val="ListBullet"/>
        <w:spacing w:line="240" w:lineRule="auto"/>
        <w:ind w:left="720"/>
      </w:pPr>
      <w:r>
        <w:rPr>
          <w:lang w:val="zh_TW" w:bidi="zh_TW"/>
        </w:rPr>
      </w:r>
      <w:r>
        <w:rPr>
          <w:lang w:val="zh_TW" w:bidi="zh_TW"/>
        </w:rPr>
        <w:t>馬太福音3:12</w:t>
      </w:r>
    </w:p>
    <w:p>
      <w:pPr>
        <w:pStyle w:val="ListBullet"/>
        <w:spacing w:line="240" w:lineRule="auto"/>
        <w:ind w:left="720"/>
      </w:pPr>
      <w:r>
        <w:rPr>
          <w:lang w:val="zh_TW" w:bidi="zh_TW"/>
        </w:rPr>
      </w:r>
      <w:r>
        <w:rPr>
          <w:lang w:val="zh_TW" w:bidi="zh_TW"/>
        </w:rPr>
        <w:t>箴言20:8</w:t>
      </w:r>
    </w:p>
    <w:p>
      <w:pPr>
        <w:pStyle w:val="ListBullet"/>
        <w:spacing w:line="240" w:lineRule="auto"/>
        <w:ind w:left="720"/>
      </w:pPr>
      <w:r>
        <w:rPr>
          <w:lang w:val="zh_TW" w:bidi="zh_TW"/>
        </w:rPr>
      </w:r>
      <w:r>
        <w:rPr>
          <w:lang w:val="zh_TW" w:bidi="zh_TW"/>
        </w:rPr>
        <w:t>路得記3:2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史特朗號：H2219、H5128、H5130、G44250、G46170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