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完美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在新約中，「完全」一詞意味著在我們的基督徒生活中成長、成熟。使某事「完全」意味著</w:t>
      </w:r>
      <w:r>
        <w:rPr>
          <w:lang w:val="zh_TW" w:bidi="zh_TW"/>
        </w:rPr>
        <w:t>努力使其達到卓越並毫無瑕疵。</w:t>
      </w:r>
      <w:r>
        <w:rPr>
          <w:lang w:val="zh_TW" w:bidi="zh_TW"/>
        </w:rPr>
        <w:t>舊約的祭物需要是「完全」或「完整」，也就是沒有瑕疵。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達到完全和成熟意味著一個基督徒是順服的，而不是無罪的。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「完美」這個詞也有「完整」或「全備」的意思。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新約聖經的雅各書指出，</w:t>
      </w:r>
      <w:r>
        <w:rPr>
          <w:lang w:val="zh_TW" w:bidi="zh_TW"/>
        </w:rPr>
        <w:t>堅忍地經歷試煉將使信徒達到完美與成熟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當基督徒研讀聖經並遵行時，他們將在靈性上變得更加完美和成熟，因為他們的品格會更像基督。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此術語可以翻譯為「無瑕疵」或「無錯誤」或「完美無瑕」或「沒有缺陷」或「沒有任何缺點」。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瑕疵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馬太福音5:46–48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詩篇19:7–8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史特朗號：H3632、H3634、H4359、H8003、H8503、H8537、H8549、H8552、G01990、G26750、G26760、G36470、G50460、G50470、G50480、G50500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挽回祭</w:t>
      </w:r>
      <w:r>
        <w:rPr>
          <w:lang w:val="zh_TW" w:bidi="zh_TW"/>
        </w:rPr>
      </w:r>
    </w:p>
    <w:p>
      <w:pPr>
        <w:pStyle w:val="Heading2"/>
      </w:pPr>
      <w:r>
        <w:rPr>
          <w:b/>
          <w:lang w:val="zh_TW" w:bidi="zh_TW"/>
        </w:rPr>
        <w:t>挽回祭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「挽回祭」一詞指的是為滿足或成就神的公義，並平息祂的憤怒而獻上的祭。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耶穌基督的血是為了人類的罪向神所作出的挽回祭。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耶穌在十字架上的死平息了神對罪的憤怒。這為神提供了一條途徑，使祂能以恩典看待人，賜予他們永生。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此字詞可以翻譯為「安撫」或「使神赦免罪過並賜恩給人」。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「贖罪」這個詞的意思接近於「挽回」。比較這兩個術語的用法對救恩的反思是十分重要的。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贖罪</w:t>
      </w:r>
      <w:r>
        <w:rPr>
          <w:lang w:val="zh_TW" w:bidi="zh_TW"/>
        </w:rPr>
        <w:t>、永恆、</w:t>
      </w:r>
      <w:r>
        <w:rPr>
          <w:lang w:val="zh_TW" w:bidi="zh_TW"/>
        </w:rPr>
        <w:t>饒恕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羅馬書3:25–26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史特朗號：G24340，G24350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萬軍之雅巍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「萬軍之雅巍（和合本譯：耶和華）」和「萬軍之神」這些稱號表達了神對成千上萬順服祂的天使的權柄。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「群」或「一大群」這個詞是指大量的某物，例如一支人類的軍隊或大量的星星。它也可以指所有眾多的靈體，包括邪靈。上下文會使其所指的內容變得清晰。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類似「天上的萬象」一詞指的是所有的星星、行星和其他天體。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在新約中，「萬軍之主」這個詞語與「萬軍之耶和華」意思相同，但不能這樣翻譯，因為新約中沒有使用希伯來文的「雅巍（和合本譯：耶和華）」一詞。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「萬軍之耶和華」的翻譯方式可以包括：「統治所有天使的耶和華」、 「天使軍隊的統治者耶和華」或「全宇宙的統治者耶和華」。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「萬軍的」這個詞語在「萬軍之神」和「萬軍之主」中的翻譯方式與上文「萬軍之耶和華」中的翻譯相同。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某些教會不接受字面上的「雅巍」，而偏好使用大寫的「LORD（和合本譯為：耶和華）」，以遵循許多聖經版本的傳統。對於這些教會來說，舊約中「萬軍之主」的翻譯將用於「萬軍之耶和華」。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、</w:t>
      </w:r>
      <w:r>
        <w:rPr>
          <w:lang w:val="zh_TW" w:bidi="zh_TW"/>
        </w:rPr>
        <w:t>權柄</w:t>
      </w:r>
      <w:r>
        <w:rPr>
          <w:lang w:val="zh_TW" w:bidi="zh_TW"/>
        </w:rPr>
        <w:t>、</w:t>
      </w:r>
      <w:r>
        <w:rPr>
          <w:lang w:val="zh_TW" w:bidi="zh_TW"/>
        </w:rPr>
        <w:t>神</w:t>
      </w:r>
      <w:r>
        <w:rPr>
          <w:lang w:val="zh_TW" w:bidi="zh_TW"/>
        </w:rPr>
        <w:t>、</w:t>
      </w:r>
      <w:r>
        <w:rPr>
          <w:lang w:val="zh_TW" w:bidi="zh_TW"/>
        </w:rPr>
        <w:t>主</w:t>
      </w:r>
      <w:r>
        <w:rPr>
          <w:lang w:val="zh_TW" w:bidi="zh_TW"/>
        </w:rPr>
        <w:t>、</w:t>
      </w:r>
      <w:r>
        <w:rPr>
          <w:lang w:val="zh_TW" w:bidi="zh_TW"/>
        </w:rPr>
        <w:t>主雅巍（耶和華）</w:t>
      </w:r>
      <w:r>
        <w:rPr>
          <w:lang w:val="zh_TW" w:bidi="zh_TW"/>
        </w:rPr>
        <w:t>、</w:t>
      </w:r>
      <w:r>
        <w:rPr>
          <w:lang w:val="zh_TW" w:bidi="zh_TW"/>
        </w:rPr>
        <w:t>雅巍（耶和華）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撒迦利亞書13:2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史特朗號：H0430、H3068、H6635、G29620、G45190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