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巫術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「巫術」或「妖術」指的是使用邪術，這涉及透過邪靈的幫助來完成強大的事。「巫師」就是做這些強大魔法事的人。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邪術和巫術的使用可以包括有益的事（例如治癒他人）或有害的事（例如對某人施下詛咒）。但是，所有類型的邪術都是錯誤的，因為它們使用了邪靈的力量。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在聖經中，神說使用邪術和其它可怕的罪（如通姦、拜偶像和獻祭兒童）一樣邪惡。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「邪術」和「妖術」也可以翻譯為「邪靈的力量」或「施咒語」。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「巫師」的翻譯可以是「邪術施行者」、「施法者」或「使用邪靈力量行奇蹟的人」。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請注意，「巫術」與「占卜」不同，「占卜」指的是試圖與靈界聯繫。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、</w:t>
      </w:r>
      <w:r>
        <w:rPr>
          <w:lang w:val="zh_TW" w:bidi="zh_TW"/>
        </w:rPr>
        <w:t>鬼</w:t>
      </w:r>
      <w:r>
        <w:rPr>
          <w:lang w:val="zh_TW" w:bidi="zh_TW"/>
        </w:rPr>
        <w:t>、</w:t>
      </w:r>
      <w:r>
        <w:rPr>
          <w:lang w:val="zh_TW" w:bidi="zh_TW"/>
        </w:rPr>
        <w:t>占卜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邪術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出埃及記7:11–13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啟示錄9:20–21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H3784，H3785，H3786，H6049，G30950，G30960，G30970，G53310，G53320，G53330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烏利亞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烏利亞是一位正直的人，也是大衛王最優秀的士兵之一。他常被稱為「赫人烏利亞」。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烏利亞有一位非常美麗的妻子，名叫拔示巴。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大衛與烏利亞的妻子犯了姦淫，她懷了大衛的孩子。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為了掩蓋這個罪， 大衛讓烏利亞在戰鬥中被殺。 然後大衛娶了拔示巴。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另一位名叫烏利亞的人在亞哈斯王時期是一位祭司。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亞哈斯</w:t>
      </w:r>
      <w:r>
        <w:rPr>
          <w:lang w:val="zh_TW" w:bidi="zh_TW"/>
        </w:rPr>
        <w:t>、</w:t>
      </w:r>
      <w:r>
        <w:rPr>
          <w:lang w:val="zh_TW" w:bidi="zh_TW"/>
        </w:rPr>
        <w:t>拔示巴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赫人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撒母耳記下11:26–27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尼希米記3:4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17:12</w:t>
      </w:r>
      <w:r>
        <w:rPr>
          <w:lang w:val="zh_TW" w:bidi="zh_TW"/>
        </w:rPr>
        <w:t xml:space="preserve"> 拔士巴的丈夫</w:t>
      </w:r>
      <w:r>
        <w:rPr>
          <w:b/>
          <w:lang w:val="zh_TW" w:bidi="zh_TW"/>
        </w:rPr>
        <w:t>烏利亞</w:t>
      </w:r>
      <w:r>
        <w:rPr>
          <w:lang w:val="zh_TW" w:bidi="zh_TW"/>
        </w:rPr>
        <w:t>是大衛最好的戰士之一，大衛差人把</w:t>
      </w:r>
      <w:r>
        <w:rPr>
          <w:b/>
          <w:lang w:val="zh_TW" w:bidi="zh_TW"/>
        </w:rPr>
        <w:t>烏利亞</w:t>
      </w:r>
      <w:r>
        <w:rPr>
          <w:lang w:val="zh_TW" w:bidi="zh_TW"/>
        </w:rPr>
        <w:t>從戰場帶回到他妻子的身邊。</w:t>
      </w:r>
      <w:r>
        <w:rPr>
          <w:b/>
          <w:lang w:val="zh_TW" w:bidi="zh_TW"/>
        </w:rPr>
        <w:t>烏利亞</w:t>
      </w:r>
      <w:r>
        <w:rPr>
          <w:lang w:val="zh_TW" w:bidi="zh_TW"/>
        </w:rPr>
        <w:t>拒絕回家去，因為其他士兵還在戰場殺敵。大衛就叫將軍把</w:t>
      </w:r>
      <w:r>
        <w:rPr>
          <w:b/>
          <w:lang w:val="zh_TW" w:bidi="zh_TW"/>
        </w:rPr>
        <w:t>烏利亞</w:t>
      </w:r>
      <w:r>
        <w:rPr>
          <w:lang w:val="zh_TW" w:bidi="zh_TW"/>
        </w:rPr>
        <w:t>派在敵人最兇猛的地方，</w:t>
      </w:r>
      <w:r>
        <w:rPr>
          <w:b/>
          <w:lang w:val="zh_TW" w:bidi="zh_TW"/>
        </w:rPr>
        <w:t>烏利亞</w:t>
      </w:r>
      <w:r>
        <w:rPr>
          <w:lang w:val="zh_TW" w:bidi="zh_TW"/>
        </w:rPr>
        <w:t xml:space="preserve">因此被殺了。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烏利亞</w:t>
      </w:r>
      <w:r>
        <w:rPr>
          <w:lang w:val="zh_TW" w:bidi="zh_TW"/>
        </w:rPr>
        <w:t>被殺後，大衛就娶了拔示巴。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史特朗號：H0223、G37740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烏西雅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烏西雅在16歲時成為猶大的王，並統治了52年，這是一個異常長的統治期。烏西雅也被稱為「亞撒利雅」。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烏西雅王以其組織嚴密且技藝高超的軍隊而聞名。他建造了塔樓來保護城市，並在塔樓上安裝了特製的戰爭武器，用於投擲箭矢和巨石。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烏西雅只要事奉主，就會興旺。然而，在他統治的末期，他變得驕傲，違背了主的命令在聖殿中燒香，而這是只有祭司才被允許做的事。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因為這個罪，烏西雅患了痲瘋病，不得不與其他人分開生活，直到他的統治結束。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痲瘋</w:t>
      </w:r>
      <w:r>
        <w:rPr>
          <w:lang w:val="zh_TW" w:bidi="zh_TW"/>
        </w:rPr>
        <w:t>、</w:t>
      </w:r>
      <w:r>
        <w:rPr>
          <w:lang w:val="zh_TW" w:bidi="zh_TW"/>
        </w:rPr>
        <w:t>統治</w:t>
      </w:r>
      <w:r>
        <w:rPr>
          <w:lang w:val="zh_TW" w:bidi="zh_TW"/>
        </w:rPr>
        <w:t>、</w:t>
      </w:r>
      <w:r>
        <w:rPr>
          <w:lang w:val="zh_TW" w:bidi="zh_TW"/>
        </w:rPr>
        <w:t>瞭望塔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列王紀下14:21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馬太福音1:7–8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史特朗號：H5818、H5838、H5839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吾珥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吾珥是位於古代迦勒底地區，幼發拉底河沿岸的一座重要城市，該地區是美索不達米亞的一部分。這個地區位於現今的伊拉克境內。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亞伯拉罕來自吾珥城，神從那裡呼召他離開，前往迦南地。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哈蘭是亞伯拉罕的兄弟，也是羅得的父親，他在吾珥去世。這可能是影響羅得與亞伯拉罕一起離開吾珥的因素之一。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迦勒底</w:t>
      </w:r>
      <w:r>
        <w:rPr>
          <w:lang w:val="zh_TW" w:bidi="zh_TW"/>
        </w:rPr>
        <w:t>、</w:t>
      </w:r>
      <w:r>
        <w:rPr>
          <w:lang w:val="zh_TW" w:bidi="zh_TW"/>
        </w:rPr>
        <w:t>幼發拉底河</w:t>
      </w:r>
      <w:r>
        <w:rPr>
          <w:lang w:val="zh_TW" w:bidi="zh_TW"/>
        </w:rPr>
        <w:t>、</w:t>
      </w:r>
      <w:r>
        <w:rPr>
          <w:lang w:val="zh_TW" w:bidi="zh_TW"/>
        </w:rPr>
        <w:t>哈蘭</w:t>
      </w:r>
      <w:r>
        <w:rPr>
          <w:lang w:val="zh_TW" w:bidi="zh_TW"/>
        </w:rPr>
        <w:t>、</w:t>
      </w:r>
      <w:r>
        <w:rPr>
          <w:lang w:val="zh_TW" w:bidi="zh_TW"/>
        </w:rPr>
        <w:t>羅得</w:t>
      </w:r>
      <w:r>
        <w:rPr>
          <w:lang w:val="zh_TW" w:bidi="zh_TW"/>
        </w:rPr>
        <w:t>、</w:t>
      </w:r>
      <w:r>
        <w:rPr>
          <w:lang w:val="zh_TW" w:bidi="zh_TW"/>
        </w:rPr>
        <w:t>美索不達米亞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無辜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「無辜」一詞意指未犯罪並且沒有其它不當行為。它也可以泛指並未牽涉邪惡事物的人。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如果一個人受到做錯某事的指控，但他並沒有犯下那個錯誤，那麼他就是無辜的。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有時，「無辜」一詞用來指那些沒有做錯事卻遭受不公對待的人，例如敵軍攻擊「無辜的人」。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在聖經中，「血」可以代表「殺戮」，所以「無辜人的血」指的是「殺害不該死的人」。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在大多數情況下，「無辜」一詞可以翻譯為「無罪」或「無負責的」或「不應受到責備」。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當泛指無辜的人時，這個詞可以翻譯為「沒有做錯事的人」或「沒有參與邪惡的人」。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「流無辜人的血」可以翻譯為「殺死不該死的人」。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罪責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撒母耳記上19:5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耶利米書22</w:t>
      </w:r>
      <w:r>
        <w:rPr>
          <w:lang w:val="zh_TW" w:bidi="zh_TW"/>
        </w:rPr>
        <w:t>:</w:t>
      </w:r>
      <w:r>
        <w:rPr>
          <w:lang w:val="zh_TW" w:bidi="zh_TW"/>
        </w:rPr>
        <w:t>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約伯記9</w:t>
      </w:r>
      <w:r>
        <w:rPr>
          <w:lang w:val="zh_TW" w:bidi="zh_TW"/>
        </w:rPr>
        <w:t>:</w:t>
      </w:r>
      <w:r>
        <w:rPr>
          <w:lang w:val="zh_TW" w:bidi="zh_TW"/>
        </w:rPr>
        <w:t>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羅馬書16</w:t>
      </w:r>
      <w:r>
        <w:rPr>
          <w:lang w:val="zh_TW" w:bidi="zh_TW"/>
        </w:rPr>
        <w:t>:</w:t>
      </w:r>
      <w:r>
        <w:rPr>
          <w:lang w:val="zh_TW" w:bidi="zh_TW"/>
        </w:rPr>
        <w:t>18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8:6</w:t>
      </w:r>
      <w:r>
        <w:rPr>
          <w:lang w:val="zh_TW" w:bidi="zh_TW"/>
        </w:rPr>
        <w:t xml:space="preserve"> 兩年之後，約瑟仍然在監獄裡 , 儘管他是</w:t>
      </w:r>
      <w:r>
        <w:rPr>
          <w:b/>
          <w:lang w:val="zh_TW" w:bidi="zh_TW"/>
        </w:rPr>
        <w:t>清白的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40:4</w:t>
      </w:r>
      <w:r>
        <w:rPr>
          <w:lang w:val="zh_TW" w:bidi="zh_TW"/>
        </w:rPr>
        <w:t xml:space="preserve"> 其中一個嘲笑耶穌，另外一個卻說：「你不敬畏神嗎？我們是有罪的，但是這個人卻是</w:t>
      </w:r>
      <w:r>
        <w:rPr>
          <w:b/>
          <w:lang w:val="zh_TW" w:bidi="zh_TW"/>
        </w:rPr>
        <w:t>無罪的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40:8</w:t>
      </w:r>
      <w:r>
        <w:rPr>
          <w:lang w:val="zh_TW" w:bidi="zh_TW"/>
        </w:rPr>
        <w:t xml:space="preserve"> 看守耶穌的士兵看到所發生一切後說：「顯然，這個人是</w:t>
      </w:r>
      <w:r>
        <w:rPr>
          <w:b/>
          <w:lang w:val="zh_TW" w:bidi="zh_TW"/>
        </w:rPr>
        <w:t>無罪的</w:t>
      </w:r>
      <w:r>
        <w:rPr>
          <w:lang w:val="zh_TW" w:bidi="zh_TW"/>
        </w:rPr>
        <w:t xml:space="preserve">。祂真是神的兒子。」 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H2136，H2600，H2643，H5352，H5355，H5356，G01210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無花果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無花果是一種小而柔軟、甜美的水果，生長在樹上。這種水果成熟時呈現多種顏色，包括棕色、黃色或紫色。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無花果樹可以生長到6公尺高，其寬大的樹葉能提供舒適的陰涼。果實大約長3到5公分。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亞當和夏娃在犯罪後，用無花果樹的葉子做衣服遮身。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無花果可以生吃、熟吃或曬乾食用。人們也會將它們切成小塊，壓成餅乾，以便日後食用。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在聖經時代，無花果是重要的食物和收入來源。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聖經中經常提到結果子的無花果樹作為繁榮的象徵。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耶穌多次用無花果樹作為比喻，教導門徒屬靈的真理。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史特朗號：H1061，H1690，H6291，H8384，G36530，G48080，G48100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無酵餅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「無酵餅」一詞指的是不含酵母或其他發酵劑製成的麵包。這種麵包是扁平的，因為沒有發酵劑使其膨脹。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當神將以色列人從埃及的奴役中解救出來時，祂告訴他們要迅速逃離埃及，不要等麵包發酵。因此，他們吃無酵餅作為餐點。從那時起，無酵餅便在他們每年的逾越節慶祝活動中使用，以提醒他們那段時光。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因為酵有時被用來象徵罪，「無酵餅」代表從一個人的生命中除去罪，以便過一種榮耀神的生活方式。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其他翻譯此術語的方法可以包括「無酵麵包」或「未發酵的扁麵包」。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確保此術語的翻譯與你翻譯「酵母、酵」時保持一致。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在某些情境中，「無酵餅」一詞指的是「無酵節」，故也可以這樣翻譯。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餅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宴席</w:t>
      </w:r>
      <w:r>
        <w:rPr>
          <w:lang w:val="zh_TW" w:bidi="zh_TW"/>
        </w:rPr>
        <w:t>、</w:t>
      </w:r>
      <w:r>
        <w:rPr>
          <w:lang w:val="zh_TW" w:bidi="zh_TW"/>
        </w:rPr>
        <w:t>逾越節</w:t>
      </w:r>
      <w:r>
        <w:rPr>
          <w:lang w:val="zh_TW" w:bidi="zh_TW"/>
        </w:rPr>
        <w:t>、</w:t>
      </w:r>
      <w:r>
        <w:rPr>
          <w:lang w:val="zh_TW" w:bidi="zh_TW"/>
        </w:rPr>
        <w:t>僕人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</w:t>
      </w:r>
      <w:r>
        <w:rPr>
          <w:lang w:val="zh_TW" w:bidi="zh_TW"/>
        </w:rPr>
        <w:t>酵母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哥林多前書5:6–8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歷代志下30:13–15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出埃及記23:14–15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以斯拉記6:21–22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士師記6:21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史特朗號：H4682、G01060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無可指摘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「無可指摘」一詞字面意思是「沒有可責之處（without blame）」。它用來指一個全心全意順服神的人，但並不意味著這個人是無罪的。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亞伯拉罕和挪亞在神面前被視為無可指摘。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一個有「無可指摘」的名聲的人他的行事為人是榮耀神的。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根據某一節經文，無可指摘的人是「敬畏神並遠離惡的人」。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這也可以翻譯為「品格無瑕疵」或「完全順服神」或「避免犯罪」或「遠離邪惡」。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帖撒羅尼迦前書3:11–13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史特朗號：H5352，H5355，H8535，G02730，G02740，G02980，G02990，G03380，G04100，G04230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五旬節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「七七節」是猶太人的節日，發生在逾越節後五十天。後來被稱為「五旬節」。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收割節是在初熟節後的七個星期（五十天）。在新約時代，這個節日被稱為「五旬節」，其中「五十」具有意義。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七七節是為了慶祝穀物收割的開始。這一天也是神首次將律法賜給以色列人的時刻，當時律法刻在賜給摩西的石版上。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五旬節在新約中尤其重要，因為那是耶穌的門徒以新的方式接受聖靈的時刻。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節期</w:t>
      </w:r>
      <w:r>
        <w:rPr>
          <w:lang w:val="zh_TW" w:bidi="zh_TW"/>
        </w:rPr>
        <w:t>、</w:t>
      </w:r>
      <w:r>
        <w:rPr>
          <w:lang w:val="zh_TW" w:bidi="zh_TW"/>
        </w:rPr>
        <w:t>初熟的果子</w:t>
      </w:r>
      <w:r>
        <w:rPr>
          <w:lang w:val="zh_TW" w:bidi="zh_TW"/>
        </w:rPr>
        <w:t>、</w:t>
      </w:r>
      <w:r>
        <w:rPr>
          <w:lang w:val="zh_TW" w:bidi="zh_TW"/>
        </w:rPr>
        <w:t>收成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、復活）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歴代志下8:12–13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申命記16:16–17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民數記28:26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史特朗號：H2282，H7620，G40050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