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الحاكم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الحاكم هو مسؤول معين يعمل كقاضٍ ويفصل في المسائل القانونية.</w:t>
      </w:r>
    </w:p>
    <w:p>
      <w:pPr>
        <w:pStyle w:val="ListBullet"/>
        <w:bidi/>
        <w:spacing w:line="240" w:lineRule="auto"/>
        <w:ind w:left="720"/>
      </w:pPr>
      <w:r>
        <w:rPr>
          <w:rtl/>
          <w:cs/>
          <w:lang w:val="ar_AE" w:bidi="ar_AE"/>
        </w:rPr>
      </w:r>
      <w:r>
        <w:rPr>
          <w:rtl/>
          <w:cs/>
          <w:lang w:val="ar_AE" w:bidi="ar_AE"/>
        </w:rPr>
        <w:t>في زمن الكتاب المقدس، كان الحاكم يفصل أيضًا في النزاعات بين الناس.</w:t>
      </w:r>
    </w:p>
    <w:p>
      <w:pPr>
        <w:pStyle w:val="ListBullet"/>
        <w:bidi/>
        <w:spacing w:line="240" w:lineRule="auto"/>
        <w:ind w:left="720"/>
      </w:pPr>
      <w:r>
        <w:rPr>
          <w:rtl/>
          <w:cs/>
          <w:lang w:val="ar_AE" w:bidi="ar_AE"/>
        </w:rPr>
      </w:r>
      <w:r>
        <w:rPr>
          <w:rtl/>
          <w:cs/>
          <w:lang w:val="ar_AE" w:bidi="ar_AE"/>
        </w:rPr>
        <w:t>واعتمادًا على السياق، يمكن أن تشمل طرق ترجمة هذا المصطلح "قاضٍ حاكم" أو "مسؤول قانوني" أو "قائد المدينة".</w:t>
      </w:r>
    </w:p>
    <w:p>
      <w:pPr>
        <w:bidi/>
      </w:pPr>
      <w:r>
        <w:rPr>
          <w:rtl/>
          <w:cs/>
          <w:lang w:val="ar_AE" w:bidi="ar_AE"/>
        </w:rPr>
      </w:r>
      <w:r>
        <w:rPr>
          <w:rtl/>
          <w:cs/>
          <w:lang w:val="ar_AE" w:bidi="ar_AE"/>
        </w:rPr>
        <w:t xml:space="preserve">(انظر أيضًا: </w:t>
      </w:r>
      <w:r>
        <w:rPr>
          <w:rtl/>
          <w:cs/>
          <w:lang w:val="ar_AE" w:bidi="ar_AE"/>
        </w:rPr>
        <w:t>قاضٍ</w:t>
      </w:r>
      <w:r>
        <w:rPr>
          <w:rtl/>
          <w:cs/>
          <w:lang w:val="ar_AE" w:bidi="ar_AE"/>
        </w:rPr>
        <w:t xml:space="preserve">, </w:t>
      </w:r>
      <w:r>
        <w:rPr>
          <w:rtl/>
          <w:cs/>
          <w:lang w:val="ar_AE" w:bidi="ar_AE"/>
        </w:rPr>
        <w:t>قانون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16: 20</w:t>
      </w:r>
    </w:p>
    <w:p>
      <w:pPr>
        <w:pStyle w:val="ListBullet"/>
        <w:bidi/>
        <w:spacing w:line="240" w:lineRule="auto"/>
        <w:ind w:left="720"/>
      </w:pPr>
      <w:r>
        <w:rPr>
          <w:rtl/>
          <w:cs/>
          <w:lang w:val="ar_AE" w:bidi="ar_AE"/>
        </w:rPr>
      </w:r>
      <w:r>
        <w:rPr>
          <w:rtl/>
          <w:cs/>
          <w:lang w:val="ar_AE" w:bidi="ar_AE"/>
        </w:rPr>
        <w:t>أعمال الرسل 16: 35</w:t>
      </w:r>
    </w:p>
    <w:p>
      <w:pPr>
        <w:pStyle w:val="ListBullet"/>
        <w:bidi/>
        <w:spacing w:line="240" w:lineRule="auto"/>
        <w:ind w:left="720"/>
      </w:pPr>
      <w:r>
        <w:rPr>
          <w:rtl/>
          <w:cs/>
          <w:lang w:val="ar_AE" w:bidi="ar_AE"/>
        </w:rPr>
      </w:r>
      <w:r>
        <w:rPr>
          <w:rtl/>
          <w:cs/>
          <w:lang w:val="ar_AE" w:bidi="ar_AE"/>
        </w:rPr>
        <w:t>دانيال 3: 1–2</w:t>
      </w:r>
    </w:p>
    <w:p>
      <w:pPr>
        <w:pStyle w:val="ListBullet"/>
        <w:bidi/>
        <w:spacing w:line="240" w:lineRule="auto"/>
        <w:ind w:left="720"/>
      </w:pPr>
      <w:r>
        <w:rPr>
          <w:rtl/>
          <w:cs/>
          <w:lang w:val="ar_AE" w:bidi="ar_AE"/>
        </w:rPr>
      </w:r>
      <w:r>
        <w:rPr>
          <w:rtl/>
          <w:cs/>
          <w:lang w:val="ar_AE" w:bidi="ar_AE"/>
        </w:rPr>
        <w:t>لوقا 12: 58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H8200, H8614, G07580, G47550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الحبشة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rtl/>
          <w:cs/>
          <w:lang w:val="ar_AE" w:bidi="ar_AE"/>
        </w:rPr>
      </w:r>
      <w:r>
        <w:rPr>
          <w:rtl/>
          <w:cs/>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rtl/>
          <w:cs/>
          <w:lang w:val="ar_AE" w:bidi="ar_AE"/>
        </w:rPr>
      </w:r>
      <w:r>
        <w:rPr>
          <w:rtl/>
          <w:cs/>
          <w:lang w:val="ar_AE" w:bidi="ar_AE"/>
        </w:rPr>
        <w:t>في الكتاب المقدس، تُسمى الحبشة أحيانًا "كوش" أو "سبأ".</w:t>
      </w:r>
    </w:p>
    <w:p>
      <w:pPr>
        <w:pStyle w:val="ListBullet"/>
        <w:bidi/>
        <w:spacing w:line="240" w:lineRule="auto"/>
        <w:ind w:left="720"/>
      </w:pPr>
      <w:r>
        <w:rPr>
          <w:rtl/>
          <w:cs/>
          <w:lang w:val="ar_AE" w:bidi="ar_AE"/>
        </w:rPr>
      </w:r>
      <w:r>
        <w:rPr>
          <w:rtl/>
          <w:cs/>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rtl/>
          <w:cs/>
          <w:lang w:val="ar_AE" w:bidi="ar_AE"/>
        </w:rPr>
      </w:r>
      <w:r>
        <w:rPr>
          <w:rtl/>
          <w:cs/>
          <w:lang w:val="ar_AE" w:bidi="ar_AE"/>
        </w:rPr>
        <w:t>أرسل الله فيلبس الإنجيلي إلى برية حيث كرز بإنجيل المسيح إلى خصي حبشي.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كوش</w:t>
      </w:r>
      <w:r>
        <w:rPr>
          <w:rtl/>
          <w:cs/>
          <w:lang w:val="ar_AE" w:bidi="ar_AE"/>
        </w:rPr>
        <w:t xml:space="preserve">, </w:t>
      </w:r>
      <w:r>
        <w:rPr>
          <w:rtl/>
          <w:cs/>
          <w:lang w:val="ar_AE" w:bidi="ar_AE"/>
        </w:rPr>
        <w:t>مصر</w:t>
      </w:r>
      <w:r>
        <w:rPr>
          <w:rtl/>
          <w:cs/>
          <w:lang w:val="ar_AE" w:bidi="ar_AE"/>
        </w:rPr>
        <w:t xml:space="preserve">, </w:t>
      </w:r>
      <w:r>
        <w:rPr>
          <w:rtl/>
          <w:cs/>
          <w:lang w:val="ar_AE" w:bidi="ar_AE"/>
        </w:rPr>
        <w:t>خصي</w:t>
      </w:r>
      <w:r>
        <w:rPr>
          <w:rtl/>
          <w:cs/>
          <w:lang w:val="ar_AE" w:bidi="ar_AE"/>
        </w:rPr>
        <w:t xml:space="preserve">, </w:t>
      </w:r>
      <w:r>
        <w:rPr>
          <w:rtl/>
          <w:cs/>
          <w:lang w:val="ar_AE" w:bidi="ar_AE"/>
        </w:rPr>
        <w:t>فيلبس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 8:27</w:t>
      </w:r>
    </w:p>
    <w:p>
      <w:pPr>
        <w:pStyle w:val="ListBullet"/>
        <w:bidi/>
        <w:spacing w:line="240" w:lineRule="auto"/>
        <w:ind w:left="720"/>
      </w:pPr>
      <w:r>
        <w:rPr>
          <w:rtl/>
          <w:cs/>
          <w:lang w:val="ar_AE" w:bidi="ar_AE"/>
        </w:rPr>
      </w:r>
      <w:r>
        <w:rPr>
          <w:rtl/>
          <w:cs/>
          <w:lang w:val="ar_AE" w:bidi="ar_AE"/>
        </w:rPr>
        <w:t>أعمال الرسل 8:30</w:t>
      </w:r>
    </w:p>
    <w:p>
      <w:pPr>
        <w:pStyle w:val="ListBullet"/>
        <w:bidi/>
        <w:spacing w:line="240" w:lineRule="auto"/>
        <w:ind w:left="720"/>
      </w:pPr>
      <w:r>
        <w:rPr>
          <w:rtl/>
          <w:cs/>
          <w:lang w:val="ar_AE" w:bidi="ar_AE"/>
        </w:rPr>
      </w:r>
      <w:r>
        <w:rPr>
          <w:rtl/>
          <w:cs/>
          <w:lang w:val="ar_AE" w:bidi="ar_AE"/>
        </w:rPr>
        <w:t>أعمال الرسل 8:32–33</w:t>
      </w:r>
    </w:p>
    <w:p>
      <w:pPr>
        <w:pStyle w:val="ListBullet"/>
        <w:bidi/>
        <w:spacing w:line="240" w:lineRule="auto"/>
        <w:ind w:left="720"/>
      </w:pPr>
      <w:r>
        <w:rPr>
          <w:rtl/>
          <w:cs/>
          <w:lang w:val="ar_AE" w:bidi="ar_AE"/>
        </w:rPr>
      </w:r>
      <w:r>
        <w:rPr>
          <w:rtl/>
          <w:cs/>
          <w:lang w:val="ar_AE" w:bidi="ar_AE"/>
        </w:rPr>
        <w:t>أعمال الرسل 8:36–38</w:t>
      </w:r>
    </w:p>
    <w:p>
      <w:pPr>
        <w:pStyle w:val="ListBullet"/>
        <w:bidi/>
        <w:spacing w:line="240" w:lineRule="auto"/>
        <w:ind w:left="720"/>
      </w:pPr>
      <w:r>
        <w:rPr>
          <w:rtl/>
          <w:cs/>
          <w:lang w:val="ar_AE" w:bidi="ar_AE"/>
        </w:rPr>
      </w:r>
      <w:r>
        <w:rPr>
          <w:rtl/>
          <w:cs/>
          <w:lang w:val="ar_AE" w:bidi="ar_AE"/>
        </w:rPr>
        <w:t>إشعياء 18:1–2</w:t>
      </w:r>
    </w:p>
    <w:p>
      <w:pPr>
        <w:pStyle w:val="ListBullet"/>
        <w:bidi/>
        <w:spacing w:line="240" w:lineRule="auto"/>
        <w:ind w:left="720"/>
      </w:pPr>
      <w:r>
        <w:rPr>
          <w:rtl/>
          <w:cs/>
          <w:lang w:val="ar_AE" w:bidi="ar_AE"/>
        </w:rPr>
      </w:r>
      <w:r>
        <w:rPr>
          <w:rtl/>
          <w:cs/>
          <w:lang w:val="ar_AE" w:bidi="ar_AE"/>
        </w:rPr>
        <w:t>ناحوم 3:9</w:t>
      </w:r>
    </w:p>
    <w:p>
      <w:pPr>
        <w:pStyle w:val="ListBullet"/>
        <w:bidi/>
        <w:spacing w:line="240" w:lineRule="auto"/>
        <w:ind w:left="720"/>
      </w:pPr>
      <w:r>
        <w:rPr>
          <w:rtl/>
          <w:cs/>
          <w:lang w:val="ar_AE" w:bidi="ar_AE"/>
        </w:rPr>
      </w:r>
      <w:r>
        <w:rPr>
          <w:rtl/>
          <w:cs/>
          <w:lang w:val="ar_AE" w:bidi="ar_AE"/>
        </w:rPr>
        <w:t>صفنيا 3:9–11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G01280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الحثيون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rtl/>
          <w:cs/>
          <w:lang w:val="ar_AE" w:bidi="ar_AE"/>
        </w:rPr>
      </w:r>
      <w:r>
        <w:rPr>
          <w:rtl/>
          <w:cs/>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rtl/>
          <w:cs/>
          <w:lang w:val="ar_AE" w:bidi="ar_AE"/>
        </w:rPr>
      </w:r>
      <w:r>
        <w:rPr>
          <w:rtl/>
          <w:cs/>
          <w:lang w:val="ar_AE" w:bidi="ar_AE"/>
        </w:rPr>
        <w:t>حزن والدا عيسو عندما تزوج امرأتين حثيتين.</w:t>
      </w:r>
    </w:p>
    <w:p>
      <w:pPr>
        <w:pStyle w:val="ListBullet"/>
        <w:bidi/>
        <w:spacing w:line="240" w:lineRule="auto"/>
        <w:ind w:left="720"/>
      </w:pPr>
      <w:r>
        <w:rPr>
          <w:rtl/>
          <w:cs/>
          <w:lang w:val="ar_AE" w:bidi="ar_AE"/>
        </w:rPr>
      </w:r>
      <w:r>
        <w:rPr>
          <w:rtl/>
          <w:cs/>
          <w:lang w:val="ar_AE" w:bidi="ar_AE"/>
        </w:rPr>
        <w:t>وكان أحد رجال داود الأقوياء يُدعى أوريا الحثي.</w:t>
      </w:r>
    </w:p>
    <w:p>
      <w:pPr>
        <w:pStyle w:val="ListBullet"/>
        <w:bidi/>
        <w:spacing w:line="240" w:lineRule="auto"/>
        <w:ind w:left="720"/>
      </w:pPr>
      <w:r>
        <w:rPr>
          <w:rtl/>
          <w:cs/>
          <w:lang w:val="ar_AE" w:bidi="ar_AE"/>
        </w:rPr>
      </w:r>
      <w:r>
        <w:rPr>
          <w:rtl/>
          <w:cs/>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rtl/>
          <w:cs/>
          <w:lang w:val="ar_AE" w:bidi="ar_AE"/>
        </w:rPr>
      </w:r>
      <w:r>
        <w:rPr>
          <w:rtl/>
          <w:cs/>
          <w:lang w:val="ar_AE" w:bidi="ar_AE"/>
        </w:rPr>
        <w:t>كان الحثيون يشكلون تهديدًا للإسرائيليين، جسديًا وروحيًا، في معظم الأحيان.</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عيسو</w:t>
      </w:r>
      <w:r>
        <w:rPr>
          <w:rtl/>
          <w:cs/>
          <w:lang w:val="ar_AE" w:bidi="ar_AE"/>
        </w:rPr>
        <w:t xml:space="preserve">, </w:t>
      </w:r>
      <w:r>
        <w:rPr>
          <w:rtl/>
          <w:cs/>
          <w:lang w:val="ar_AE" w:bidi="ar_AE"/>
        </w:rPr>
        <w:t>أجنبي</w:t>
      </w:r>
      <w:r>
        <w:rPr>
          <w:rtl/>
          <w:cs/>
          <w:lang w:val="ar_AE" w:bidi="ar_AE"/>
        </w:rPr>
        <w:t xml:space="preserve">, </w:t>
      </w:r>
      <w:r>
        <w:rPr>
          <w:rtl/>
          <w:cs/>
          <w:lang w:val="ar_AE" w:bidi="ar_AE"/>
        </w:rPr>
        <w:t>حام</w:t>
      </w:r>
      <w:r>
        <w:rPr>
          <w:rtl/>
          <w:cs/>
          <w:lang w:val="ar_AE" w:bidi="ar_AE"/>
        </w:rPr>
        <w:t xml:space="preserve">, </w:t>
      </w:r>
      <w:r>
        <w:rPr>
          <w:rtl/>
          <w:cs/>
          <w:lang w:val="ar_AE" w:bidi="ar_AE"/>
        </w:rPr>
        <w:t>قوي</w:t>
      </w:r>
      <w:r>
        <w:rPr>
          <w:rtl/>
          <w:cs/>
          <w:lang w:val="ar_AE" w:bidi="ar_AE"/>
        </w:rPr>
        <w:t xml:space="preserve">, </w:t>
      </w:r>
      <w:r>
        <w:rPr>
          <w:rtl/>
          <w:cs/>
          <w:lang w:val="ar_AE" w:bidi="ar_AE"/>
        </w:rPr>
        <w:t>سليمان</w:t>
      </w:r>
      <w:r>
        <w:rPr>
          <w:rtl/>
          <w:cs/>
          <w:lang w:val="ar_AE" w:bidi="ar_AE"/>
        </w:rPr>
        <w:t xml:space="preserve">, </w:t>
      </w:r>
      <w:r>
        <w:rPr>
          <w:rtl/>
          <w:cs/>
          <w:lang w:val="ar_AE" w:bidi="ar_AE"/>
        </w:rPr>
        <w:t>أوريا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9:20–21</w:t>
      </w:r>
    </w:p>
    <w:p>
      <w:pPr>
        <w:pStyle w:val="ListBullet"/>
        <w:bidi/>
        <w:spacing w:line="240" w:lineRule="auto"/>
        <w:ind w:left="720"/>
      </w:pPr>
      <w:r>
        <w:rPr>
          <w:rtl/>
          <w:cs/>
          <w:lang w:val="ar_AE" w:bidi="ar_AE"/>
        </w:rPr>
      </w:r>
      <w:r>
        <w:rPr>
          <w:rtl/>
          <w:cs/>
          <w:lang w:val="ar_AE" w:bidi="ar_AE"/>
        </w:rPr>
        <w:t>خروج 3:7–8</w:t>
      </w:r>
    </w:p>
    <w:p>
      <w:pPr>
        <w:pStyle w:val="ListBullet"/>
        <w:bidi/>
        <w:spacing w:line="240" w:lineRule="auto"/>
        <w:ind w:left="720"/>
      </w:pPr>
      <w:r>
        <w:rPr>
          <w:rtl/>
          <w:cs/>
          <w:lang w:val="ar_AE" w:bidi="ar_AE"/>
        </w:rPr>
      </w:r>
      <w:r>
        <w:rPr>
          <w:rtl/>
          <w:cs/>
          <w:lang w:val="ar_AE" w:bidi="ar_AE"/>
        </w:rPr>
        <w:t>تكوين 23:11</w:t>
      </w:r>
    </w:p>
    <w:p>
      <w:pPr>
        <w:pStyle w:val="ListBullet"/>
        <w:bidi/>
        <w:spacing w:line="240" w:lineRule="auto"/>
        <w:ind w:left="720"/>
      </w:pPr>
      <w:r>
        <w:rPr>
          <w:rtl/>
          <w:cs/>
          <w:lang w:val="ar_AE" w:bidi="ar_AE"/>
        </w:rPr>
      </w:r>
      <w:r>
        <w:rPr>
          <w:rtl/>
          <w:cs/>
          <w:lang w:val="ar_AE" w:bidi="ar_AE"/>
        </w:rPr>
        <w:t>تكوين 25:10</w:t>
      </w:r>
    </w:p>
    <w:p>
      <w:pPr>
        <w:pStyle w:val="ListBullet"/>
        <w:bidi/>
        <w:spacing w:line="240" w:lineRule="auto"/>
        <w:ind w:left="720"/>
      </w:pPr>
      <w:r>
        <w:rPr>
          <w:rtl/>
          <w:cs/>
          <w:lang w:val="ar_AE" w:bidi="ar_AE"/>
        </w:rPr>
      </w:r>
      <w:r>
        <w:rPr>
          <w:rtl/>
          <w:cs/>
          <w:lang w:val="ar_AE" w:bidi="ar_AE"/>
        </w:rPr>
        <w:t>يشوع 1:4–5</w:t>
      </w:r>
    </w:p>
    <w:p>
      <w:pPr>
        <w:pStyle w:val="ListBullet"/>
        <w:bidi/>
        <w:spacing w:line="240" w:lineRule="auto"/>
        <w:ind w:left="720"/>
      </w:pPr>
      <w:r>
        <w:rPr>
          <w:rtl/>
          <w:cs/>
          <w:lang w:val="ar_AE" w:bidi="ar_AE"/>
        </w:rPr>
      </w:r>
      <w:r>
        <w:rPr>
          <w:rtl/>
          <w:cs/>
          <w:lang w:val="ar_AE" w:bidi="ar_AE"/>
        </w:rPr>
        <w:t>نحميا 9:8</w:t>
      </w:r>
    </w:p>
    <w:p>
      <w:pPr>
        <w:pStyle w:val="ListBullet"/>
        <w:bidi/>
        <w:spacing w:line="240" w:lineRule="auto"/>
        <w:ind w:left="720"/>
      </w:pPr>
      <w:r>
        <w:rPr>
          <w:rtl/>
          <w:cs/>
          <w:lang w:val="ar_AE" w:bidi="ar_AE"/>
        </w:rPr>
      </w:r>
      <w:r>
        <w:rPr>
          <w:rtl/>
          <w:cs/>
          <w:lang w:val="ar_AE" w:bidi="ar_AE"/>
        </w:rPr>
        <w:t>عدد 13:27–29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الحصاد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rtl/>
          <w:cs/>
          <w:lang w:val="ar_AE" w:bidi="ar_AE"/>
        </w:rPr>
      </w:r>
      <w:r>
        <w:rPr>
          <w:rtl/>
          <w:cs/>
          <w:lang w:val="ar_AE" w:bidi="ar_AE"/>
        </w:rPr>
        <w:t>عادة ما يكون وقت الحصاد في نهاية موسم النمو.</w:t>
      </w:r>
    </w:p>
    <w:p>
      <w:pPr>
        <w:pStyle w:val="ListBullet"/>
        <w:bidi/>
        <w:spacing w:line="240" w:lineRule="auto"/>
        <w:ind w:left="720"/>
      </w:pPr>
      <w:r>
        <w:rPr>
          <w:rtl/>
          <w:cs/>
          <w:lang w:val="ar_AE" w:bidi="ar_AE"/>
        </w:rPr>
      </w:r>
      <w:r>
        <w:rPr>
          <w:rtl/>
          <w:cs/>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rtl/>
          <w:cs/>
          <w:lang w:val="ar_AE" w:bidi="ar_AE"/>
        </w:rPr>
      </w:r>
      <w:r>
        <w:rPr>
          <w:rtl/>
          <w:cs/>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rtl/>
          <w:cs/>
          <w:lang w:val="ar_AE" w:bidi="ar_AE"/>
        </w:rPr>
      </w:r>
      <w:r>
        <w:rPr>
          <w:rtl/>
          <w:cs/>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rtl/>
          <w:cs/>
          <w:lang w:val="ar_AE" w:bidi="ar_AE"/>
        </w:rPr>
      </w:r>
      <w:r>
        <w:rPr>
          <w:rtl/>
          <w:cs/>
          <w:lang w:val="ar_AE" w:bidi="ar_AE"/>
        </w:rPr>
        <w:t>ويمكن ترجمة الفعل "يحصد" إلى "يجمع" أو "يقطف" أو "يجمع المحاصيل".</w:t>
      </w:r>
    </w:p>
    <w:p>
      <w:pPr>
        <w:bidi/>
      </w:pPr>
      <w:r>
        <w:rPr>
          <w:rtl/>
          <w:cs/>
          <w:lang w:val="ar_AE" w:bidi="ar_AE"/>
        </w:rPr>
      </w:r>
      <w:r>
        <w:rPr>
          <w:rtl/>
          <w:cs/>
          <w:lang w:val="ar_AE" w:bidi="ar_AE"/>
        </w:rPr>
        <w:t xml:space="preserve">(انظر أيضًا: </w:t>
      </w:r>
      <w:r>
        <w:rPr>
          <w:rtl/>
          <w:cs/>
          <w:lang w:val="ar_AE" w:bidi="ar_AE"/>
        </w:rPr>
        <w:t>باكورة (أول الثمار)</w:t>
      </w:r>
      <w:r>
        <w:rPr>
          <w:rtl/>
          <w:cs/>
          <w:lang w:val="ar_AE" w:bidi="ar_AE"/>
        </w:rPr>
        <w:t xml:space="preserve">, </w:t>
      </w:r>
      <w:r>
        <w:rPr>
          <w:rtl/>
          <w:cs/>
          <w:lang w:val="ar_AE" w:bidi="ar_AE"/>
        </w:rPr>
        <w:t>عيد</w:t>
      </w:r>
      <w:r>
        <w:rPr>
          <w:rtl/>
          <w:cs/>
          <w:lang w:val="ar_AE" w:bidi="ar_AE"/>
        </w:rPr>
        <w:t xml:space="preserve">, </w:t>
      </w:r>
      <w:r>
        <w:rPr>
          <w:rtl/>
          <w:cs/>
          <w:lang w:val="ar_AE" w:bidi="ar_AE"/>
        </w:rPr>
        <w:t>الأخبار السارة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9: 9–11</w:t>
      </w:r>
    </w:p>
    <w:p>
      <w:pPr>
        <w:pStyle w:val="ListBullet"/>
        <w:bidi/>
        <w:spacing w:line="240" w:lineRule="auto"/>
        <w:ind w:left="720"/>
      </w:pPr>
      <w:r>
        <w:rPr>
          <w:rtl/>
          <w:cs/>
          <w:lang w:val="ar_AE" w:bidi="ar_AE"/>
        </w:rPr>
      </w:r>
      <w:r>
        <w:rPr>
          <w:rtl/>
          <w:cs/>
          <w:lang w:val="ar_AE" w:bidi="ar_AE"/>
        </w:rPr>
        <w:t>2 صموئيل 21: 7–9</w:t>
      </w:r>
    </w:p>
    <w:p>
      <w:pPr>
        <w:pStyle w:val="ListBullet"/>
        <w:bidi/>
        <w:spacing w:line="240" w:lineRule="auto"/>
        <w:ind w:left="720"/>
      </w:pPr>
      <w:r>
        <w:rPr>
          <w:rtl/>
          <w:cs/>
          <w:lang w:val="ar_AE" w:bidi="ar_AE"/>
        </w:rPr>
      </w:r>
      <w:r>
        <w:rPr>
          <w:rtl/>
          <w:cs/>
          <w:lang w:val="ar_AE" w:bidi="ar_AE"/>
        </w:rPr>
        <w:t>غلاطية 6: 9–10</w:t>
      </w:r>
    </w:p>
    <w:p>
      <w:pPr>
        <w:pStyle w:val="ListBullet"/>
        <w:bidi/>
        <w:spacing w:line="240" w:lineRule="auto"/>
        <w:ind w:left="720"/>
      </w:pPr>
      <w:r>
        <w:rPr>
          <w:rtl/>
          <w:cs/>
          <w:lang w:val="ar_AE" w:bidi="ar_AE"/>
        </w:rPr>
      </w:r>
      <w:r>
        <w:rPr>
          <w:rtl/>
          <w:cs/>
          <w:lang w:val="ar_AE" w:bidi="ar_AE"/>
        </w:rPr>
        <w:t>إشعياء 17: 11</w:t>
      </w:r>
    </w:p>
    <w:p>
      <w:pPr>
        <w:pStyle w:val="ListBullet"/>
        <w:bidi/>
        <w:spacing w:line="240" w:lineRule="auto"/>
        <w:ind w:left="720"/>
      </w:pPr>
      <w:r>
        <w:rPr>
          <w:rtl/>
          <w:cs/>
          <w:lang w:val="ar_AE" w:bidi="ar_AE"/>
        </w:rPr>
      </w:r>
      <w:r>
        <w:rPr>
          <w:rtl/>
          <w:cs/>
          <w:lang w:val="ar_AE" w:bidi="ar_AE"/>
        </w:rPr>
        <w:t>يعقوب 5: 7–8</w:t>
      </w:r>
    </w:p>
    <w:p>
      <w:pPr>
        <w:pStyle w:val="ListBullet"/>
        <w:bidi/>
        <w:spacing w:line="240" w:lineRule="auto"/>
        <w:ind w:left="720"/>
      </w:pPr>
      <w:r>
        <w:rPr>
          <w:rtl/>
          <w:cs/>
          <w:lang w:val="ar_AE" w:bidi="ar_AE"/>
        </w:rPr>
      </w:r>
      <w:r>
        <w:rPr>
          <w:rtl/>
          <w:cs/>
          <w:lang w:val="ar_AE" w:bidi="ar_AE"/>
        </w:rPr>
        <w:t>لاويين 19: 9</w:t>
      </w:r>
    </w:p>
    <w:p>
      <w:pPr>
        <w:pStyle w:val="ListBullet"/>
        <w:bidi/>
        <w:spacing w:line="240" w:lineRule="auto"/>
        <w:ind w:left="720"/>
      </w:pPr>
      <w:r>
        <w:rPr>
          <w:rtl/>
          <w:cs/>
          <w:lang w:val="ar_AE" w:bidi="ar_AE"/>
        </w:rPr>
      </w:r>
      <w:r>
        <w:rPr>
          <w:rtl/>
          <w:cs/>
          <w:lang w:val="ar_AE" w:bidi="ar_AE"/>
        </w:rPr>
        <w:t>متى 9: 38</w:t>
      </w:r>
    </w:p>
    <w:p>
      <w:pPr>
        <w:pStyle w:val="ListBullet"/>
        <w:bidi/>
        <w:spacing w:line="240" w:lineRule="auto"/>
        <w:ind w:left="720"/>
      </w:pPr>
      <w:r>
        <w:rPr>
          <w:rtl/>
          <w:cs/>
          <w:lang w:val="ar_AE" w:bidi="ar_AE"/>
        </w:rPr>
      </w:r>
      <w:r>
        <w:rPr>
          <w:rtl/>
          <w:cs/>
          <w:lang w:val="ar_AE" w:bidi="ar_AE"/>
        </w:rPr>
        <w:t>راعوث 1: 22</w:t>
      </w:r>
    </w:p>
    <w:p>
      <w:pPr>
        <w:pStyle w:val="ListBullet"/>
        <w:bidi/>
        <w:spacing w:line="240" w:lineRule="auto"/>
        <w:ind w:left="720"/>
      </w:pPr>
      <w:r>
        <w:rPr>
          <w:rtl/>
          <w:cs/>
          <w:lang w:val="ar_AE" w:bidi="ar_AE"/>
        </w:rPr>
      </w:r>
      <w:r>
        <w:rPr>
          <w:rtl/>
          <w:cs/>
          <w:lang w:val="ar_AE" w:bidi="ar_AE"/>
        </w:rPr>
        <w:t>غلاطية 6: 9–10</w:t>
      </w:r>
    </w:p>
    <w:p>
      <w:pPr>
        <w:pStyle w:val="ListBullet"/>
        <w:bidi/>
        <w:spacing w:line="240" w:lineRule="auto"/>
        <w:ind w:left="720"/>
      </w:pPr>
      <w:r>
        <w:rPr>
          <w:rtl/>
          <w:cs/>
          <w:lang w:val="ar_AE" w:bidi="ar_AE"/>
        </w:rPr>
      </w:r>
      <w:r>
        <w:rPr>
          <w:rtl/>
          <w:cs/>
          <w:lang w:val="ar_AE" w:bidi="ar_AE"/>
        </w:rPr>
        <w:t>متى 6: 25–26</w:t>
      </w:r>
    </w:p>
    <w:p>
      <w:pPr>
        <w:pStyle w:val="ListBullet"/>
        <w:bidi/>
        <w:spacing w:line="240" w:lineRule="auto"/>
        <w:ind w:left="720"/>
      </w:pPr>
      <w:r>
        <w:rPr>
          <w:rtl/>
          <w:cs/>
          <w:lang w:val="ar_AE" w:bidi="ar_AE"/>
        </w:rPr>
      </w:r>
      <w:r>
        <w:rPr>
          <w:rtl/>
          <w:cs/>
          <w:lang w:val="ar_AE" w:bidi="ar_AE"/>
        </w:rPr>
        <w:t>متى 13: 30</w:t>
      </w:r>
    </w:p>
    <w:p>
      <w:pPr>
        <w:pStyle w:val="ListBullet"/>
        <w:bidi/>
        <w:spacing w:line="240" w:lineRule="auto"/>
        <w:ind w:left="720"/>
      </w:pPr>
      <w:r>
        <w:rPr>
          <w:rtl/>
          <w:cs/>
          <w:lang w:val="ar_AE" w:bidi="ar_AE"/>
        </w:rPr>
      </w:r>
      <w:r>
        <w:rPr>
          <w:rtl/>
          <w:cs/>
          <w:lang w:val="ar_AE" w:bidi="ar_AE"/>
        </w:rPr>
        <w:t>متى 13: 36–39</w:t>
      </w:r>
    </w:p>
    <w:p>
      <w:pPr>
        <w:pStyle w:val="ListBullet"/>
        <w:bidi/>
        <w:spacing w:line="240" w:lineRule="auto"/>
        <w:ind w:left="720"/>
      </w:pPr>
      <w:r>
        <w:rPr>
          <w:rtl/>
          <w:cs/>
          <w:lang w:val="ar_AE" w:bidi="ar_AE"/>
        </w:rPr>
      </w:r>
      <w:r>
        <w:rPr>
          <w:rtl/>
          <w:cs/>
          <w:lang w:val="ar_AE" w:bidi="ar_AE"/>
        </w:rPr>
        <w:t>متى 25: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H2758, H4395, H4672 H7105, H7114, H7938, G02700, G23250, G23260, G23270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حام كان ترتيبه الثاني من بين أبناء نوح الثلاثة.</w:t>
      </w:r>
    </w:p>
    <w:p>
      <w:pPr>
        <w:pStyle w:val="ListBullet"/>
        <w:bidi/>
        <w:spacing w:line="240" w:lineRule="auto"/>
        <w:ind w:left="720"/>
      </w:pPr>
      <w:r>
        <w:rPr>
          <w:rtl/>
          <w:cs/>
          <w:lang w:val="ar_AE" w:bidi="ar_AE"/>
        </w:rPr>
      </w:r>
      <w:r>
        <w:rPr>
          <w:rtl/>
          <w:cs/>
          <w:lang w:val="ar_AE" w:bidi="ar_AE"/>
        </w:rPr>
        <w:t>في أثناء الطوفان</w:t>
      </w:r>
      <w:r>
        <w:rPr>
          <w:rtl/>
          <w:cs/>
          <w:lang w:val="ar_AE" w:bidi="ar_AE"/>
        </w:rPr>
        <w:t xml:space="preserve"> الذي غطى الأرض كلها، كان حام وإخوته مع نوح في الفُلك، مع زوجاتهم.</w:t>
      </w:r>
    </w:p>
    <w:p>
      <w:pPr>
        <w:pStyle w:val="ListBullet"/>
        <w:bidi/>
        <w:spacing w:line="240" w:lineRule="auto"/>
        <w:ind w:left="720"/>
      </w:pPr>
      <w:r>
        <w:rPr>
          <w:rtl/>
          <w:cs/>
          <w:lang w:val="ar_AE" w:bidi="ar_AE"/>
        </w:rPr>
      </w:r>
      <w:r>
        <w:rPr>
          <w:rtl/>
          <w:cs/>
          <w:lang w:val="ar_AE" w:bidi="ar_AE"/>
        </w:rPr>
        <w:t xml:space="preserve">بعد الطوفان، حدث أن أغضب حام أبيه نوح بسبب سلوكه الشائن تجاه أبيه. ونتيجة لذلك، لعن نوح، كنعان ابن حام وجميع نسله، </w:t>
      </w:r>
      <w:r>
        <w:rPr>
          <w:rtl/>
          <w:cs/>
          <w:lang w:val="ar_AE" w:bidi="ar_AE"/>
        </w:rPr>
        <w:t xml:space="preserve">الذين أصبحوا </w:t>
      </w:r>
      <w:r>
        <w:rPr>
          <w:rtl/>
          <w:cs/>
          <w:lang w:val="ar_AE" w:bidi="ar_AE"/>
        </w:rPr>
        <w:t>لاحقا</w:t>
      </w:r>
      <w:r>
        <w:rPr>
          <w:rtl/>
          <w:cs/>
          <w:lang w:val="ar_AE" w:bidi="ar_AE"/>
        </w:rPr>
        <w:t xml:space="preserve"> يعرفون باسم الكنعانيين</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فُلك</w:t>
      </w:r>
      <w:r>
        <w:rPr>
          <w:rtl/>
          <w:cs/>
          <w:lang w:val="ar_AE" w:bidi="ar_AE"/>
        </w:rPr>
        <w:t xml:space="preserve">، </w:t>
      </w:r>
      <w:r>
        <w:rPr>
          <w:rtl/>
          <w:cs/>
          <w:lang w:val="ar_AE" w:bidi="ar_AE"/>
        </w:rPr>
        <w:t>كنعان</w:t>
      </w:r>
      <w:r>
        <w:rPr>
          <w:rtl/>
          <w:cs/>
          <w:lang w:val="ar_AE" w:bidi="ar_AE"/>
        </w:rPr>
        <w:t xml:space="preserve">، </w:t>
      </w:r>
      <w:r>
        <w:rPr>
          <w:rtl/>
          <w:cs/>
          <w:lang w:val="ar_AE" w:bidi="ar_AE"/>
        </w:rPr>
        <w:t>عدم احترام</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5: 32</w:t>
      </w:r>
    </w:p>
    <w:p>
      <w:pPr>
        <w:pStyle w:val="ListBullet"/>
        <w:bidi/>
        <w:spacing w:line="240" w:lineRule="auto"/>
        <w:ind w:left="720"/>
      </w:pPr>
      <w:r>
        <w:rPr>
          <w:rtl/>
          <w:cs/>
          <w:lang w:val="ar_AE" w:bidi="ar_AE"/>
        </w:rPr>
      </w:r>
      <w:r>
        <w:rPr>
          <w:rtl/>
          <w:cs/>
          <w:lang w:val="ar_AE" w:bidi="ar_AE"/>
        </w:rPr>
        <w:t>تكوين 6: 10</w:t>
      </w:r>
    </w:p>
    <w:p>
      <w:pPr>
        <w:pStyle w:val="ListBullet"/>
        <w:bidi/>
        <w:spacing w:line="240" w:lineRule="auto"/>
        <w:ind w:left="720"/>
      </w:pPr>
      <w:r>
        <w:rPr>
          <w:rtl/>
          <w:cs/>
          <w:lang w:val="ar_AE" w:bidi="ar_AE"/>
        </w:rPr>
      </w:r>
      <w:r>
        <w:rPr>
          <w:rtl/>
          <w:cs/>
          <w:lang w:val="ar_AE" w:bidi="ar_AE"/>
        </w:rPr>
        <w:t>تكوين 7: 13–14</w:t>
      </w:r>
    </w:p>
    <w:p>
      <w:pPr>
        <w:pStyle w:val="ListBullet"/>
        <w:bidi/>
        <w:spacing w:line="240" w:lineRule="auto"/>
        <w:ind w:left="720"/>
      </w:pPr>
      <w:r>
        <w:rPr>
          <w:rtl/>
          <w:cs/>
          <w:lang w:val="ar_AE" w:bidi="ar_AE"/>
        </w:rPr>
      </w:r>
      <w:r>
        <w:rPr>
          <w:rtl/>
          <w:cs/>
          <w:lang w:val="ar_AE" w:bidi="ar_AE"/>
        </w:rPr>
        <w:t>تكوين 10: 1</w:t>
      </w:r>
    </w:p>
    <w:p>
      <w:pPr>
        <w:pStyle w:val="ListBullet"/>
        <w:bidi/>
        <w:spacing w:line="240" w:lineRule="auto"/>
        <w:ind w:left="720"/>
      </w:pPr>
      <w:r>
        <w:rPr>
          <w:rtl/>
          <w:cs/>
          <w:lang w:val="ar_AE" w:bidi="ar_AE"/>
        </w:rPr>
      </w:r>
      <w:r>
        <w:rPr>
          <w:rtl/>
          <w:cs/>
          <w:lang w:val="ar_AE" w:bidi="ar_AE"/>
        </w:rPr>
        <w:t>تكوين 10: 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w:t>
      </w:r>
      <w:r>
        <w:rPr>
          <w:rtl/>
          <w:cs/>
          <w:lang w:val="ar_AE" w:bidi="ar_AE"/>
        </w:rPr>
      </w:r>
    </w:p>
    <w:p>
      <w:pPr>
        <w:pStyle w:val="Heading2"/>
        <w:bidi/>
      </w:pPr>
      <w:r>
        <w:rPr>
          <w:rtl/>
          <w:cs/>
          <w:lang w:val="ar_AE" w:bidi="ar_AE"/>
        </w:rPr>
        <w:t>حَبْرُونُ</w:t>
      </w:r>
      <w:r>
        <w:rPr>
          <w:rtl/>
          <w:cs/>
          <w:lang w:val="ar_AE" w:bidi="ar_AE"/>
        </w:rPr>
        <w:t xml:space="preserve">، </w:t>
      </w:r>
      <w:r>
        <w:rPr>
          <w:rtl/>
          <w:cs/>
          <w:lang w:val="ar_AE" w:bidi="ar_AE"/>
        </w:rPr>
        <w:t>قَرْيَةِ أَرْبَعَ</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 xml:space="preserve">حَبْرُونُ </w:t>
      </w:r>
      <w:r>
        <w:rPr>
          <w:rtl/>
          <w:cs/>
          <w:lang w:val="ar_AE" w:bidi="ar_AE"/>
        </w:rPr>
        <w:t>مدينة تقع في التلال الصخرية المرتفعة على بعد حوالي 20 ميلاً جنوب أورشليم.</w:t>
      </w:r>
    </w:p>
    <w:p>
      <w:pPr>
        <w:pStyle w:val="ListBullet"/>
        <w:bidi/>
        <w:spacing w:line="240" w:lineRule="auto"/>
        <w:ind w:left="720"/>
      </w:pPr>
      <w:r>
        <w:rPr>
          <w:rtl/>
          <w:cs/>
          <w:lang w:val="ar_AE" w:bidi="ar_AE"/>
        </w:rPr>
      </w:r>
      <w:r>
        <w:rPr>
          <w:rtl/>
          <w:cs/>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rtl/>
          <w:cs/>
          <w:lang w:val="ar_AE" w:bidi="ar_AE"/>
        </w:rPr>
      </w:r>
      <w:r>
        <w:rPr>
          <w:rtl/>
          <w:cs/>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rtl/>
          <w:cs/>
          <w:lang w:val="ar_AE" w:bidi="ar_AE"/>
        </w:rPr>
      </w:r>
      <w:r>
        <w:rPr>
          <w:rtl/>
          <w:cs/>
          <w:lang w:val="ar_AE" w:bidi="ar_AE"/>
        </w:rPr>
        <w:t>تم تدمير المدينة حوالي عام 70 ميلاديًا على يد الرومان.</w:t>
      </w:r>
    </w:p>
    <w:p>
      <w:pPr>
        <w:pStyle w:val="ListBullet"/>
        <w:bidi/>
        <w:spacing w:line="240" w:lineRule="auto"/>
        <w:ind w:left="720"/>
      </w:pPr>
      <w:r>
        <w:rPr>
          <w:rtl/>
          <w:cs/>
          <w:lang w:val="ar_AE" w:bidi="ar_AE"/>
        </w:rPr>
      </w:r>
      <w:r>
        <w:rPr>
          <w:rtl/>
          <w:cs/>
          <w:lang w:val="ar_AE" w:bidi="ar_AE"/>
        </w:rPr>
        <w:t>كانت مدينة حَبْرُونُ تُعرف سابقًا باسم "</w:t>
      </w:r>
      <w:r>
        <w:rPr>
          <w:rtl/>
          <w:cs/>
          <w:lang w:val="ar_AE" w:bidi="ar_AE"/>
        </w:rPr>
        <w:t>قَرْيَةِ أَرْبَعَ"</w:t>
      </w:r>
      <w:r>
        <w:rPr>
          <w:rtl/>
          <w:cs/>
          <w:lang w:val="ar_AE" w:bidi="ar_AE"/>
        </w:rPr>
        <w:t xml:space="preserve"> (انظر يشوع 14:15 ويشوع 15:54).</w:t>
      </w:r>
    </w:p>
    <w:p>
      <w:pPr>
        <w:pStyle w:val="ListBullet"/>
        <w:bidi/>
        <w:spacing w:line="240" w:lineRule="auto"/>
        <w:ind w:left="720"/>
      </w:pPr>
      <w:r>
        <w:rPr>
          <w:rtl/>
          <w:cs/>
          <w:lang w:val="ar_AE" w:bidi="ar_AE"/>
        </w:rPr>
      </w:r>
      <w:r>
        <w:rPr>
          <w:rtl/>
          <w:cs/>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rtl/>
          <w:cs/>
          <w:lang w:val="ar_AE" w:bidi="ar_AE"/>
        </w:rPr>
        <w:t>ٱلرَّجُلِ ٱلْأَعْظَمِ فِي ٱلْعَنَاقِيِّينَ</w:t>
      </w:r>
      <w:r>
        <w:rPr>
          <w:rtl/>
          <w:cs/>
          <w:lang w:val="ar_AE" w:bidi="ar_AE"/>
        </w:rPr>
        <w:t>".</w:t>
      </w:r>
    </w:p>
    <w:p>
      <w:pPr>
        <w:pStyle w:val="ListBullet"/>
        <w:bidi/>
        <w:spacing w:line="240" w:lineRule="auto"/>
        <w:ind w:left="720"/>
      </w:pPr>
      <w:r>
        <w:rPr>
          <w:rtl/>
          <w:cs/>
          <w:lang w:val="ar_AE" w:bidi="ar_AE"/>
        </w:rPr>
      </w:r>
      <w:r>
        <w:rPr>
          <w:rtl/>
          <w:cs/>
          <w:lang w:val="ar_AE" w:bidi="ar_AE"/>
        </w:rPr>
        <w:t>اسم "حَبْرُونُ " هو الترجمة الإنجليزية الصوتية للكلمة العبرية Hebron .</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عناق</w:t>
      </w:r>
      <w:r>
        <w:rPr>
          <w:rtl/>
          <w:cs/>
          <w:lang w:val="ar_AE" w:bidi="ar_AE"/>
        </w:rPr>
        <w:t xml:space="preserve">، </w:t>
      </w:r>
      <w:r>
        <w:rPr>
          <w:rtl/>
          <w:cs/>
          <w:lang w:val="ar_AE" w:bidi="ar_AE"/>
        </w:rPr>
        <w:t>أبشالوم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صموئيل الثاني 2:10–11</w:t>
      </w:r>
    </w:p>
    <w:p>
      <w:pPr>
        <w:pStyle w:val="ListBullet"/>
        <w:bidi/>
        <w:spacing w:line="240" w:lineRule="auto"/>
        <w:ind w:left="720"/>
      </w:pPr>
      <w:r>
        <w:rPr>
          <w:rtl/>
          <w:cs/>
          <w:lang w:val="ar_AE" w:bidi="ar_AE"/>
        </w:rPr>
      </w:r>
      <w:r>
        <w:rPr>
          <w:rtl/>
          <w:cs/>
          <w:lang w:val="ar_AE" w:bidi="ar_AE"/>
        </w:rPr>
        <w:t>تكوين 13:18</w:t>
      </w:r>
    </w:p>
    <w:p>
      <w:pPr>
        <w:pStyle w:val="ListBullet"/>
        <w:bidi/>
        <w:spacing w:line="240" w:lineRule="auto"/>
        <w:ind w:left="720"/>
      </w:pPr>
      <w:r>
        <w:rPr>
          <w:rtl/>
          <w:cs/>
          <w:lang w:val="ar_AE" w:bidi="ar_AE"/>
        </w:rPr>
      </w:r>
      <w:r>
        <w:rPr>
          <w:rtl/>
          <w:cs/>
          <w:lang w:val="ar_AE" w:bidi="ar_AE"/>
        </w:rPr>
        <w:t>تكوين 23:1–2</w:t>
      </w:r>
    </w:p>
    <w:p>
      <w:pPr>
        <w:pStyle w:val="ListBullet"/>
        <w:bidi/>
        <w:spacing w:line="240" w:lineRule="auto"/>
        <w:ind w:left="720"/>
      </w:pPr>
      <w:r>
        <w:rPr>
          <w:rtl/>
          <w:cs/>
          <w:lang w:val="ar_AE" w:bidi="ar_AE"/>
        </w:rPr>
      </w:r>
      <w:r>
        <w:rPr>
          <w:rtl/>
          <w:cs/>
          <w:lang w:val="ar_AE" w:bidi="ar_AE"/>
        </w:rPr>
        <w:t>تكوين 35:27</w:t>
      </w:r>
    </w:p>
    <w:p>
      <w:pPr>
        <w:pStyle w:val="ListBullet"/>
        <w:bidi/>
        <w:spacing w:line="240" w:lineRule="auto"/>
        <w:ind w:left="720"/>
      </w:pPr>
      <w:r>
        <w:rPr>
          <w:rtl/>
          <w:cs/>
          <w:lang w:val="ar_AE" w:bidi="ar_AE"/>
        </w:rPr>
      </w:r>
      <w:r>
        <w:rPr>
          <w:rtl/>
          <w:cs/>
          <w:lang w:val="ar_AE" w:bidi="ar_AE"/>
        </w:rPr>
        <w:t>تكوين 37:12–14</w:t>
      </w:r>
    </w:p>
    <w:p>
      <w:pPr>
        <w:pStyle w:val="ListBullet"/>
        <w:bidi/>
        <w:spacing w:line="240" w:lineRule="auto"/>
        <w:ind w:left="720"/>
      </w:pPr>
      <w:r>
        <w:rPr>
          <w:rtl/>
          <w:cs/>
          <w:lang w:val="ar_AE" w:bidi="ar_AE"/>
        </w:rPr>
      </w:r>
      <w:r>
        <w:rPr>
          <w:rtl/>
          <w:cs/>
          <w:lang w:val="ar_AE" w:bidi="ar_AE"/>
        </w:rPr>
        <w:t>قضاة 1:10</w:t>
      </w:r>
    </w:p>
    <w:p>
      <w:pPr>
        <w:pStyle w:val="ListBullet"/>
        <w:bidi/>
        <w:spacing w:line="240" w:lineRule="auto"/>
        <w:ind w:left="720"/>
      </w:pPr>
      <w:r>
        <w:rPr>
          <w:rtl/>
          <w:cs/>
          <w:lang w:val="ar_AE" w:bidi="ar_AE"/>
        </w:rPr>
      </w:r>
      <w:r>
        <w:rPr>
          <w:rtl/>
          <w:cs/>
          <w:lang w:val="ar_AE" w:bidi="ar_AE"/>
        </w:rPr>
        <w:t>العدد 13:22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H2275، H2276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w:t>
      </w:r>
      <w:r>
        <w:rPr>
          <w:rtl/>
          <w:cs/>
          <w:lang w:val="ar_AE" w:bidi="ar_AE"/>
        </w:rPr>
      </w:r>
    </w:p>
    <w:p>
      <w:pPr>
        <w:pStyle w:val="Heading2"/>
        <w:bidi/>
      </w:pPr>
      <w:r>
        <w:rPr>
          <w:b/>
          <w:rtl/>
          <w:cs/>
          <w:lang w:val="ar_AE" w:bidi="ar_AE"/>
        </w:rPr>
        <w:t>حَبَقُّوق</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حَبَقُّوق</w:t>
      </w:r>
      <w:r>
        <w:rPr>
          <w:rtl/>
          <w:cs/>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rtl/>
          <w:cs/>
          <w:lang w:val="ar_AE" w:bidi="ar_AE"/>
        </w:rPr>
      </w:r>
      <w:r>
        <w:rPr>
          <w:rtl/>
          <w:cs/>
          <w:lang w:val="ar_AE" w:bidi="ar_AE"/>
        </w:rPr>
        <w:t xml:space="preserve">كتب هذا النبي سفر </w:t>
      </w:r>
      <w:r>
        <w:rPr>
          <w:rtl/>
          <w:cs/>
          <w:lang w:val="ar_AE" w:bidi="ar_AE"/>
        </w:rPr>
        <w:t>حَبَقُّوق</w:t>
      </w:r>
      <w:r>
        <w:rPr>
          <w:rtl/>
          <w:cs/>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rtl/>
          <w:cs/>
          <w:lang w:val="ar_AE" w:bidi="ar_AE"/>
        </w:rPr>
      </w:r>
      <w:r>
        <w:rPr>
          <w:rtl/>
          <w:cs/>
          <w:lang w:val="ar_AE" w:bidi="ar_AE"/>
        </w:rPr>
        <w:t xml:space="preserve">أبلغ الرب (يهوه) </w:t>
      </w:r>
      <w:r>
        <w:rPr>
          <w:rtl/>
          <w:cs/>
          <w:lang w:val="ar_AE" w:bidi="ar_AE"/>
        </w:rPr>
        <w:t>حَبَقُّوق</w:t>
      </w:r>
      <w:r>
        <w:rPr>
          <w:rtl/>
          <w:cs/>
          <w:lang w:val="ar_AE" w:bidi="ar_AE"/>
        </w:rPr>
        <w:t xml:space="preserve"> بنبوَّة عن مجيء "الكلدانيين" (البابليين)، وهزيمة شعب يهوذا.</w:t>
      </w:r>
    </w:p>
    <w:p>
      <w:pPr>
        <w:pStyle w:val="ListBullet"/>
        <w:bidi/>
        <w:spacing w:line="240" w:lineRule="auto"/>
        <w:ind w:left="720"/>
      </w:pPr>
      <w:r>
        <w:rPr>
          <w:rtl/>
          <w:cs/>
          <w:lang w:val="ar_AE" w:bidi="ar_AE"/>
        </w:rPr>
      </w:r>
      <w:r>
        <w:rPr>
          <w:rtl/>
          <w:cs/>
          <w:lang w:val="ar_AE" w:bidi="ar_AE"/>
        </w:rPr>
        <w:t xml:space="preserve">واحدة من أشهر عبارات </w:t>
      </w:r>
      <w:r>
        <w:rPr>
          <w:rtl/>
          <w:cs/>
          <w:lang w:val="ar_AE" w:bidi="ar_AE"/>
        </w:rPr>
        <w:t>حَبَقُّوق</w:t>
      </w:r>
      <w:r>
        <w:rPr>
          <w:rtl/>
          <w:cs/>
          <w:lang w:val="ar_AE" w:bidi="ar_AE"/>
        </w:rPr>
        <w:t xml:space="preserve"> هي: "البار بالإيمان يحيا".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إرميا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حبقوق 1: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H2265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rtl/>
          <w:cs/>
          <w:lang w:val="ar_AE" w:bidi="ar_AE"/>
        </w:rPr>
      </w:r>
      <w:r>
        <w:rPr>
          <w:rtl/>
          <w:cs/>
          <w:lang w:val="ar_AE" w:bidi="ar_AE"/>
        </w:rPr>
        <w:t>في الكتاب المقدس، تُعتبر الحبوب الرئيسية التي يُشار إليها هي القمح والشعير.</w:t>
      </w:r>
    </w:p>
    <w:p>
      <w:pPr>
        <w:pStyle w:val="ListBullet"/>
        <w:bidi/>
        <w:spacing w:line="240" w:lineRule="auto"/>
        <w:ind w:left="720"/>
      </w:pPr>
      <w:r>
        <w:rPr>
          <w:rtl/>
          <w:cs/>
          <w:lang w:val="ar_AE" w:bidi="ar_AE"/>
        </w:rPr>
      </w:r>
      <w:r>
        <w:rPr>
          <w:rtl/>
          <w:cs/>
          <w:lang w:val="ar_AE" w:bidi="ar_AE"/>
        </w:rPr>
        <w:t>"السنبلة" هي الجزء من النبات الذي يحمل الحبوب.</w:t>
      </w:r>
    </w:p>
    <w:p>
      <w:pPr>
        <w:pStyle w:val="ListBullet"/>
        <w:bidi/>
        <w:spacing w:line="240" w:lineRule="auto"/>
        <w:ind w:left="720"/>
      </w:pPr>
      <w:r>
        <w:rPr>
          <w:rtl/>
          <w:cs/>
          <w:lang w:val="ar_AE" w:bidi="ar_AE"/>
        </w:rPr>
      </w:r>
      <w:r>
        <w:rPr>
          <w:rtl/>
          <w:cs/>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rtl/>
          <w:cs/>
          <w:lang w:val="ar_AE" w:bidi="ar_AE"/>
        </w:rPr>
      </w:r>
      <w:r>
        <w:rPr>
          <w:rtl/>
          <w:cs/>
          <w:lang w:val="ar_AE" w:bidi="ar_AE"/>
        </w:rPr>
        <w:t xml:space="preserve">(انظر أيضًا: </w:t>
      </w:r>
      <w:r>
        <w:rPr>
          <w:rtl/>
          <w:cs/>
          <w:lang w:val="ar_AE" w:bidi="ar_AE"/>
        </w:rPr>
        <w:t>سنبلة</w:t>
      </w:r>
      <w:r>
        <w:rPr>
          <w:rtl/>
          <w:cs/>
          <w:lang w:val="ar_AE" w:bidi="ar_AE"/>
        </w:rPr>
        <w:t xml:space="preserve">, </w:t>
      </w:r>
      <w:r>
        <w:rPr>
          <w:rtl/>
          <w:cs/>
          <w:lang w:val="ar_AE" w:bidi="ar_AE"/>
        </w:rPr>
        <w:t>قمح</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تكوين42 :3</w:t>
      </w:r>
    </w:p>
    <w:p>
      <w:pPr>
        <w:pStyle w:val="ListBullet"/>
        <w:bidi/>
        <w:spacing w:line="240" w:lineRule="auto"/>
        <w:ind w:left="720"/>
      </w:pPr>
      <w:r>
        <w:rPr>
          <w:rtl/>
          <w:cs/>
          <w:lang w:val="ar_AE" w:bidi="ar_AE"/>
        </w:rPr>
      </w:r>
      <w:r>
        <w:rPr>
          <w:rtl/>
          <w:cs/>
          <w:lang w:val="ar_AE" w:bidi="ar_AE"/>
        </w:rPr>
        <w:t>تكوين42 :26–28</w:t>
      </w:r>
    </w:p>
    <w:p>
      <w:pPr>
        <w:pStyle w:val="ListBullet"/>
        <w:bidi/>
        <w:spacing w:line="240" w:lineRule="auto"/>
        <w:ind w:left="720"/>
      </w:pPr>
      <w:r>
        <w:rPr>
          <w:rtl/>
          <w:cs/>
          <w:lang w:val="ar_AE" w:bidi="ar_AE"/>
        </w:rPr>
      </w:r>
      <w:r>
        <w:rPr>
          <w:rtl/>
          <w:cs/>
          <w:lang w:val="ar_AE" w:bidi="ar_AE"/>
        </w:rPr>
        <w:t>تكوين43 :1–2</w:t>
      </w:r>
    </w:p>
    <w:p>
      <w:pPr>
        <w:pStyle w:val="ListBullet"/>
        <w:bidi/>
        <w:spacing w:line="240" w:lineRule="auto"/>
        <w:ind w:left="720"/>
      </w:pPr>
      <w:r>
        <w:rPr>
          <w:rtl/>
          <w:cs/>
          <w:lang w:val="ar_AE" w:bidi="ar_AE"/>
        </w:rPr>
      </w:r>
      <w:r>
        <w:rPr>
          <w:rtl/>
          <w:cs/>
          <w:lang w:val="ar_AE" w:bidi="ar_AE"/>
        </w:rPr>
        <w:t>لوقا6 :2</w:t>
      </w:r>
    </w:p>
    <w:p>
      <w:pPr>
        <w:pStyle w:val="ListBullet"/>
        <w:bidi/>
        <w:spacing w:line="240" w:lineRule="auto"/>
        <w:ind w:left="720"/>
      </w:pPr>
      <w:r>
        <w:rPr>
          <w:rtl/>
          <w:cs/>
          <w:lang w:val="ar_AE" w:bidi="ar_AE"/>
        </w:rPr>
      </w:r>
      <w:r>
        <w:rPr>
          <w:rtl/>
          <w:cs/>
          <w:lang w:val="ar_AE" w:bidi="ar_AE"/>
        </w:rPr>
        <w:t>مرقس2 :24</w:t>
      </w:r>
    </w:p>
    <w:p>
      <w:pPr>
        <w:pStyle w:val="ListBullet"/>
        <w:bidi/>
        <w:spacing w:line="240" w:lineRule="auto"/>
        <w:ind w:left="720"/>
      </w:pPr>
      <w:r>
        <w:rPr>
          <w:rtl/>
          <w:cs/>
          <w:lang w:val="ar_AE" w:bidi="ar_AE"/>
        </w:rPr>
      </w:r>
      <w:r>
        <w:rPr>
          <w:rtl/>
          <w:cs/>
          <w:lang w:val="ar_AE" w:bidi="ar_AE"/>
        </w:rPr>
        <w:t>متى13 :7–9</w:t>
      </w:r>
    </w:p>
    <w:p>
      <w:pPr>
        <w:pStyle w:val="ListBullet"/>
        <w:bidi/>
        <w:spacing w:line="240" w:lineRule="auto"/>
        <w:ind w:left="720"/>
      </w:pPr>
      <w:r>
        <w:rPr>
          <w:rtl/>
          <w:cs/>
          <w:lang w:val="ar_AE" w:bidi="ar_AE"/>
        </w:rPr>
      </w:r>
      <w:r>
        <w:rPr>
          <w:rtl/>
          <w:cs/>
          <w:lang w:val="ar_AE" w:bidi="ar_AE"/>
        </w:rPr>
        <w:t>راعوث1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H1250, H1430, H1715, H2233, H2591, H3759, H3899, H7054, H7383, H7641, H7668, G02480, G25900, G34500, G46210, G47190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حَبِيب</w:t>
      </w:r>
      <w:r>
        <w:rPr>
          <w:rtl/>
          <w:cs/>
          <w:lang w:val="ar_AE" w:bidi="ar_AE"/>
        </w:rPr>
      </w:r>
    </w:p>
    <w:p>
      <w:pPr>
        <w:pStyle w:val="Heading2"/>
        <w:bidi/>
      </w:pPr>
      <w:r>
        <w:rPr>
          <w:rtl/>
          <w:cs/>
          <w:lang w:val="ar_AE" w:bidi="ar_AE"/>
        </w:rPr>
        <w:t>حَبِيب</w:t>
      </w:r>
    </w:p>
    <w:p>
      <w:pPr>
        <w:pStyle w:val="Heading3"/>
        <w:bidi/>
      </w:pPr>
      <w:r>
        <w:rPr>
          <w:rtl/>
          <w:cs/>
          <w:lang w:val="ar_AE" w:bidi="ar_AE"/>
        </w:rPr>
        <w:t>التعريف:</w:t>
      </w:r>
    </w:p>
    <w:p>
      <w:pPr>
        <w:bidi/>
      </w:pPr>
      <w:r>
        <w:rPr>
          <w:rtl/>
          <w:cs/>
          <w:lang w:val="ar_AE" w:bidi="ar_AE"/>
        </w:rPr>
      </w:r>
      <w:r>
        <w:rPr>
          <w:rtl/>
          <w:cs/>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rtl/>
          <w:cs/>
          <w:lang w:val="ar_AE" w:bidi="ar_AE"/>
        </w:rPr>
      </w:r>
      <w:r>
        <w:rPr>
          <w:rtl/>
          <w:cs/>
          <w:lang w:val="ar_AE" w:bidi="ar_AE"/>
        </w:rPr>
        <w:t>المعنى الحرفي لمصطلح "الْحَبِيب" هو: "(الشخص) المحبوب" أو "(من هو) محبوب</w:t>
      </w:r>
    </w:p>
    <w:p>
      <w:pPr>
        <w:pStyle w:val="ListBullet"/>
        <w:bidi/>
        <w:spacing w:line="240" w:lineRule="auto"/>
        <w:ind w:left="720"/>
      </w:pPr>
      <w:r>
        <w:rPr>
          <w:rtl/>
          <w:cs/>
          <w:lang w:val="ar_AE" w:bidi="ar_AE"/>
        </w:rPr>
      </w:r>
      <w:r>
        <w:rPr>
          <w:rtl/>
          <w:cs/>
          <w:lang w:val="ar_AE" w:bidi="ar_AE"/>
        </w:rPr>
        <w:t>"يشير الله إلى المسيح بأنه "ابنه الحبيب</w:t>
      </w:r>
    </w:p>
    <w:p>
      <w:pPr>
        <w:pStyle w:val="ListBullet"/>
        <w:bidi/>
        <w:spacing w:line="240" w:lineRule="auto"/>
        <w:ind w:left="720"/>
      </w:pPr>
      <w:r>
        <w:rPr>
          <w:rtl/>
          <w:cs/>
          <w:lang w:val="ar_AE" w:bidi="ar_AE"/>
        </w:rPr>
      </w:r>
      <w:r>
        <w:rPr>
          <w:rtl/>
          <w:cs/>
          <w:lang w:val="ar_AE" w:bidi="ar_AE"/>
        </w:rPr>
        <w:t>في رسائلهم إلى الكنائس المسيحية، كان الرسل دائمًا يخاطبون إخوتهم المؤمنين بـ "الأحباء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rtl/>
          <w:cs/>
          <w:lang w:val="ar_AE" w:bidi="ar_AE"/>
        </w:rPr>
      </w:r>
      <w:r>
        <w:rPr>
          <w:rtl/>
          <w:cs/>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rtl/>
          <w:cs/>
          <w:lang w:val="ar_AE" w:bidi="ar_AE"/>
        </w:rPr>
      </w:r>
      <w:r>
        <w:rPr>
          <w:rtl/>
          <w:cs/>
          <w:lang w:val="ar_AE" w:bidi="ar_AE"/>
        </w:rPr>
        <w:t>لاحظ أن كلمة "الحبيب" مشتقة من المصطلح المستخدم للتعبير عن محبة الله، التي هي محبة غير مشروطة وغير أنانية و باذلة</w:t>
      </w:r>
    </w:p>
    <w:p>
      <w:pPr>
        <w:bidi/>
      </w:pPr>
      <w:r>
        <w:rPr>
          <w:rtl/>
          <w:cs/>
          <w:lang w:val="ar_AE" w:bidi="ar_AE"/>
        </w:rPr>
      </w:r>
      <w:r>
        <w:rPr>
          <w:rtl/>
          <w:cs/>
          <w:lang w:val="ar_AE" w:bidi="ar_AE"/>
        </w:rPr>
        <w:t xml:space="preserve">(انظر أيضًا: </w:t>
      </w:r>
      <w:r>
        <w:rPr>
          <w:rtl/>
          <w:cs/>
          <w:lang w:val="ar_AE" w:bidi="ar_AE"/>
        </w:rPr>
        <w:t>المحبة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كورنثوس الأولى4 :14</w:t>
      </w:r>
    </w:p>
    <w:p>
      <w:pPr>
        <w:pStyle w:val="ListBullet"/>
        <w:bidi/>
        <w:spacing w:line="240" w:lineRule="auto"/>
        <w:ind w:left="720"/>
      </w:pPr>
      <w:r>
        <w:rPr>
          <w:rtl/>
          <w:cs/>
          <w:lang w:val="ar_AE" w:bidi="ar_AE"/>
        </w:rPr>
      </w:r>
      <w:r>
        <w:rPr>
          <w:rtl/>
          <w:cs/>
          <w:lang w:val="ar_AE" w:bidi="ar_AE"/>
        </w:rPr>
        <w:t xml:space="preserve"> يوحنا الأولى3 :2</w:t>
      </w:r>
    </w:p>
    <w:p>
      <w:pPr>
        <w:pStyle w:val="ListBullet"/>
        <w:bidi/>
        <w:spacing w:line="240" w:lineRule="auto"/>
        <w:ind w:left="720"/>
      </w:pPr>
      <w:r>
        <w:rPr>
          <w:rtl/>
          <w:cs/>
          <w:lang w:val="ar_AE" w:bidi="ar_AE"/>
        </w:rPr>
      </w:r>
      <w:r>
        <w:rPr>
          <w:rtl/>
          <w:cs/>
          <w:lang w:val="ar_AE" w:bidi="ar_AE"/>
        </w:rPr>
        <w:t>يوحنا الأولى4 :7</w:t>
      </w:r>
    </w:p>
    <w:p>
      <w:pPr>
        <w:pStyle w:val="ListBullet"/>
        <w:bidi/>
        <w:spacing w:line="240" w:lineRule="auto"/>
        <w:ind w:left="720"/>
      </w:pPr>
      <w:r>
        <w:rPr>
          <w:rtl/>
          <w:cs/>
          <w:lang w:val="ar_AE" w:bidi="ar_AE"/>
        </w:rPr>
      </w:r>
      <w:r>
        <w:rPr>
          <w:rtl/>
          <w:cs/>
          <w:lang w:val="ar_AE" w:bidi="ar_AE"/>
        </w:rPr>
        <w:t>مرقس1 :11</w:t>
      </w:r>
    </w:p>
    <w:p>
      <w:pPr>
        <w:pStyle w:val="ListBullet"/>
        <w:bidi/>
        <w:spacing w:line="240" w:lineRule="auto"/>
        <w:ind w:left="720"/>
      </w:pPr>
      <w:r>
        <w:rPr>
          <w:rtl/>
          <w:cs/>
          <w:lang w:val="ar_AE" w:bidi="ar_AE"/>
        </w:rPr>
      </w:r>
      <w:r>
        <w:rPr>
          <w:rtl/>
          <w:cs/>
          <w:lang w:val="ar_AE" w:bidi="ar_AE"/>
        </w:rPr>
        <w:t>مرقس12 :6</w:t>
      </w:r>
    </w:p>
    <w:p>
      <w:pPr>
        <w:pStyle w:val="ListBullet"/>
        <w:bidi/>
        <w:spacing w:line="240" w:lineRule="auto"/>
        <w:ind w:left="720"/>
      </w:pPr>
      <w:r>
        <w:rPr>
          <w:rtl/>
          <w:cs/>
          <w:lang w:val="ar_AE" w:bidi="ar_AE"/>
        </w:rPr>
      </w:r>
      <w:r>
        <w:rPr>
          <w:rtl/>
          <w:cs/>
          <w:lang w:val="ar_AE" w:bidi="ar_AE"/>
        </w:rPr>
        <w:t>رؤيا20 :9</w:t>
      </w:r>
    </w:p>
    <w:p>
      <w:pPr>
        <w:pStyle w:val="ListBullet"/>
        <w:bidi/>
        <w:spacing w:line="240" w:lineRule="auto"/>
        <w:ind w:left="720"/>
      </w:pPr>
      <w:r>
        <w:rPr>
          <w:rtl/>
          <w:cs/>
          <w:lang w:val="ar_AE" w:bidi="ar_AE"/>
        </w:rPr>
      </w:r>
      <w:r>
        <w:rPr>
          <w:rtl/>
          <w:cs/>
          <w:lang w:val="ar_AE" w:bidi="ar_AE"/>
        </w:rPr>
        <w:t>رومية16 :8</w:t>
      </w:r>
    </w:p>
    <w:p>
      <w:pPr>
        <w:pStyle w:val="ListBullet"/>
        <w:bidi/>
        <w:spacing w:line="240" w:lineRule="auto"/>
        <w:ind w:left="720"/>
      </w:pPr>
      <w:r>
        <w:rPr>
          <w:rtl/>
          <w:cs/>
          <w:lang w:val="ar_AE" w:bidi="ar_AE"/>
        </w:rPr>
      </w:r>
      <w:r>
        <w:rPr>
          <w:rtl/>
          <w:cs/>
          <w:lang w:val="ar_AE" w:bidi="ar_AE"/>
        </w:rPr>
        <w:t>نشيد الأنشاد1 :14</w:t>
      </w:r>
    </w:p>
    <w:p>
      <w:pPr>
        <w:pStyle w:val="Heading3"/>
        <w:bidi/>
      </w:pPr>
      <w:r>
        <w:rPr>
          <w:rtl/>
          <w:cs/>
          <w:lang w:val="ar_AE" w:bidi="ar_AE"/>
        </w:rPr>
        <w:t>بيانات الكلمة:</w:t>
      </w:r>
    </w:p>
    <w:p>
      <w:pPr>
        <w:bidi/>
      </w:pPr>
      <w:r>
        <w:rPr>
          <w:rtl/>
          <w:cs/>
          <w:lang w:val="ar_AE" w:bidi="ar_AE"/>
        </w:rPr>
      </w:r>
      <w:r>
        <w:rPr>
          <w:rtl/>
          <w:cs/>
          <w:lang w:val="ar_AE" w:bidi="ar_AE"/>
        </w:rPr>
        <w:t>سترونج: H0157, H1730, H2532, H3033, H3039, H4261, G00250, G00270,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الزاوية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rtl/>
          <w:cs/>
          <w:lang w:val="ar_AE" w:bidi="ar_AE"/>
        </w:rPr>
      </w:r>
      <w:r>
        <w:rPr>
          <w:rtl/>
          <w:cs/>
          <w:lang w:val="ar_AE" w:bidi="ar_AE"/>
        </w:rPr>
        <w:t>يتم قياس ووضع جميع الأحجار الأخرى في المبنى بالمقارنة بحجر الزاوية.</w:t>
      </w:r>
    </w:p>
    <w:p>
      <w:pPr>
        <w:pStyle w:val="ListBullet"/>
        <w:bidi/>
        <w:spacing w:line="240" w:lineRule="auto"/>
        <w:ind w:left="720"/>
      </w:pPr>
      <w:r>
        <w:rPr>
          <w:rtl/>
          <w:cs/>
          <w:lang w:val="ar_AE" w:bidi="ar_AE"/>
        </w:rPr>
      </w:r>
      <w:r>
        <w:rPr>
          <w:rtl/>
          <w:cs/>
          <w:lang w:val="ar_AE" w:bidi="ar_AE"/>
        </w:rPr>
        <w:t>إنه مهم جدًا لقوة واستقرار البناء بأكمله.</w:t>
      </w:r>
    </w:p>
    <w:p>
      <w:pPr>
        <w:pStyle w:val="ListBullet"/>
        <w:bidi/>
        <w:spacing w:line="240" w:lineRule="auto"/>
        <w:ind w:left="720"/>
      </w:pPr>
      <w:r>
        <w:rPr>
          <w:rtl/>
          <w:cs/>
          <w:lang w:val="ar_AE" w:bidi="ar_AE"/>
        </w:rPr>
      </w:r>
      <w:r>
        <w:rPr>
          <w:rtl/>
          <w:cs/>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rtl/>
          <w:cs/>
          <w:lang w:val="ar_AE" w:bidi="ar_AE"/>
        </w:rPr>
      </w:r>
      <w:r>
        <w:rPr>
          <w:rtl/>
          <w:cs/>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"حجر الزاوية" كـ "حجر البناء الرئيسي" أو "حجر الأساس".</w:t>
      </w:r>
    </w:p>
    <w:p>
      <w:pPr>
        <w:pStyle w:val="ListBullet"/>
        <w:bidi/>
        <w:spacing w:line="240" w:lineRule="auto"/>
        <w:ind w:left="720"/>
      </w:pPr>
      <w:r>
        <w:rPr>
          <w:rtl/>
          <w:cs/>
          <w:lang w:val="ar_AE" w:bidi="ar_AE"/>
        </w:rPr>
      </w:r>
      <w:r>
        <w:rPr>
          <w:rtl/>
          <w:cs/>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rtl/>
          <w:cs/>
          <w:lang w:val="ar_AE" w:bidi="ar_AE"/>
        </w:rPr>
      </w:r>
      <w:r>
        <w:rPr>
          <w:rtl/>
          <w:cs/>
          <w:lang w:val="ar_AE" w:bidi="ar_AE"/>
        </w:rPr>
        <w:t>طريقة أخرى لترجمة هذا ستكون، "حجر الأساس المستخدم لزاوية المبنى".</w:t>
      </w:r>
    </w:p>
    <w:p>
      <w:pPr>
        <w:pStyle w:val="ListBullet"/>
        <w:bidi/>
        <w:spacing w:line="240" w:lineRule="auto"/>
        <w:ind w:left="720"/>
      </w:pPr>
      <w:r>
        <w:rPr>
          <w:rtl/>
          <w:cs/>
          <w:lang w:val="ar_AE" w:bidi="ar_AE"/>
        </w:rPr>
      </w:r>
      <w:r>
        <w:rPr>
          <w:rtl/>
          <w:cs/>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4: 11</w:t>
      </w:r>
    </w:p>
    <w:p>
      <w:pPr>
        <w:pStyle w:val="ListBullet"/>
        <w:bidi/>
        <w:spacing w:line="240" w:lineRule="auto"/>
        <w:ind w:left="720"/>
      </w:pPr>
      <w:r>
        <w:rPr>
          <w:rtl/>
          <w:cs/>
          <w:lang w:val="ar_AE" w:bidi="ar_AE"/>
        </w:rPr>
      </w:r>
      <w:r>
        <w:rPr>
          <w:rtl/>
          <w:cs/>
          <w:lang w:val="ar_AE" w:bidi="ar_AE"/>
        </w:rPr>
        <w:t>أفسس 2: 20</w:t>
      </w:r>
    </w:p>
    <w:p>
      <w:pPr>
        <w:pStyle w:val="ListBullet"/>
        <w:bidi/>
        <w:spacing w:line="240" w:lineRule="auto"/>
        <w:ind w:left="720"/>
      </w:pPr>
      <w:r>
        <w:rPr>
          <w:rtl/>
          <w:cs/>
          <w:lang w:val="ar_AE" w:bidi="ar_AE"/>
        </w:rPr>
      </w:r>
      <w:r>
        <w:rPr>
          <w:rtl/>
          <w:cs/>
          <w:lang w:val="ar_AE" w:bidi="ar_AE"/>
        </w:rPr>
        <w:t>متى 21: 42</w:t>
      </w:r>
    </w:p>
    <w:p>
      <w:pPr>
        <w:pStyle w:val="ListBullet"/>
        <w:bidi/>
        <w:spacing w:line="240" w:lineRule="auto"/>
        <w:ind w:left="720"/>
      </w:pPr>
      <w:r>
        <w:rPr>
          <w:rtl/>
          <w:cs/>
          <w:lang w:val="ar_AE" w:bidi="ar_AE"/>
        </w:rPr>
      </w:r>
      <w:r>
        <w:rPr>
          <w:rtl/>
          <w:cs/>
          <w:lang w:val="ar_AE" w:bidi="ar_AE"/>
        </w:rPr>
        <w:t>مزامير 118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H0068, H6438, H7218, G02040, G11370, G27760, G30370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(يَرجُم)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rtl/>
          <w:cs/>
          <w:lang w:val="ar_AE" w:bidi="ar_AE"/>
        </w:rPr>
      </w:r>
      <w:r>
        <w:rPr>
          <w:rtl/>
          <w:cs/>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rtl/>
          <w:cs/>
          <w:lang w:val="ar_AE" w:bidi="ar_AE"/>
        </w:rPr>
      </w:r>
      <w:r>
        <w:rPr>
          <w:rtl/>
          <w:cs/>
          <w:lang w:val="ar_AE" w:bidi="ar_AE"/>
        </w:rPr>
        <w:t>وقد أمر الله قادة بني إسرائيل برَجْم الناس كعقوبة على بعض الخطايا، مثل الزنا.</w:t>
      </w:r>
    </w:p>
    <w:p>
      <w:pPr>
        <w:pStyle w:val="ListBullet"/>
        <w:bidi/>
        <w:spacing w:line="240" w:lineRule="auto"/>
        <w:ind w:left="720"/>
      </w:pPr>
      <w:r>
        <w:rPr>
          <w:rtl/>
          <w:cs/>
          <w:lang w:val="ar_AE" w:bidi="ar_AE"/>
        </w:rPr>
      </w:r>
      <w:r>
        <w:rPr>
          <w:rtl/>
          <w:cs/>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rtl/>
          <w:cs/>
          <w:lang w:val="ar_AE" w:bidi="ar_AE"/>
        </w:rPr>
      </w:r>
      <w:r>
        <w:rPr>
          <w:rtl/>
          <w:cs/>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rtl/>
          <w:cs/>
          <w:lang w:val="ar_AE" w:bidi="ar_AE"/>
        </w:rPr>
      </w:r>
      <w:r>
        <w:rPr>
          <w:rtl/>
          <w:cs/>
          <w:lang w:val="ar_AE" w:bidi="ar_AE"/>
        </w:rPr>
        <w:t>في مدينة لسترة، لقد تمَّ رجم الرسول بولس، لكنه لم يمت بسبب جروحه من عملية الرجم.</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ارتكاب</w:t>
      </w:r>
      <w:r>
        <w:rPr>
          <w:rtl/>
          <w:cs/>
          <w:lang w:val="ar_AE" w:bidi="ar_AE"/>
        </w:rPr>
        <w:t xml:space="preserve">, </w:t>
      </w:r>
      <w:r>
        <w:rPr>
          <w:rtl/>
          <w:cs/>
          <w:lang w:val="ar_AE" w:bidi="ar_AE"/>
        </w:rPr>
        <w:t>جريمة</w:t>
      </w:r>
      <w:r>
        <w:rPr>
          <w:rtl/>
          <w:cs/>
          <w:lang w:val="ar_AE" w:bidi="ar_AE"/>
        </w:rPr>
        <w:t xml:space="preserve">, </w:t>
      </w:r>
      <w:r>
        <w:rPr>
          <w:rtl/>
          <w:cs/>
          <w:lang w:val="ar_AE" w:bidi="ar_AE"/>
        </w:rPr>
        <w:t>الموت</w:t>
      </w:r>
      <w:r>
        <w:rPr>
          <w:rtl/>
          <w:cs/>
          <w:lang w:val="ar_AE" w:bidi="ar_AE"/>
        </w:rPr>
        <w:t xml:space="preserve">, </w:t>
      </w:r>
      <w:r>
        <w:rPr>
          <w:rtl/>
          <w:cs/>
          <w:lang w:val="ar_AE" w:bidi="ar_AE"/>
        </w:rPr>
        <w:t>لسترة</w:t>
      </w:r>
      <w:r>
        <w:rPr>
          <w:rtl/>
          <w:cs/>
          <w:lang w:val="ar_AE" w:bidi="ar_AE"/>
        </w:rPr>
        <w:t xml:space="preserve">, </w:t>
      </w:r>
      <w:r>
        <w:rPr>
          <w:rtl/>
          <w:cs/>
          <w:lang w:val="ar_AE" w:bidi="ar_AE"/>
        </w:rPr>
        <w:t>الشهادة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7: 57–58</w:t>
      </w:r>
    </w:p>
    <w:p>
      <w:pPr>
        <w:pStyle w:val="ListBullet"/>
        <w:bidi/>
        <w:spacing w:line="240" w:lineRule="auto"/>
        <w:ind w:left="720"/>
      </w:pPr>
      <w:r>
        <w:rPr>
          <w:rtl/>
          <w:cs/>
          <w:lang w:val="ar_AE" w:bidi="ar_AE"/>
        </w:rPr>
      </w:r>
      <w:r>
        <w:rPr>
          <w:rtl/>
          <w:cs/>
          <w:lang w:val="ar_AE" w:bidi="ar_AE"/>
        </w:rPr>
        <w:t>أعمال 7: 59–60</w:t>
      </w:r>
    </w:p>
    <w:p>
      <w:pPr>
        <w:pStyle w:val="ListBullet"/>
        <w:bidi/>
        <w:spacing w:line="240" w:lineRule="auto"/>
        <w:ind w:left="720"/>
      </w:pPr>
      <w:r>
        <w:rPr>
          <w:rtl/>
          <w:cs/>
          <w:lang w:val="ar_AE" w:bidi="ar_AE"/>
        </w:rPr>
      </w:r>
      <w:r>
        <w:rPr>
          <w:rtl/>
          <w:cs/>
          <w:lang w:val="ar_AE" w:bidi="ar_AE"/>
        </w:rPr>
        <w:t>أعمال 14: 5</w:t>
      </w:r>
    </w:p>
    <w:p>
      <w:pPr>
        <w:pStyle w:val="ListBullet"/>
        <w:bidi/>
        <w:spacing w:line="240" w:lineRule="auto"/>
        <w:ind w:left="720"/>
      </w:pPr>
      <w:r>
        <w:rPr>
          <w:rtl/>
          <w:cs/>
          <w:lang w:val="ar_AE" w:bidi="ar_AE"/>
        </w:rPr>
      </w:r>
      <w:r>
        <w:rPr>
          <w:rtl/>
          <w:cs/>
          <w:lang w:val="ar_AE" w:bidi="ar_AE"/>
        </w:rPr>
        <w:t>أعمال 14: 19–20</w:t>
      </w:r>
    </w:p>
    <w:p>
      <w:pPr>
        <w:pStyle w:val="ListBullet"/>
        <w:bidi/>
        <w:spacing w:line="240" w:lineRule="auto"/>
        <w:ind w:left="720"/>
      </w:pPr>
      <w:r>
        <w:rPr>
          <w:rtl/>
          <w:cs/>
          <w:lang w:val="ar_AE" w:bidi="ar_AE"/>
        </w:rPr>
      </w:r>
      <w:r>
        <w:rPr>
          <w:rtl/>
          <w:cs/>
          <w:lang w:val="ar_AE" w:bidi="ar_AE"/>
        </w:rPr>
        <w:t>يوحنا 8: 4–6</w:t>
      </w:r>
    </w:p>
    <w:p>
      <w:pPr>
        <w:pStyle w:val="ListBullet"/>
        <w:bidi/>
        <w:spacing w:line="240" w:lineRule="auto"/>
        <w:ind w:left="720"/>
      </w:pPr>
      <w:r>
        <w:rPr>
          <w:rtl/>
          <w:cs/>
          <w:lang w:val="ar_AE" w:bidi="ar_AE"/>
        </w:rPr>
      </w:r>
      <w:r>
        <w:rPr>
          <w:rtl/>
          <w:cs/>
          <w:lang w:val="ar_AE" w:bidi="ar_AE"/>
        </w:rPr>
        <w:t>لوقا 13: 34</w:t>
      </w:r>
    </w:p>
    <w:p>
      <w:pPr>
        <w:pStyle w:val="ListBullet"/>
        <w:bidi/>
        <w:spacing w:line="240" w:lineRule="auto"/>
        <w:ind w:left="720"/>
      </w:pPr>
      <w:r>
        <w:rPr>
          <w:rtl/>
          <w:cs/>
          <w:lang w:val="ar_AE" w:bidi="ar_AE"/>
        </w:rPr>
      </w:r>
      <w:r>
        <w:rPr>
          <w:rtl/>
          <w:cs/>
          <w:lang w:val="ar_AE" w:bidi="ar_AE"/>
        </w:rPr>
        <w:t>لوقا 20: 6</w:t>
      </w:r>
    </w:p>
    <w:p>
      <w:pPr>
        <w:pStyle w:val="ListBullet"/>
        <w:bidi/>
        <w:spacing w:line="240" w:lineRule="auto"/>
        <w:ind w:left="720"/>
      </w:pPr>
      <w:r>
        <w:rPr>
          <w:rtl/>
          <w:cs/>
          <w:lang w:val="ar_AE" w:bidi="ar_AE"/>
        </w:rPr>
      </w:r>
      <w:r>
        <w:rPr>
          <w:rtl/>
          <w:cs/>
          <w:lang w:val="ar_AE" w:bidi="ar_AE"/>
        </w:rPr>
        <w:t>متى 23: 37–39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H0068, H0069, H0810, H1382, H1496, H1530, H2106, H2672, H2687, H2789, H4676, H4678, H5553, H5601, H5619, H6344, H6443, H6697, H6864, H6872, H7275, H7671, H8068, G26420, G29910, G30340, G30350, G30360, G30370, G40740, G43480, G55860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حَجّي نبي يهوذا بعد عودة اليهود إلى ديارهم بعد أن كانوا أسرى في بابل.</w:t>
      </w:r>
    </w:p>
    <w:p>
      <w:pPr>
        <w:pStyle w:val="ListBullet"/>
        <w:bidi/>
        <w:spacing w:line="240" w:lineRule="auto"/>
        <w:ind w:left="720"/>
      </w:pPr>
      <w:r>
        <w:rPr>
          <w:rtl/>
          <w:cs/>
          <w:lang w:val="ar_AE" w:bidi="ar_AE"/>
        </w:rPr>
      </w:r>
      <w:r>
        <w:rPr>
          <w:rtl/>
          <w:cs/>
          <w:lang w:val="ar_AE" w:bidi="ar_AE"/>
        </w:rPr>
        <w:t>خلال الفترة التي كان يتنبأ فيها حَجّي كان الملك عزيا يحكم يهوذا.</w:t>
      </w:r>
    </w:p>
    <w:p>
      <w:pPr>
        <w:pStyle w:val="ListBullet"/>
        <w:bidi/>
        <w:spacing w:line="240" w:lineRule="auto"/>
        <w:ind w:left="720"/>
      </w:pPr>
      <w:r>
        <w:rPr>
          <w:rtl/>
          <w:cs/>
          <w:lang w:val="ar_AE" w:bidi="ar_AE"/>
        </w:rPr>
      </w:r>
      <w:r>
        <w:rPr>
          <w:rtl/>
          <w:cs/>
          <w:lang w:val="ar_AE" w:bidi="ar_AE"/>
        </w:rPr>
        <w:t>كان النبي زكريا يتنبأ أيضًا خلال هذه الفترة.</w:t>
      </w:r>
    </w:p>
    <w:p>
      <w:pPr>
        <w:pStyle w:val="ListBullet"/>
        <w:bidi/>
        <w:spacing w:line="240" w:lineRule="auto"/>
        <w:ind w:left="720"/>
      </w:pPr>
      <w:r>
        <w:rPr>
          <w:rtl/>
          <w:cs/>
          <w:lang w:val="ar_AE" w:bidi="ar_AE"/>
        </w:rPr>
      </w:r>
      <w:r>
        <w:rPr>
          <w:rtl/>
          <w:cs/>
          <w:lang w:val="ar_AE" w:bidi="ar_AE"/>
        </w:rPr>
        <w:t>حث حَجّي وزكريا اليهود على إعادة بناء الهيكل الذي دمره البابليون في عهد الملك نبوخذ نصر.</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يهوذا</w:t>
      </w:r>
      <w:r>
        <w:rPr>
          <w:rtl/>
          <w:cs/>
          <w:lang w:val="ar_AE" w:bidi="ar_AE"/>
        </w:rPr>
        <w:t xml:space="preserve">، </w:t>
      </w:r>
      <w:r>
        <w:rPr>
          <w:rtl/>
          <w:cs/>
          <w:lang w:val="ar_AE" w:bidi="ar_AE"/>
        </w:rPr>
        <w:t>نبوخذ نصر</w:t>
      </w:r>
      <w:r>
        <w:rPr>
          <w:rtl/>
          <w:cs/>
          <w:lang w:val="ar_AE" w:bidi="ar_AE"/>
        </w:rPr>
        <w:t xml:space="preserve">، </w:t>
      </w:r>
      <w:r>
        <w:rPr>
          <w:rtl/>
          <w:cs/>
          <w:lang w:val="ar_AE" w:bidi="ar_AE"/>
        </w:rPr>
        <w:t>عزيا</w:t>
      </w:r>
      <w:r>
        <w:rPr>
          <w:rtl/>
          <w:cs/>
          <w:lang w:val="ar_AE" w:bidi="ar_AE"/>
        </w:rPr>
        <w:t xml:space="preserve">،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عزرا ٥: ١–٢</w:t>
      </w:r>
    </w:p>
    <w:p>
      <w:pPr>
        <w:pStyle w:val="ListBullet"/>
        <w:bidi/>
        <w:spacing w:line="240" w:lineRule="auto"/>
        <w:ind w:left="720"/>
      </w:pPr>
      <w:r>
        <w:rPr>
          <w:rtl/>
          <w:cs/>
          <w:lang w:val="ar_AE" w:bidi="ar_AE"/>
        </w:rPr>
      </w:r>
      <w:r>
        <w:rPr>
          <w:rtl/>
          <w:cs/>
          <w:lang w:val="ar_AE" w:bidi="ar_AE"/>
        </w:rPr>
        <w:t>عزرا ٦: ١٣–١٥</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الحديد معدنٌ صُلب، لامعٌ قليلًا، يُستخدم في صنع العديد من الأشياء.</w:t>
      </w:r>
    </w:p>
    <w:p>
      <w:pPr>
        <w:pStyle w:val="ListBullet"/>
        <w:bidi/>
        <w:spacing w:line="240" w:lineRule="auto"/>
        <w:ind w:left="720"/>
      </w:pPr>
      <w:r>
        <w:rPr>
          <w:rtl/>
          <w:cs/>
          <w:lang w:val="ar_AE" w:bidi="ar_AE"/>
        </w:rPr>
      </w:r>
      <w:r>
        <w:rPr>
          <w:rtl/>
          <w:cs/>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rtl/>
          <w:cs/>
          <w:lang w:val="ar_AE" w:bidi="ar_AE"/>
        </w:rPr>
      </w:r>
      <w:r>
        <w:rPr>
          <w:rtl/>
          <w:cs/>
          <w:lang w:val="ar_AE" w:bidi="ar_AE"/>
        </w:rPr>
        <w:t>الحديد معدن قوي جدًا.</w:t>
      </w:r>
    </w:p>
    <w:p>
      <w:pPr>
        <w:pStyle w:val="ListBullet"/>
        <w:bidi/>
        <w:spacing w:line="240" w:lineRule="auto"/>
        <w:ind w:left="720"/>
      </w:pPr>
      <w:r>
        <w:rPr>
          <w:rtl/>
          <w:cs/>
          <w:lang w:val="ar_AE" w:bidi="ar_AE"/>
        </w:rPr>
      </w:r>
      <w:r>
        <w:rPr>
          <w:rtl/>
          <w:cs/>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rtl/>
          <w:cs/>
          <w:lang w:val="ar_AE" w:bidi="ar_AE"/>
        </w:rPr>
      </w:r>
      <w:r>
        <w:rPr>
          <w:rtl/>
          <w:cs/>
          <w:lang w:val="ar_AE" w:bidi="ar_AE"/>
        </w:rPr>
        <w:t>إذا لم يكن في ثقافتك الحديد، يمكنك تَرْجَمَة عبارة "أداة من الحديد" إلى "أداة مصنوعة من معدن صُلب" أو "أداة معدنيّة قوية."</w:t>
      </w:r>
    </w:p>
    <w:p>
      <w:pPr>
        <w:bidi/>
      </w:pPr>
      <w:r>
        <w:rPr>
          <w:rtl/>
          <w:cs/>
          <w:lang w:val="ar_AE" w:bidi="ar_AE"/>
        </w:rPr>
      </w:r>
      <w:r>
        <w:rPr>
          <w:rtl/>
          <w:cs/>
          <w:lang w:val="ar_AE" w:bidi="ar_AE"/>
        </w:rPr>
        <w:t>(انظر أيضًا: كيفية تَرْجَمَة الأشياء غير المعروفة)</w:t>
      </w:r>
    </w:p>
    <w:p>
      <w:pPr>
        <w:bidi/>
      </w:pPr>
      <w:r>
        <w:rPr>
          <w:rtl/>
          <w:cs/>
          <w:lang w:val="ar_AE" w:bidi="ar_AE"/>
        </w:rPr>
      </w:r>
      <w:r>
        <w:rPr>
          <w:rtl/>
          <w:cs/>
          <w:lang w:val="ar_AE" w:bidi="ar_AE"/>
        </w:rPr>
        <w:t xml:space="preserve">(انظر أيضًا: </w:t>
      </w:r>
      <w:r>
        <w:rPr>
          <w:rtl/>
          <w:cs/>
          <w:lang w:val="ar_AE" w:bidi="ar_AE"/>
        </w:rPr>
        <w:t>درع</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rtl/>
          <w:cs/>
          <w:lang w:val="ar_AE" w:bidi="ar_AE"/>
        </w:rPr>
      </w:r>
      <w:r>
        <w:rPr>
          <w:rtl/>
          <w:cs/>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rtl/>
          <w:cs/>
          <w:lang w:val="ar_AE" w:bidi="ar_AE"/>
        </w:rPr>
      </w:r>
      <w:r>
        <w:rPr>
          <w:rtl/>
          <w:cs/>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rtl/>
          <w:cs/>
          <w:lang w:val="ar_AE" w:bidi="ar_AE"/>
        </w:rPr>
      </w:r>
      <w:r>
        <w:rPr>
          <w:rtl/>
          <w:cs/>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rtl/>
          <w:cs/>
          <w:lang w:val="ar_AE" w:bidi="ar_AE"/>
        </w:rPr>
      </w:r>
      <w:r>
        <w:rPr>
          <w:rtl/>
          <w:cs/>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rtl/>
          <w:cs/>
          <w:lang w:val="ar_AE" w:bidi="ar_AE"/>
        </w:rPr>
      </w:r>
      <w:r>
        <w:rPr>
          <w:rtl/>
          <w:cs/>
          <w:lang w:val="ar_AE" w:bidi="ar_AE"/>
        </w:rPr>
        <w:t>يمكن تَرْجَمَة تعبير "يُحرر" إلى "أن يجعل حُرًا" أو "يُنقذ من العبودية" أو "يُطْلِق من الأسر".</w:t>
      </w:r>
    </w:p>
    <w:p>
      <w:pPr>
        <w:pStyle w:val="ListBullet"/>
        <w:bidi/>
        <w:spacing w:line="240" w:lineRule="auto"/>
        <w:ind w:left="720"/>
      </w:pPr>
      <w:r>
        <w:rPr>
          <w:rtl/>
          <w:cs/>
          <w:lang w:val="ar_AE" w:bidi="ar_AE"/>
        </w:rPr>
      </w:r>
      <w:r>
        <w:rPr>
          <w:rtl/>
          <w:cs/>
          <w:lang w:val="ar_AE" w:bidi="ar_AE"/>
        </w:rPr>
        <w:t>كذلك الشخص الذي تم "تحريره" قد تم "إطلاق سراحه" أو "إخراجه" من العبودية أو الأسر.</w:t>
      </w:r>
    </w:p>
    <w:p>
      <w:pPr>
        <w:bidi/>
      </w:pPr>
      <w:r>
        <w:rPr>
          <w:rtl/>
          <w:cs/>
          <w:lang w:val="ar_AE" w:bidi="ar_AE"/>
        </w:rPr>
      </w:r>
      <w:r>
        <w:rPr>
          <w:rtl/>
          <w:cs/>
          <w:lang w:val="ar_AE" w:bidi="ar_AE"/>
        </w:rPr>
        <w:t xml:space="preserve">(انظر أيضًا: </w:t>
      </w:r>
      <w:r>
        <w:rPr>
          <w:rtl/>
          <w:cs/>
          <w:lang w:val="ar_AE" w:bidi="ar_AE"/>
        </w:rPr>
        <w:t>ربط</w:t>
      </w:r>
      <w:r>
        <w:rPr>
          <w:rtl/>
          <w:cs/>
          <w:lang w:val="ar_AE" w:bidi="ar_AE"/>
        </w:rPr>
        <w:t xml:space="preserve">, </w:t>
      </w:r>
      <w:r>
        <w:rPr>
          <w:rtl/>
          <w:cs/>
          <w:lang w:val="ar_AE" w:bidi="ar_AE"/>
        </w:rPr>
        <w:t>استعباد</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غلاطية 4: 26</w:t>
      </w:r>
    </w:p>
    <w:p>
      <w:pPr>
        <w:pStyle w:val="ListBullet"/>
        <w:bidi/>
        <w:spacing w:line="240" w:lineRule="auto"/>
        <w:ind w:left="720"/>
      </w:pPr>
      <w:r>
        <w:rPr>
          <w:rtl/>
          <w:cs/>
          <w:lang w:val="ar_AE" w:bidi="ar_AE"/>
        </w:rPr>
      </w:r>
      <w:r>
        <w:rPr>
          <w:rtl/>
          <w:cs/>
          <w:lang w:val="ar_AE" w:bidi="ar_AE"/>
        </w:rPr>
        <w:t>غلاطية 5: 1</w:t>
      </w:r>
    </w:p>
    <w:p>
      <w:pPr>
        <w:pStyle w:val="ListBullet"/>
        <w:bidi/>
        <w:spacing w:line="240" w:lineRule="auto"/>
        <w:ind w:left="720"/>
      </w:pPr>
      <w:r>
        <w:rPr>
          <w:rtl/>
          <w:cs/>
          <w:lang w:val="ar_AE" w:bidi="ar_AE"/>
        </w:rPr>
      </w:r>
      <w:r>
        <w:rPr>
          <w:rtl/>
          <w:cs/>
          <w:lang w:val="ar_AE" w:bidi="ar_AE"/>
        </w:rPr>
        <w:t>إشعياء 61: 1</w:t>
      </w:r>
    </w:p>
    <w:p>
      <w:pPr>
        <w:pStyle w:val="ListBullet"/>
        <w:bidi/>
        <w:spacing w:line="240" w:lineRule="auto"/>
        <w:ind w:left="720"/>
      </w:pPr>
      <w:r>
        <w:rPr>
          <w:rtl/>
          <w:cs/>
          <w:lang w:val="ar_AE" w:bidi="ar_AE"/>
        </w:rPr>
      </w:r>
      <w:r>
        <w:rPr>
          <w:rtl/>
          <w:cs/>
          <w:lang w:val="ar_AE" w:bidi="ar_AE"/>
        </w:rPr>
        <w:t>لاويين 25: 10</w:t>
      </w:r>
    </w:p>
    <w:p>
      <w:pPr>
        <w:pStyle w:val="ListBullet"/>
        <w:bidi/>
        <w:spacing w:line="240" w:lineRule="auto"/>
        <w:ind w:left="720"/>
      </w:pPr>
      <w:r>
        <w:rPr>
          <w:rtl/>
          <w:cs/>
          <w:lang w:val="ar_AE" w:bidi="ar_AE"/>
        </w:rPr>
      </w:r>
      <w:r>
        <w:rPr>
          <w:rtl/>
          <w:cs/>
          <w:lang w:val="ar_AE" w:bidi="ar_AE"/>
        </w:rPr>
        <w:t>رومية 6: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حزقيا الملك الثالث عشر على مملكة يهوذا. كان ملكًا يثق بالله ويطيعه.</w:t>
      </w:r>
    </w:p>
    <w:p>
      <w:pPr>
        <w:pStyle w:val="ListBullet"/>
        <w:bidi/>
        <w:spacing w:line="240" w:lineRule="auto"/>
        <w:ind w:left="720"/>
      </w:pPr>
      <w:r>
        <w:rPr>
          <w:rtl/>
          <w:cs/>
          <w:lang w:val="ar_AE" w:bidi="ar_AE"/>
        </w:rPr>
      </w:r>
      <w:r>
        <w:rPr>
          <w:rtl/>
          <w:cs/>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rtl/>
          <w:cs/>
          <w:lang w:val="ar_AE" w:bidi="ar_AE"/>
        </w:rPr>
      </w:r>
      <w:r>
        <w:rPr>
          <w:rtl/>
          <w:cs/>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rtl/>
          <w:cs/>
          <w:lang w:val="ar_AE" w:bidi="ar_AE"/>
        </w:rPr>
      </w:r>
      <w:r>
        <w:rPr>
          <w:rtl/>
          <w:cs/>
          <w:lang w:val="ar_AE" w:bidi="ar_AE"/>
        </w:rPr>
        <w:t>كعلامة لحزقيا أن هذا سيحدث، قام الله بمعجزة وجعل الشمس تتحرك للخلف في السماء.</w:t>
      </w:r>
    </w:p>
    <w:p>
      <w:pPr>
        <w:pStyle w:val="ListBullet"/>
        <w:bidi/>
        <w:spacing w:line="240" w:lineRule="auto"/>
        <w:ind w:left="720"/>
      </w:pPr>
      <w:r>
        <w:rPr>
          <w:rtl/>
          <w:cs/>
          <w:lang w:val="ar_AE" w:bidi="ar_AE"/>
        </w:rPr>
      </w:r>
      <w:r>
        <w:rPr>
          <w:rtl/>
          <w:cs/>
          <w:lang w:val="ar_AE" w:bidi="ar_AE"/>
        </w:rPr>
        <w:t>أجاب الله أيضًا صلاة حزقيا لشعبه وخلصهم من الملك سنحاريب، ملك أشور، الذي كان يهاجمهم.</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أشور</w:t>
      </w:r>
      <w:r>
        <w:rPr>
          <w:rtl/>
          <w:cs/>
          <w:lang w:val="ar_AE" w:bidi="ar_AE"/>
        </w:rPr>
        <w:t xml:space="preserve">, </w:t>
      </w:r>
      <w:r>
        <w:rPr>
          <w:rtl/>
          <w:cs/>
          <w:lang w:val="ar_AE" w:bidi="ar_AE"/>
        </w:rPr>
        <w:t>إله كاذب</w:t>
      </w:r>
      <w:r>
        <w:rPr>
          <w:rtl/>
          <w:cs/>
          <w:lang w:val="ar_AE" w:bidi="ar_AE"/>
        </w:rPr>
        <w:t xml:space="preserve">, </w:t>
      </w:r>
      <w:r>
        <w:rPr>
          <w:rtl/>
          <w:cs/>
          <w:lang w:val="ar_AE" w:bidi="ar_AE"/>
        </w:rPr>
        <w:t>يهوذا</w:t>
      </w:r>
      <w:r>
        <w:rPr>
          <w:rtl/>
          <w:cs/>
          <w:lang w:val="ar_AE" w:bidi="ar_AE"/>
        </w:rPr>
        <w:t xml:space="preserve">, </w:t>
      </w:r>
      <w:r>
        <w:rPr>
          <w:rtl/>
          <w:cs/>
          <w:lang w:val="ar_AE" w:bidi="ar_AE"/>
        </w:rPr>
        <w:t>سنحاريب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3:13–14</w:t>
      </w:r>
    </w:p>
    <w:p>
      <w:pPr>
        <w:pStyle w:val="ListBullet"/>
        <w:bidi/>
        <w:spacing w:line="240" w:lineRule="auto"/>
        <w:ind w:left="720"/>
      </w:pPr>
      <w:r>
        <w:rPr>
          <w:rtl/>
          <w:cs/>
          <w:lang w:val="ar_AE" w:bidi="ar_AE"/>
        </w:rPr>
      </w:r>
      <w:r>
        <w:rPr>
          <w:rtl/>
          <w:cs/>
          <w:lang w:val="ar_AE" w:bidi="ar_AE"/>
        </w:rPr>
        <w:t>2 ملوك 16:19–20</w:t>
      </w:r>
    </w:p>
    <w:p>
      <w:pPr>
        <w:pStyle w:val="ListBullet"/>
        <w:bidi/>
        <w:spacing w:line="240" w:lineRule="auto"/>
        <w:ind w:left="720"/>
      </w:pPr>
      <w:r>
        <w:rPr>
          <w:rtl/>
          <w:cs/>
          <w:lang w:val="ar_AE" w:bidi="ar_AE"/>
        </w:rPr>
      </w:r>
      <w:r>
        <w:rPr>
          <w:rtl/>
          <w:cs/>
          <w:lang w:val="ar_AE" w:bidi="ar_AE"/>
        </w:rPr>
        <w:t>هوشع 1:1</w:t>
      </w:r>
    </w:p>
    <w:p>
      <w:pPr>
        <w:pStyle w:val="ListBullet"/>
        <w:bidi/>
        <w:spacing w:line="240" w:lineRule="auto"/>
        <w:ind w:left="720"/>
      </w:pPr>
      <w:r>
        <w:rPr>
          <w:rtl/>
          <w:cs/>
          <w:lang w:val="ar_AE" w:bidi="ar_AE"/>
        </w:rPr>
      </w:r>
      <w:r>
        <w:rPr>
          <w:rtl/>
          <w:cs/>
          <w:lang w:val="ar_AE" w:bidi="ar_AE"/>
        </w:rPr>
        <w:t>متى 1:9–11</w:t>
      </w:r>
    </w:p>
    <w:p>
      <w:pPr>
        <w:pStyle w:val="ListBullet"/>
        <w:bidi/>
        <w:spacing w:line="240" w:lineRule="auto"/>
        <w:ind w:left="720"/>
      </w:pPr>
      <w:r>
        <w:rPr>
          <w:rtl/>
          <w:cs/>
          <w:lang w:val="ar_AE" w:bidi="ar_AE"/>
        </w:rPr>
      </w:r>
      <w:r>
        <w:rPr>
          <w:rtl/>
          <w:cs/>
          <w:lang w:val="ar_AE" w:bidi="ar_AE"/>
        </w:rPr>
        <w:t>أمثال 25:1–3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H2396, H3169, G14780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w:t>
      </w:r>
      <w:r>
        <w:rPr>
          <w:rtl/>
          <w:cs/>
          <w:lang w:val="ar_AE" w:bidi="ar_AE"/>
        </w:rPr>
      </w:r>
    </w:p>
    <w:p>
      <w:pPr>
        <w:pStyle w:val="Heading2"/>
        <w:bidi/>
      </w:pPr>
      <w:r>
        <w:rPr>
          <w:rtl/>
          <w:cs/>
          <w:lang w:val="ar_AE" w:bidi="ar_AE"/>
        </w:rPr>
        <w:t>حِزْقِيَال</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حِزْقِيَال</w:t>
      </w:r>
      <w:r>
        <w:rPr>
          <w:rtl/>
          <w:cs/>
          <w:lang w:val="ar_AE" w:bidi="ar_AE"/>
        </w:rPr>
        <w:t xml:space="preserve"> نبيًا لله في حِقْبَة السبي عندما سُبي كثيرون من اليهود إلى بابل.</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حِزْقِيَالَ</w:t>
      </w:r>
      <w:r>
        <w:rPr>
          <w:rtl/>
          <w:cs/>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rtl/>
          <w:cs/>
          <w:lang w:val="ar_AE" w:bidi="ar_AE"/>
        </w:rPr>
      </w:r>
      <w:r>
        <w:rPr>
          <w:rtl/>
          <w:cs/>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rtl/>
          <w:cs/>
          <w:lang w:val="ar_AE" w:bidi="ar_AE"/>
        </w:rPr>
      </w:r>
      <w:r>
        <w:rPr>
          <w:rtl/>
          <w:cs/>
          <w:lang w:val="ar_AE" w:bidi="ar_AE"/>
        </w:rPr>
        <w:t xml:space="preserve">في </w:t>
      </w:r>
      <w:r>
        <w:rPr>
          <w:rtl/>
          <w:cs/>
          <w:lang w:val="ar_AE" w:bidi="ar_AE"/>
        </w:rPr>
        <w:t>مَعْرِض</w:t>
      </w:r>
      <w:r>
        <w:rPr>
          <w:rtl/>
          <w:cs/>
          <w:lang w:val="ar_AE" w:bidi="ar_AE"/>
        </w:rPr>
        <w:t xml:space="preserve"> حديث حزقيال</w:t>
      </w:r>
      <w:r>
        <w:rPr>
          <w:rtl/>
          <w:cs/>
          <w:lang w:val="ar_AE" w:bidi="ar_AE"/>
        </w:rPr>
        <w:t xml:space="preserve">، تنبأ </w:t>
      </w:r>
      <w:r>
        <w:rPr>
          <w:rtl/>
          <w:cs/>
          <w:lang w:val="ar_AE" w:bidi="ar_AE"/>
        </w:rPr>
        <w:t>بدمار</w:t>
      </w:r>
      <w:r>
        <w:rPr>
          <w:rtl/>
          <w:cs/>
          <w:lang w:val="ar_AE" w:bidi="ar_AE"/>
        </w:rPr>
        <w:t xml:space="preserve"> أورشليم والهيكل وإعادة بناءهما .</w:t>
      </w:r>
    </w:p>
    <w:p>
      <w:pPr>
        <w:pStyle w:val="ListBullet"/>
        <w:bidi/>
        <w:spacing w:line="240" w:lineRule="auto"/>
        <w:ind w:left="720"/>
      </w:pPr>
      <w:r>
        <w:rPr>
          <w:rtl/>
          <w:cs/>
          <w:lang w:val="ar_AE" w:bidi="ar_AE"/>
        </w:rPr>
      </w:r>
      <w:r>
        <w:rPr>
          <w:rtl/>
          <w:cs/>
          <w:lang w:val="ar_AE" w:bidi="ar_AE"/>
        </w:rPr>
        <w:t>كما تنبأ عن مملكة المسيّا المستقبليّة.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السبي،</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1: 3</w:t>
      </w:r>
    </w:p>
    <w:p>
      <w:pPr>
        <w:pStyle w:val="ListBullet"/>
        <w:bidi/>
        <w:spacing w:line="240" w:lineRule="auto"/>
        <w:ind w:left="720"/>
      </w:pPr>
      <w:r>
        <w:rPr>
          <w:rtl/>
          <w:cs/>
          <w:lang w:val="ar_AE" w:bidi="ar_AE"/>
        </w:rPr>
      </w:r>
      <w:r>
        <w:rPr>
          <w:rtl/>
          <w:cs/>
          <w:lang w:val="ar_AE" w:bidi="ar_AE"/>
        </w:rPr>
        <w:t>حزقيال 24: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H3168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rtl/>
          <w:cs/>
          <w:lang w:val="ar_AE" w:bidi="ar_AE"/>
        </w:rPr>
      </w:r>
      <w:r>
        <w:rPr>
          <w:rtl/>
          <w:cs/>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rtl/>
          <w:cs/>
          <w:lang w:val="ar_AE" w:bidi="ar_AE"/>
        </w:rPr>
      </w:r>
      <w:r>
        <w:rPr>
          <w:rtl/>
          <w:cs/>
          <w:lang w:val="ar_AE" w:bidi="ar_AE"/>
        </w:rPr>
        <w:t>الطمع هو رغبة قوية في الحصول على ما يمتلكه شخص آخر، أو حتى على زوجة شخص آخر.</w:t>
      </w:r>
    </w:p>
    <w:p>
      <w:pPr>
        <w:pStyle w:val="ListBullet"/>
        <w:bidi/>
        <w:spacing w:line="240" w:lineRule="auto"/>
        <w:ind w:left="720"/>
      </w:pPr>
      <w:r>
        <w:rPr>
          <w:rtl/>
          <w:cs/>
          <w:lang w:val="ar_AE" w:bidi="ar_AE"/>
        </w:rPr>
      </w:r>
      <w:r>
        <w:rPr>
          <w:rtl/>
          <w:cs/>
          <w:lang w:val="ar_AE" w:bidi="ar_AE"/>
        </w:rPr>
        <w:t>في بعض السياقات، يمكن لمصطلحات "غيور " و"غيرة " أن تفيد "الحسد".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rtl/>
          <w:cs/>
          <w:lang w:val="ar_AE" w:bidi="ar_AE"/>
        </w:rPr>
      </w:r>
      <w:r>
        <w:rPr>
          <w:rtl/>
          <w:cs/>
          <w:lang w:val="ar_AE" w:bidi="ar_AE"/>
        </w:rPr>
        <w:t xml:space="preserve">(انظر أيضًا: </w:t>
      </w:r>
      <w:r>
        <w:rPr>
          <w:rtl/>
          <w:cs/>
          <w:lang w:val="ar_AE" w:bidi="ar_AE"/>
        </w:rPr>
        <w:t>غيور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كورنثوس الأولى13 :4–7</w:t>
      </w:r>
    </w:p>
    <w:p>
      <w:pPr>
        <w:pStyle w:val="ListBullet"/>
        <w:bidi/>
        <w:spacing w:line="240" w:lineRule="auto"/>
        <w:ind w:left="720"/>
      </w:pPr>
      <w:r>
        <w:rPr>
          <w:rtl/>
          <w:cs/>
          <w:lang w:val="ar_AE" w:bidi="ar_AE"/>
        </w:rPr>
      </w:r>
      <w:r>
        <w:rPr>
          <w:rtl/>
          <w:cs/>
          <w:lang w:val="ar_AE" w:bidi="ar_AE"/>
        </w:rPr>
        <w:t xml:space="preserve"> بطرس الأولى2 :1</w:t>
      </w:r>
    </w:p>
    <w:p>
      <w:pPr>
        <w:pStyle w:val="ListBullet"/>
        <w:bidi/>
        <w:spacing w:line="240" w:lineRule="auto"/>
        <w:ind w:left="720"/>
      </w:pPr>
      <w:r>
        <w:rPr>
          <w:rtl/>
          <w:cs/>
          <w:lang w:val="ar_AE" w:bidi="ar_AE"/>
        </w:rPr>
      </w:r>
      <w:r>
        <w:rPr>
          <w:rtl/>
          <w:cs/>
          <w:lang w:val="ar_AE" w:bidi="ar_AE"/>
        </w:rPr>
        <w:t>خروج20 :7</w:t>
      </w:r>
    </w:p>
    <w:p>
      <w:pPr>
        <w:pStyle w:val="ListBullet"/>
        <w:bidi/>
        <w:spacing w:line="240" w:lineRule="auto"/>
        <w:ind w:left="720"/>
      </w:pPr>
      <w:r>
        <w:rPr>
          <w:rtl/>
          <w:cs/>
          <w:lang w:val="ar_AE" w:bidi="ar_AE"/>
        </w:rPr>
      </w:r>
      <w:r>
        <w:rPr>
          <w:rtl/>
          <w:cs/>
          <w:lang w:val="ar_AE" w:bidi="ar_AE"/>
        </w:rPr>
        <w:t>مرقس7 :20–23</w:t>
      </w:r>
    </w:p>
    <w:p>
      <w:pPr>
        <w:pStyle w:val="ListBullet"/>
        <w:bidi/>
        <w:spacing w:line="240" w:lineRule="auto"/>
        <w:ind w:left="720"/>
      </w:pPr>
      <w:r>
        <w:rPr>
          <w:rtl/>
          <w:cs/>
          <w:lang w:val="ar_AE" w:bidi="ar_AE"/>
        </w:rPr>
      </w:r>
      <w:r>
        <w:rPr>
          <w:rtl/>
          <w:cs/>
          <w:lang w:val="ar_AE" w:bidi="ar_AE"/>
        </w:rPr>
        <w:t>أمثال3 :31–32</w:t>
      </w:r>
    </w:p>
    <w:p>
      <w:pPr>
        <w:pStyle w:val="ListBullet"/>
        <w:bidi/>
        <w:spacing w:line="240" w:lineRule="auto"/>
        <w:ind w:left="720"/>
      </w:pPr>
      <w:r>
        <w:rPr>
          <w:rtl/>
          <w:cs/>
          <w:lang w:val="ar_AE" w:bidi="ar_AE"/>
        </w:rPr>
      </w:r>
      <w:r>
        <w:rPr>
          <w:rtl/>
          <w:cs/>
          <w:lang w:val="ar_AE" w:bidi="ar_AE"/>
        </w:rPr>
        <w:t>رومية1 :29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H0183, H1214, H1215, H2530, H3415, H5869, H7065, H7068, G08660, G19370, G22050, G22060, G37130, G37880, G41230, G41240, G41900, G53540, G53550, G53660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موآب</w:t>
      </w:r>
      <w:r>
        <w:rPr>
          <w:rtl/>
          <w:cs/>
          <w:lang w:val="ar_AE" w:bidi="ar_AE"/>
        </w:rPr>
        <w:t xml:space="preserve">، </w:t>
      </w:r>
      <w:r>
        <w:rPr>
          <w:rtl/>
          <w:cs/>
          <w:lang w:val="ar_AE" w:bidi="ar_AE"/>
        </w:rPr>
        <w:t>سيحون</w:t>
      </w:r>
      <w:r>
        <w:rPr>
          <w:rtl/>
          <w:cs/>
          <w:lang w:val="ar_AE" w:bidi="ar_AE"/>
        </w:rPr>
        <w:t>)</w:t>
      </w:r>
    </w:p>
    <w:p>
      <w:pPr>
        <w:pStyle w:val="Heading3"/>
        <w:bidi/>
      </w:pPr>
      <w:r>
        <w:rPr>
          <w:rtl/>
          <w:cs/>
          <w:lang w:val="ar_AE" w:bidi="ar_AE"/>
        </w:rPr>
        <w:t>النصوص الكتابية: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rtl/>
          <w:cs/>
          <w:lang w:val="ar_AE" w:bidi="ar_AE"/>
        </w:rPr>
      </w:r>
      <w:r>
        <w:rPr>
          <w:rtl/>
          <w:cs/>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rtl/>
          <w:cs/>
          <w:lang w:val="ar_AE" w:bidi="ar_AE"/>
        </w:rPr>
      </w:r>
      <w:r>
        <w:rPr>
          <w:rtl/>
          <w:cs/>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rtl/>
          <w:cs/>
          <w:lang w:val="ar_AE" w:bidi="ar_AE"/>
        </w:rPr>
      </w:r>
      <w:r>
        <w:rPr>
          <w:rtl/>
          <w:cs/>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rtl/>
          <w:cs/>
          <w:lang w:val="ar_AE" w:bidi="ar_AE"/>
        </w:rPr>
      </w:r>
      <w:r>
        <w:rPr>
          <w:rtl/>
          <w:cs/>
          <w:lang w:val="ar_AE" w:bidi="ar_AE"/>
        </w:rPr>
        <w:t>مصطلح "محاصر" له نفس معنى تعبير "تحت الحصار". كلا التعبيرين يصفان مدينة يحيط بها جيش العدو ويحاصرها.</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20:1</w:t>
      </w:r>
    </w:p>
    <w:p>
      <w:pPr>
        <w:pStyle w:val="ListBullet"/>
        <w:bidi/>
        <w:spacing w:line="240" w:lineRule="auto"/>
        <w:ind w:left="720"/>
      </w:pPr>
      <w:r>
        <w:rPr>
          <w:rtl/>
          <w:cs/>
          <w:lang w:val="ar_AE" w:bidi="ar_AE"/>
        </w:rPr>
      </w:r>
      <w:r>
        <w:rPr>
          <w:rtl/>
          <w:cs/>
          <w:lang w:val="ar_AE" w:bidi="ar_AE"/>
        </w:rPr>
        <w:t>1 ملوك 20:1–3</w:t>
      </w:r>
    </w:p>
    <w:p>
      <w:pPr>
        <w:pStyle w:val="ListBullet"/>
        <w:bidi/>
        <w:spacing w:line="240" w:lineRule="auto"/>
        <w:ind w:left="720"/>
      </w:pPr>
      <w:r>
        <w:rPr>
          <w:rtl/>
          <w:cs/>
          <w:lang w:val="ar_AE" w:bidi="ar_AE"/>
        </w:rPr>
      </w:r>
      <w:r>
        <w:rPr>
          <w:rtl/>
          <w:cs/>
          <w:lang w:val="ar_AE" w:bidi="ar_AE"/>
        </w:rPr>
        <w:t>1 صموئيل 11:1–2</w:t>
      </w:r>
    </w:p>
    <w:p>
      <w:pPr>
        <w:pStyle w:val="ListBullet"/>
        <w:bidi/>
        <w:spacing w:line="240" w:lineRule="auto"/>
        <w:ind w:left="720"/>
      </w:pPr>
      <w:r>
        <w:rPr>
          <w:rtl/>
          <w:cs/>
          <w:lang w:val="ar_AE" w:bidi="ar_AE"/>
        </w:rPr>
      </w:r>
      <w:r>
        <w:rPr>
          <w:rtl/>
          <w:cs/>
          <w:lang w:val="ar_AE" w:bidi="ar_AE"/>
        </w:rPr>
        <w:t>إرميا 33:4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H4692, H4693, H5341, H5437, H5564, H6693, H6696, H6887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rtl/>
          <w:cs/>
          <w:lang w:val="ar_AE" w:bidi="ar_AE"/>
        </w:rPr>
      </w:r>
      <w:r>
        <w:rPr>
          <w:rtl/>
          <w:cs/>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rtl/>
          <w:cs/>
          <w:lang w:val="ar_AE" w:bidi="ar_AE"/>
        </w:rPr>
      </w:r>
      <w:r>
        <w:rPr>
          <w:rtl/>
          <w:cs/>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rtl/>
          <w:cs/>
          <w:lang w:val="ar_AE" w:bidi="ar_AE"/>
        </w:rPr>
      </w:r>
      <w:r>
        <w:rPr>
          <w:rtl/>
          <w:cs/>
          <w:lang w:val="ar_AE" w:bidi="ar_AE"/>
        </w:rPr>
        <w:t xml:space="preserve"> الحمار والبغل حيوانات تشبه الحصان.</w:t>
      </w:r>
    </w:p>
    <w:p>
      <w:pPr>
        <w:pStyle w:val="ListBullet"/>
        <w:bidi/>
        <w:spacing w:line="240" w:lineRule="auto"/>
        <w:ind w:left="720"/>
      </w:pPr>
      <w:r>
        <w:rPr>
          <w:rtl/>
          <w:cs/>
          <w:lang w:val="ar_AE" w:bidi="ar_AE"/>
        </w:rPr>
      </w:r>
      <w:r>
        <w:rPr>
          <w:rtl/>
          <w:cs/>
          <w:lang w:val="ar_AE" w:bidi="ar_AE"/>
        </w:rPr>
        <w:t>غالبًا ما ترتدي الخيول لجامًا حديديًا على رؤوسها حتى يمكن توجيهها.</w:t>
      </w:r>
    </w:p>
    <w:p>
      <w:pPr>
        <w:bidi/>
      </w:pPr>
      <w:r>
        <w:rPr>
          <w:rtl/>
          <w:cs/>
          <w:lang w:val="ar_AE" w:bidi="ar_AE"/>
        </w:rPr>
      </w:r>
      <w:r>
        <w:rPr>
          <w:rtl/>
          <w:cs/>
          <w:lang w:val="ar_AE" w:bidi="ar_AE"/>
        </w:rPr>
        <w:t xml:space="preserve">(انظر أيضًا: </w:t>
      </w:r>
      <w:r>
        <w:rPr>
          <w:rtl/>
          <w:cs/>
          <w:lang w:val="ar_AE" w:bidi="ar_AE"/>
        </w:rPr>
        <w:t>مركبة</w:t>
      </w:r>
      <w:r>
        <w:rPr>
          <w:rtl/>
          <w:cs/>
          <w:lang w:val="ar_AE" w:bidi="ar_AE"/>
        </w:rPr>
        <w:t xml:space="preserve">, </w:t>
      </w:r>
      <w:r>
        <w:rPr>
          <w:rtl/>
          <w:cs/>
          <w:lang w:val="ar_AE" w:bidi="ar_AE"/>
        </w:rPr>
        <w:t>حمار</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18:4</w:t>
      </w:r>
    </w:p>
    <w:p>
      <w:pPr>
        <w:pStyle w:val="ListBullet"/>
        <w:bidi/>
        <w:spacing w:line="240" w:lineRule="auto"/>
        <w:ind w:left="720"/>
      </w:pPr>
      <w:r>
        <w:rPr>
          <w:rtl/>
          <w:cs/>
          <w:lang w:val="ar_AE" w:bidi="ar_AE"/>
        </w:rPr>
      </w:r>
      <w:r>
        <w:rPr>
          <w:rtl/>
          <w:cs/>
          <w:lang w:val="ar_AE" w:bidi="ar_AE"/>
        </w:rPr>
        <w:t>2 ملوك 2:11</w:t>
      </w:r>
    </w:p>
    <w:p>
      <w:pPr>
        <w:pStyle w:val="ListBullet"/>
        <w:bidi/>
        <w:spacing w:line="240" w:lineRule="auto"/>
        <w:ind w:left="720"/>
      </w:pPr>
      <w:r>
        <w:rPr>
          <w:rtl/>
          <w:cs/>
          <w:lang w:val="ar_AE" w:bidi="ar_AE"/>
        </w:rPr>
      </w:r>
      <w:r>
        <w:rPr>
          <w:rtl/>
          <w:cs/>
          <w:lang w:val="ar_AE" w:bidi="ar_AE"/>
        </w:rPr>
        <w:t>خروج 14:23–25</w:t>
      </w:r>
    </w:p>
    <w:p>
      <w:pPr>
        <w:pStyle w:val="ListBullet"/>
        <w:bidi/>
        <w:spacing w:line="240" w:lineRule="auto"/>
        <w:ind w:left="720"/>
      </w:pPr>
      <w:r>
        <w:rPr>
          <w:rtl/>
          <w:cs/>
          <w:lang w:val="ar_AE" w:bidi="ar_AE"/>
        </w:rPr>
      </w:r>
      <w:r>
        <w:rPr>
          <w:rtl/>
          <w:cs/>
          <w:lang w:val="ar_AE" w:bidi="ar_AE"/>
        </w:rPr>
        <w:t>حزقيال 23:5–7</w:t>
      </w:r>
    </w:p>
    <w:p>
      <w:pPr>
        <w:pStyle w:val="ListBullet"/>
        <w:bidi/>
        <w:spacing w:line="240" w:lineRule="auto"/>
        <w:ind w:left="720"/>
      </w:pPr>
      <w:r>
        <w:rPr>
          <w:rtl/>
          <w:cs/>
          <w:lang w:val="ar_AE" w:bidi="ar_AE"/>
        </w:rPr>
      </w:r>
      <w:r>
        <w:rPr>
          <w:rtl/>
          <w:cs/>
          <w:lang w:val="ar_AE" w:bidi="ar_AE"/>
        </w:rPr>
        <w:t>زكريا 6:8</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H0047, H5483, H5484, H6571, H7409, G24620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rtl/>
          <w:cs/>
          <w:lang w:val="ar_AE" w:bidi="ar_AE"/>
        </w:rPr>
      </w:r>
      <w:r>
        <w:rPr>
          <w:rtl/>
          <w:cs/>
          <w:lang w:val="ar_AE" w:bidi="ar_AE"/>
        </w:rPr>
        <w:t>الغرض من التحريض هو إقناع الآخرين بتجنب الخطيئة واتباع إرادة الله.</w:t>
      </w:r>
    </w:p>
    <w:p>
      <w:pPr>
        <w:pStyle w:val="ListBullet"/>
        <w:bidi/>
        <w:spacing w:line="240" w:lineRule="auto"/>
        <w:ind w:left="720"/>
      </w:pPr>
      <w:r>
        <w:rPr>
          <w:rtl/>
          <w:cs/>
          <w:lang w:val="ar_AE" w:bidi="ar_AE"/>
        </w:rPr>
      </w:r>
      <w:r>
        <w:rPr>
          <w:rtl/>
          <w:cs/>
          <w:lang w:val="ar_AE" w:bidi="ar_AE"/>
        </w:rPr>
        <w:t>يعلم العهد الجديد المسيحيين أن يحثوا بعضهم البعض بمحبة، وليس بقسوة أو فجأة.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"حث" إلى "حض" أو "إقناع" أو "نصح".</w:t>
      </w:r>
    </w:p>
    <w:p>
      <w:pPr>
        <w:pStyle w:val="ListBullet"/>
        <w:bidi/>
        <w:spacing w:line="240" w:lineRule="auto"/>
        <w:ind w:left="720"/>
      </w:pPr>
      <w:r>
        <w:rPr>
          <w:rtl/>
          <w:cs/>
          <w:lang w:val="ar_AE" w:bidi="ar_AE"/>
        </w:rPr>
      </w:r>
      <w:r>
        <w:rPr>
          <w:rtl/>
          <w:cs/>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rtl/>
          <w:cs/>
          <w:lang w:val="ar_AE" w:bidi="ar_AE"/>
        </w:rPr>
      </w:r>
      <w:r>
        <w:rPr>
          <w:rtl/>
          <w:cs/>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rtl/>
          <w:cs/>
          <w:lang w:val="ar_AE" w:bidi="ar_AE"/>
        </w:rPr>
      </w:r>
      <w:r>
        <w:rPr>
          <w:rtl/>
          <w:cs/>
          <w:lang w:val="ar_AE" w:bidi="ar_AE"/>
        </w:rPr>
        <w:t>في العادة يتم ترجمة هذا المصطلح بشكل مختلف عن "النصح"، الذي يعني تحذير أو تصحيح شخص ما لسلوكه الخاطئ.</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تسالونيكي 2:3–4</w:t>
      </w:r>
    </w:p>
    <w:p>
      <w:pPr>
        <w:pStyle w:val="ListBullet"/>
        <w:bidi/>
        <w:spacing w:line="240" w:lineRule="auto"/>
        <w:ind w:left="720"/>
      </w:pPr>
      <w:r>
        <w:rPr>
          <w:rtl/>
          <w:cs/>
          <w:lang w:val="ar_AE" w:bidi="ar_AE"/>
        </w:rPr>
      </w:r>
      <w:r>
        <w:rPr>
          <w:rtl/>
          <w:cs/>
          <w:lang w:val="ar_AE" w:bidi="ar_AE"/>
        </w:rPr>
        <w:t>1 تسالونيكي 2:12</w:t>
      </w:r>
    </w:p>
    <w:p>
      <w:pPr>
        <w:pStyle w:val="ListBullet"/>
        <w:bidi/>
        <w:spacing w:line="240" w:lineRule="auto"/>
        <w:ind w:left="720"/>
      </w:pPr>
      <w:r>
        <w:rPr>
          <w:rtl/>
          <w:cs/>
          <w:lang w:val="ar_AE" w:bidi="ar_AE"/>
        </w:rPr>
      </w:r>
      <w:r>
        <w:rPr>
          <w:rtl/>
          <w:cs/>
          <w:lang w:val="ar_AE" w:bidi="ar_AE"/>
        </w:rPr>
        <w:t>1 تيموثاوس 5:2</w:t>
      </w:r>
    </w:p>
    <w:p>
      <w:pPr>
        <w:pStyle w:val="ListBullet"/>
        <w:bidi/>
        <w:spacing w:line="240" w:lineRule="auto"/>
        <w:ind w:left="720"/>
      </w:pPr>
      <w:r>
        <w:rPr>
          <w:rtl/>
          <w:cs/>
          <w:lang w:val="ar_AE" w:bidi="ar_AE"/>
        </w:rPr>
      </w:r>
      <w:r>
        <w:rPr>
          <w:rtl/>
          <w:cs/>
          <w:lang w:val="ar_AE" w:bidi="ar_AE"/>
        </w:rPr>
        <w:t>لوقا 3:18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G38670, G38700, G38740, G43890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حكماء</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rtl/>
          <w:cs/>
          <w:lang w:val="ar_AE" w:bidi="ar_AE"/>
        </w:rPr>
      </w:r>
      <w:r>
        <w:rPr>
          <w:rtl/>
          <w:cs/>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rtl/>
          <w:cs/>
          <w:lang w:val="ar_AE" w:bidi="ar_AE"/>
        </w:rPr>
      </w:r>
      <w:r>
        <w:rPr>
          <w:rtl/>
          <w:cs/>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rtl/>
          <w:cs/>
          <w:lang w:val="ar_AE" w:bidi="ar_AE"/>
        </w:rPr>
      </w:r>
      <w:r>
        <w:rPr>
          <w:rtl/>
          <w:cs/>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بيت لحم</w:t>
      </w:r>
      <w:r>
        <w:rPr>
          <w:rtl/>
          <w:cs/>
          <w:lang w:val="ar_AE" w:bidi="ar_AE"/>
        </w:rPr>
        <w:t xml:space="preserve">، </w:t>
      </w:r>
      <w:r>
        <w:rPr>
          <w:rtl/>
          <w:cs/>
          <w:lang w:val="ar_AE" w:bidi="ar_AE"/>
        </w:rPr>
        <w:t>دانيال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دانيال 2:27</w:t>
      </w:r>
    </w:p>
    <w:p>
      <w:pPr>
        <w:pStyle w:val="ListBullet"/>
        <w:bidi/>
        <w:spacing w:line="240" w:lineRule="auto"/>
        <w:ind w:left="720"/>
      </w:pPr>
      <w:r>
        <w:rPr>
          <w:rtl/>
          <w:cs/>
          <w:lang w:val="ar_AE" w:bidi="ar_AE"/>
        </w:rPr>
      </w:r>
      <w:r>
        <w:rPr>
          <w:rtl/>
          <w:cs/>
          <w:lang w:val="ar_AE" w:bidi="ar_AE"/>
        </w:rPr>
        <w:t>دانيال 5:7</w:t>
      </w:r>
    </w:p>
    <w:p>
      <w:pPr>
        <w:pStyle w:val="ListBullet"/>
        <w:bidi/>
        <w:spacing w:line="240" w:lineRule="auto"/>
        <w:ind w:left="720"/>
      </w:pPr>
      <w:r>
        <w:rPr>
          <w:rtl/>
          <w:cs/>
          <w:lang w:val="ar_AE" w:bidi="ar_AE"/>
        </w:rPr>
      </w:r>
      <w:r>
        <w:rPr>
          <w:rtl/>
          <w:cs/>
          <w:lang w:val="ar_AE" w:bidi="ar_AE"/>
        </w:rPr>
        <w:t>متى 2:1</w:t>
      </w:r>
    </w:p>
    <w:p>
      <w:pPr>
        <w:pStyle w:val="ListBullet"/>
        <w:bidi/>
        <w:spacing w:line="240" w:lineRule="auto"/>
        <w:ind w:left="720"/>
      </w:pPr>
      <w:r>
        <w:rPr>
          <w:rtl/>
          <w:cs/>
          <w:lang w:val="ar_AE" w:bidi="ar_AE"/>
        </w:rPr>
      </w:r>
      <w:r>
        <w:rPr>
          <w:rtl/>
          <w:cs/>
          <w:lang w:val="ar_AE" w:bidi="ar_AE"/>
        </w:rPr>
        <w:t>متى 2:7</w:t>
      </w:r>
    </w:p>
    <w:p>
      <w:pPr>
        <w:pStyle w:val="ListBullet"/>
        <w:bidi/>
        <w:spacing w:line="240" w:lineRule="auto"/>
        <w:ind w:left="720"/>
      </w:pPr>
      <w:r>
        <w:rPr>
          <w:rtl/>
          <w:cs/>
          <w:lang w:val="ar_AE" w:bidi="ar_AE"/>
        </w:rPr>
      </w:r>
      <w:r>
        <w:rPr>
          <w:rtl/>
          <w:cs/>
          <w:lang w:val="ar_AE" w:bidi="ar_AE"/>
        </w:rPr>
        <w:t>متى 2:16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H1505, G30970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rtl/>
          <w:cs/>
          <w:lang w:val="ar_AE" w:bidi="ar_AE"/>
        </w:rPr>
      </w:r>
      <w:r>
        <w:rPr>
          <w:rtl/>
          <w:cs/>
          <w:lang w:val="ar_AE" w:bidi="ar_AE"/>
        </w:rPr>
        <w:t>أن تكون حكيمًا يشمل القدرة على اتخاذ قرارات جيدة، خاصة اختيار ما يرضي الله.</w:t>
      </w:r>
    </w:p>
    <w:p>
      <w:pPr>
        <w:pStyle w:val="ListBullet"/>
        <w:bidi/>
        <w:spacing w:line="240" w:lineRule="auto"/>
        <w:ind w:left="720"/>
      </w:pPr>
      <w:r>
        <w:rPr>
          <w:rtl/>
          <w:cs/>
          <w:lang w:val="ar_AE" w:bidi="ar_AE"/>
        </w:rPr>
      </w:r>
      <w:r>
        <w:rPr>
          <w:rtl/>
          <w:cs/>
          <w:lang w:val="ar_AE" w:bidi="ar_AE"/>
        </w:rPr>
        <w:t>يصبح الناس حكماء بالاستماع إلى الله وطاعة إرادته بتواضع.</w:t>
      </w:r>
    </w:p>
    <w:p>
      <w:pPr>
        <w:pStyle w:val="ListBullet"/>
        <w:bidi/>
        <w:spacing w:line="240" w:lineRule="auto"/>
        <w:ind w:left="720"/>
      </w:pPr>
      <w:r>
        <w:rPr>
          <w:rtl/>
          <w:cs/>
          <w:lang w:val="ar_AE" w:bidi="ar_AE"/>
        </w:rPr>
      </w:r>
      <w:r>
        <w:rPr>
          <w:rtl/>
          <w:cs/>
          <w:lang w:val="ar_AE" w:bidi="ar_AE"/>
        </w:rPr>
        <w:t>الشخص الحكيم هو من يظهر ثمار الروح القدس في حياته، مثل الفرح، اللطف، المحبة، والصبر.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rtl/>
          <w:cs/>
          <w:lang w:val="ar_AE" w:bidi="ar_AE"/>
        </w:rPr>
      </w:r>
      <w:r>
        <w:rPr>
          <w:rtl/>
          <w:cs/>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rtl/>
          <w:cs/>
          <w:lang w:val="ar_AE" w:bidi="ar_AE"/>
        </w:rPr>
      </w:r>
      <w:r>
        <w:rPr>
          <w:rtl/>
          <w:cs/>
          <w:lang w:val="ar_AE" w:bidi="ar_AE"/>
        </w:rPr>
        <w:t>من الأفضل ترجمة "حكيم" و"حكمة" بطريقة تجعلها مصطلحات مختلفة عن المصطلحات الرئيسية الأخرى مثل الصالح أو المطيع.</w:t>
      </w:r>
    </w:p>
    <w:p>
      <w:pPr>
        <w:bidi/>
      </w:pPr>
      <w:r>
        <w:rPr>
          <w:rtl/>
          <w:cs/>
          <w:lang w:val="ar_AE" w:bidi="ar_AE"/>
        </w:rPr>
      </w:r>
      <w:r>
        <w:rPr>
          <w:rtl/>
          <w:cs/>
          <w:lang w:val="ar_AE" w:bidi="ar_AE"/>
        </w:rPr>
        <w:t xml:space="preserve">(انظر أيضًا: </w:t>
      </w:r>
      <w:r>
        <w:rPr>
          <w:rtl/>
          <w:cs/>
          <w:lang w:val="ar_AE" w:bidi="ar_AE"/>
        </w:rPr>
        <w:t>يطيع</w:t>
      </w:r>
      <w:r>
        <w:rPr>
          <w:rtl/>
          <w:cs/>
          <w:lang w:val="ar_AE" w:bidi="ar_AE"/>
        </w:rPr>
        <w:t xml:space="preserve">, </w:t>
      </w:r>
      <w:r>
        <w:rPr>
          <w:rtl/>
          <w:cs/>
          <w:lang w:val="ar_AE" w:bidi="ar_AE"/>
        </w:rPr>
        <w:t>ثمر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6: 3</w:t>
      </w:r>
    </w:p>
    <w:p>
      <w:pPr>
        <w:pStyle w:val="ListBullet"/>
        <w:bidi/>
        <w:spacing w:line="240" w:lineRule="auto"/>
        <w:ind w:left="720"/>
      </w:pPr>
      <w:r>
        <w:rPr>
          <w:rtl/>
          <w:cs/>
          <w:lang w:val="ar_AE" w:bidi="ar_AE"/>
        </w:rPr>
      </w:r>
      <w:r>
        <w:rPr>
          <w:rtl/>
          <w:cs/>
          <w:lang w:val="ar_AE" w:bidi="ar_AE"/>
        </w:rPr>
        <w:t>كولوسي 3: 15–17</w:t>
      </w:r>
    </w:p>
    <w:p>
      <w:pPr>
        <w:pStyle w:val="ListBullet"/>
        <w:bidi/>
        <w:spacing w:line="240" w:lineRule="auto"/>
        <w:ind w:left="720"/>
      </w:pPr>
      <w:r>
        <w:rPr>
          <w:rtl/>
          <w:cs/>
          <w:lang w:val="ar_AE" w:bidi="ar_AE"/>
        </w:rPr>
      </w:r>
      <w:r>
        <w:rPr>
          <w:rtl/>
          <w:cs/>
          <w:lang w:val="ar_AE" w:bidi="ar_AE"/>
        </w:rPr>
        <w:t>خروج 31: 6</w:t>
      </w:r>
    </w:p>
    <w:p>
      <w:pPr>
        <w:pStyle w:val="ListBullet"/>
        <w:bidi/>
        <w:spacing w:line="240" w:lineRule="auto"/>
        <w:ind w:left="720"/>
      </w:pPr>
      <w:r>
        <w:rPr>
          <w:rtl/>
          <w:cs/>
          <w:lang w:val="ar_AE" w:bidi="ar_AE"/>
        </w:rPr>
      </w:r>
      <w:r>
        <w:rPr>
          <w:rtl/>
          <w:cs/>
          <w:lang w:val="ar_AE" w:bidi="ar_AE"/>
        </w:rPr>
        <w:t>تكوين 3: 6</w:t>
      </w:r>
    </w:p>
    <w:p>
      <w:pPr>
        <w:pStyle w:val="ListBullet"/>
        <w:bidi/>
        <w:spacing w:line="240" w:lineRule="auto"/>
        <w:ind w:left="720"/>
      </w:pPr>
      <w:r>
        <w:rPr>
          <w:rtl/>
          <w:cs/>
          <w:lang w:val="ar_AE" w:bidi="ar_AE"/>
        </w:rPr>
      </w:r>
      <w:r>
        <w:rPr>
          <w:rtl/>
          <w:cs/>
          <w:lang w:val="ar_AE" w:bidi="ar_AE"/>
        </w:rPr>
        <w:t>إشعياء 19: 12</w:t>
      </w:r>
    </w:p>
    <w:p>
      <w:pPr>
        <w:pStyle w:val="ListBullet"/>
        <w:bidi/>
        <w:spacing w:line="240" w:lineRule="auto"/>
        <w:ind w:left="720"/>
      </w:pPr>
      <w:r>
        <w:rPr>
          <w:rtl/>
          <w:cs/>
          <w:lang w:val="ar_AE" w:bidi="ar_AE"/>
        </w:rPr>
      </w:r>
      <w:r>
        <w:rPr>
          <w:rtl/>
          <w:cs/>
          <w:lang w:val="ar_AE" w:bidi="ar_AE"/>
        </w:rPr>
        <w:t>إرميا 18: 18</w:t>
      </w:r>
    </w:p>
    <w:p>
      <w:pPr>
        <w:pStyle w:val="ListBullet"/>
        <w:bidi/>
        <w:spacing w:line="240" w:lineRule="auto"/>
        <w:ind w:left="720"/>
      </w:pPr>
      <w:r>
        <w:rPr>
          <w:rtl/>
          <w:cs/>
          <w:lang w:val="ar_AE" w:bidi="ar_AE"/>
        </w:rPr>
      </w:r>
      <w:r>
        <w:rPr>
          <w:rtl/>
          <w:cs/>
          <w:lang w:val="ar_AE" w:bidi="ar_AE"/>
        </w:rPr>
        <w:t>متى 7: 24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5</w:t>
      </w:r>
      <w:r>
        <w:rPr>
          <w:rtl/>
          <w:cs/>
          <w:lang w:val="ar_AE" w:bidi="ar_AE"/>
        </w:rPr>
        <w:t xml:space="preserve"> أرادت أيضًا أن تكون </w:t>
      </w:r>
      <w:r>
        <w:rPr>
          <w:b/>
          <w:rtl/>
          <w:cs/>
          <w:lang w:val="ar_AE" w:bidi="ar_AE"/>
        </w:rPr>
        <w:t>حكيمة</w:t>
      </w:r>
      <w:r>
        <w:rPr>
          <w:rtl/>
          <w:cs/>
          <w:lang w:val="ar_AE" w:bidi="ar_AE"/>
        </w:rPr>
        <w:t>، لذا أخذت من ثمر الشجرة وأكلتها.</w:t>
      </w:r>
    </w:p>
    <w:p>
      <w:pPr>
        <w:pStyle w:val="ListBullet"/>
        <w:bidi/>
        <w:spacing w:line="240" w:lineRule="auto"/>
        <w:ind w:left="720"/>
      </w:pPr>
      <w:r>
        <w:rPr>
          <w:rtl/>
          <w:cs/>
          <w:lang w:val="ar_AE" w:bidi="ar_AE"/>
        </w:rPr>
      </w:r>
      <w:r>
        <w:rPr>
          <w:b/>
          <w:rtl/>
          <w:cs/>
          <w:lang w:val="ar_AE" w:bidi="ar_AE"/>
        </w:rPr>
        <w:t>18: 1</w:t>
      </w:r>
      <w:r>
        <w:rPr>
          <w:rtl/>
          <w:cs/>
          <w:lang w:val="ar_AE" w:bidi="ar_AE"/>
        </w:rPr>
        <w:t xml:space="preserve"> عندما طلب سليمان </w:t>
      </w:r>
      <w:r>
        <w:rPr>
          <w:b/>
          <w:rtl/>
          <w:cs/>
          <w:lang w:val="ar_AE" w:bidi="ar_AE"/>
        </w:rPr>
        <w:t>الحكمة</w:t>
      </w:r>
      <w:r>
        <w:rPr>
          <w:rtl/>
          <w:cs/>
          <w:lang w:val="ar_AE" w:bidi="ar_AE"/>
        </w:rPr>
        <w:t xml:space="preserve">، كان الله مسرورًا وجعله </w:t>
      </w:r>
      <w:r>
        <w:rPr>
          <w:b/>
          <w:rtl/>
          <w:cs/>
          <w:lang w:val="ar_AE" w:bidi="ar_AE"/>
        </w:rPr>
        <w:t>أحكم</w:t>
      </w:r>
      <w:r>
        <w:rPr>
          <w:rtl/>
          <w:cs/>
          <w:lang w:val="ar_AE" w:bidi="ar_AE"/>
        </w:rPr>
        <w:t xml:space="preserve"> رجل في الأرض.</w:t>
      </w:r>
    </w:p>
    <w:p>
      <w:pPr>
        <w:pStyle w:val="ListBullet"/>
        <w:bidi/>
        <w:spacing w:line="240" w:lineRule="auto"/>
        <w:ind w:left="720"/>
      </w:pPr>
      <w:r>
        <w:rPr>
          <w:rtl/>
          <w:cs/>
          <w:lang w:val="ar_AE" w:bidi="ar_AE"/>
        </w:rPr>
      </w:r>
      <w:r>
        <w:rPr>
          <w:b/>
          <w:rtl/>
          <w:cs/>
          <w:lang w:val="ar_AE" w:bidi="ar_AE"/>
        </w:rPr>
        <w:t>23: 9</w:t>
      </w:r>
      <w:r>
        <w:rPr>
          <w:rtl/>
          <w:cs/>
          <w:lang w:val="ar_AE" w:bidi="ar_AE"/>
        </w:rPr>
        <w:t xml:space="preserve"> بعد فترة، رأى </w:t>
      </w:r>
      <w:r>
        <w:rPr>
          <w:b/>
          <w:rtl/>
          <w:cs/>
          <w:lang w:val="ar_AE" w:bidi="ar_AE"/>
        </w:rPr>
        <w:t>حكماء (مجوس)</w:t>
      </w:r>
      <w:r>
        <w:rPr>
          <w:rtl/>
          <w:cs/>
          <w:lang w:val="ar_AE" w:bidi="ar_AE"/>
        </w:rPr>
        <w:t xml:space="preserve"> من دول بعيدة في المشرق نجمًا غير عادي في السماء.</w:t>
      </w:r>
    </w:p>
    <w:p>
      <w:pPr>
        <w:pStyle w:val="ListBullet"/>
        <w:bidi/>
        <w:spacing w:line="240" w:lineRule="auto"/>
        <w:ind w:left="720"/>
      </w:pPr>
      <w:r>
        <w:rPr>
          <w:rtl/>
          <w:cs/>
          <w:lang w:val="ar_AE" w:bidi="ar_AE"/>
        </w:rPr>
      </w:r>
      <w:r>
        <w:rPr>
          <w:b/>
          <w:rtl/>
          <w:cs/>
          <w:lang w:val="ar_AE" w:bidi="ar_AE"/>
        </w:rPr>
        <w:t>45: 1</w:t>
      </w:r>
      <w:r>
        <w:rPr>
          <w:rtl/>
          <w:cs/>
          <w:lang w:val="ar_AE" w:bidi="ar_AE"/>
        </w:rPr>
        <w:t xml:space="preserve"> كان (استفانوس) مشهودًا له من الجميع ومملوءًا بالروح القدس و </w:t>
      </w:r>
      <w:r>
        <w:rPr>
          <w:b/>
          <w:rtl/>
          <w:cs/>
          <w:lang w:val="ar_AE" w:bidi="ar_AE"/>
        </w:rPr>
        <w:t>الحكمة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H0998, H1350, H2445, H2449, H2450, H2451, H2452, H2454, H2942, H3820, H3823, H6195, H6493, H6912, H7535, H7919, H7922, H8454, G46780, G46790, G46800, G49200, G54280, G54290, G54300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pStyle w:val="Heading2"/>
        <w:bidi/>
      </w:pPr>
      <w:r>
        <w:rPr>
          <w:rtl/>
          <w:cs/>
          <w:lang w:val="ar_AE" w:bidi="ar_AE"/>
        </w:rPr>
        <w:t>حِلْقِيَّا</w:t>
      </w:r>
    </w:p>
    <w:p>
      <w:pPr>
        <w:pStyle w:val="Heading3"/>
        <w:bidi/>
      </w:pPr>
      <w:r>
        <w:rPr>
          <w:rtl/>
          <w:cs/>
          <w:lang w:val="ar_AE" w:bidi="ar_AE"/>
        </w:rPr>
        <w:t>حقائق:</w:t>
      </w:r>
    </w:p>
    <w:p>
      <w:pPr>
        <w:bidi/>
      </w:pPr>
      <w:r>
        <w:rPr>
          <w:rtl/>
          <w:cs/>
          <w:lang w:val="ar_AE" w:bidi="ar_AE"/>
        </w:rPr>
      </w:r>
      <w:r>
        <w:rPr>
          <w:rtl/>
          <w:cs/>
          <w:lang w:val="ar_AE" w:bidi="ar_AE"/>
        </w:rPr>
        <w:t xml:space="preserve">كان حِلْقِيَّا هو رئيس الكهنة في حِقْبَة حكم الملك </w:t>
      </w:r>
      <w:r>
        <w:rPr>
          <w:rtl/>
          <w:cs/>
          <w:lang w:val="ar_AE" w:bidi="ar_AE"/>
        </w:rPr>
        <w:t>يُوشِيَّا</w:t>
      </w:r>
      <w:r>
        <w:rPr>
          <w:rtl/>
          <w:cs/>
          <w:lang w:val="ar_AE" w:bidi="ar_AE"/>
        </w:rPr>
        <w:t>.</w:t>
      </w:r>
    </w:p>
    <w:p>
      <w:pPr>
        <w:pStyle w:val="ListBullet"/>
        <w:bidi/>
        <w:spacing w:line="240" w:lineRule="auto"/>
        <w:ind w:left="720"/>
      </w:pPr>
      <w:r>
        <w:rPr>
          <w:rtl/>
          <w:cs/>
          <w:lang w:val="ar_AE" w:bidi="ar_AE"/>
        </w:rPr>
      </w:r>
      <w:r>
        <w:rPr>
          <w:rtl/>
          <w:cs/>
          <w:lang w:val="ar_AE" w:bidi="ar_AE"/>
        </w:rPr>
        <w:t xml:space="preserve">في زمن إعادة بناء الهيكل، وجَدَ حِلْقِيَّا رئيس الكهنة سفر الشريعة وأمر بإحضاره إلى الملك </w:t>
      </w:r>
      <w:r>
        <w:rPr>
          <w:rtl/>
          <w:cs/>
          <w:lang w:val="ar_AE" w:bidi="ar_AE"/>
        </w:rPr>
        <w:t>يُوشِيَّا</w:t>
      </w:r>
      <w:r>
        <w:rPr>
          <w:rtl/>
          <w:cs/>
          <w:lang w:val="ar_AE" w:bidi="ar_AE"/>
        </w:rPr>
        <w:t>.</w:t>
      </w:r>
    </w:p>
    <w:p>
      <w:pPr>
        <w:pStyle w:val="ListBullet"/>
        <w:bidi/>
        <w:spacing w:line="240" w:lineRule="auto"/>
        <w:ind w:left="720"/>
      </w:pPr>
      <w:r>
        <w:rPr>
          <w:rtl/>
          <w:cs/>
          <w:lang w:val="ar_AE" w:bidi="ar_AE"/>
        </w:rPr>
      </w:r>
      <w:r>
        <w:rPr>
          <w:rtl/>
          <w:cs/>
          <w:lang w:val="ar_AE" w:bidi="ar_AE"/>
        </w:rPr>
        <w:t xml:space="preserve">بعد أن قُرئ سفر الشريعة على مسامع </w:t>
      </w:r>
      <w:r>
        <w:rPr>
          <w:rtl/>
          <w:cs/>
          <w:lang w:val="ar_AE" w:bidi="ar_AE"/>
        </w:rPr>
        <w:t>يُوشِيَّا</w:t>
      </w:r>
      <w:r>
        <w:rPr>
          <w:rtl/>
          <w:cs/>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rtl/>
          <w:cs/>
          <w:lang w:val="ar_AE" w:bidi="ar_AE"/>
        </w:rPr>
      </w:r>
      <w:r>
        <w:rPr>
          <w:rtl/>
          <w:cs/>
          <w:lang w:val="ar_AE" w:bidi="ar_AE"/>
        </w:rPr>
        <w:t xml:space="preserve">رجل آخر اسمه حِلْقِيَّا كان والد أَلِيَاقِيم وعمل في القصر خلال مدّة الملك </w:t>
      </w:r>
      <w:r>
        <w:rPr>
          <w:rtl/>
          <w:cs/>
          <w:lang w:val="ar_AE" w:bidi="ar_AE"/>
        </w:rPr>
        <w:t>حَزَقِيَّا</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ألياقيم</w:t>
      </w:r>
      <w:r>
        <w:rPr>
          <w:rtl/>
          <w:cs/>
          <w:lang w:val="ar_AE" w:bidi="ar_AE"/>
        </w:rPr>
        <w:t>،</w:t>
      </w:r>
      <w:r>
        <w:rPr>
          <w:rtl/>
          <w:cs/>
          <w:lang w:val="ar_AE" w:bidi="ar_AE"/>
        </w:rPr>
        <w:t xml:space="preserve"> </w:t>
      </w:r>
      <w:r>
        <w:rPr>
          <w:rtl/>
          <w:cs/>
          <w:lang w:val="ar_AE" w:bidi="ar_AE"/>
        </w:rPr>
        <w:t>حزقيَّا</w:t>
      </w:r>
      <w:r>
        <w:rPr>
          <w:rtl/>
          <w:cs/>
          <w:lang w:val="ar_AE" w:bidi="ar_AE"/>
        </w:rPr>
        <w:t>،</w:t>
      </w:r>
      <w:r>
        <w:rPr>
          <w:rtl/>
          <w:cs/>
          <w:lang w:val="ar_AE" w:bidi="ar_AE"/>
        </w:rPr>
        <w:t xml:space="preserve"> </w:t>
      </w:r>
      <w:r>
        <w:rPr>
          <w:rtl/>
          <w:cs/>
          <w:lang w:val="ar_AE" w:bidi="ar_AE"/>
        </w:rPr>
        <w:t>الكاهن العظيم //رئيس الكهنة،</w:t>
      </w:r>
      <w:r>
        <w:rPr>
          <w:rtl/>
          <w:cs/>
          <w:lang w:val="ar_AE" w:bidi="ar_AE"/>
        </w:rPr>
        <w:t xml:space="preserve"> </w:t>
      </w:r>
      <w:r>
        <w:rPr>
          <w:rtl/>
          <w:cs/>
          <w:lang w:val="ar_AE" w:bidi="ar_AE"/>
        </w:rPr>
        <w:t>يوشيَّا،</w:t>
      </w:r>
      <w:r>
        <w:rPr>
          <w:rtl/>
          <w:cs/>
          <w:lang w:val="ar_AE" w:bidi="ar_AE"/>
        </w:rPr>
        <w:t xml:space="preserve"> </w:t>
      </w:r>
      <w:r>
        <w:rPr>
          <w:rtl/>
          <w:cs/>
          <w:lang w:val="ar_AE" w:bidi="ar_AE"/>
        </w:rPr>
        <w:t>يهوذا،</w:t>
      </w:r>
      <w:r>
        <w:rPr>
          <w:rtl/>
          <w:cs/>
          <w:lang w:val="ar_AE" w:bidi="ar_AE"/>
        </w:rPr>
        <w:t xml:space="preserve"> </w:t>
      </w:r>
      <w:r>
        <w:rPr>
          <w:rtl/>
          <w:cs/>
          <w:lang w:val="ar_AE" w:bidi="ar_AE"/>
        </w:rPr>
        <w:t>الشريعة،</w:t>
      </w:r>
      <w:r>
        <w:rPr>
          <w:rtl/>
          <w:cs/>
          <w:lang w:val="ar_AE" w:bidi="ar_AE"/>
        </w:rPr>
        <w:t xml:space="preserve"> </w:t>
      </w:r>
      <w:r>
        <w:rPr>
          <w:rtl/>
          <w:cs/>
          <w:lang w:val="ar_AE" w:bidi="ar_AE"/>
        </w:rPr>
        <w:t>عبادة،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الملوك 18: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الحلم هو شيء يراه الناس أو يختبرونه في عقولهم أثناء نومهم.</w:t>
      </w:r>
    </w:p>
    <w:p>
      <w:pPr>
        <w:pStyle w:val="ListBullet"/>
        <w:bidi/>
        <w:spacing w:line="240" w:lineRule="auto"/>
        <w:ind w:left="720"/>
      </w:pPr>
      <w:r>
        <w:rPr>
          <w:rtl/>
          <w:cs/>
          <w:lang w:val="ar_AE" w:bidi="ar_AE"/>
        </w:rPr>
      </w:r>
      <w:r>
        <w:rPr>
          <w:rtl/>
          <w:cs/>
          <w:lang w:val="ar_AE" w:bidi="ar_AE"/>
        </w:rPr>
        <w:t>عادة ما تبدو الأحلام كما لو كانت تحدث بالفعل، لكنها ليست كذلك.</w:t>
      </w:r>
    </w:p>
    <w:p>
      <w:pPr>
        <w:pStyle w:val="ListBullet"/>
        <w:bidi/>
        <w:spacing w:line="240" w:lineRule="auto"/>
        <w:ind w:left="720"/>
      </w:pPr>
      <w:r>
        <w:rPr>
          <w:rtl/>
          <w:cs/>
          <w:lang w:val="ar_AE" w:bidi="ar_AE"/>
        </w:rPr>
      </w:r>
      <w:r>
        <w:rPr>
          <w:rtl/>
          <w:cs/>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rtl/>
          <w:cs/>
          <w:lang w:val="ar_AE" w:bidi="ar_AE"/>
        </w:rPr>
      </w:r>
      <w:r>
        <w:rPr>
          <w:rtl/>
          <w:cs/>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rtl/>
          <w:cs/>
          <w:lang w:val="ar_AE" w:bidi="ar_AE"/>
        </w:rPr>
      </w:r>
      <w:r>
        <w:rPr>
          <w:rtl/>
          <w:cs/>
          <w:lang w:val="ar_AE" w:bidi="ar_AE"/>
        </w:rPr>
        <w:t>الحلم يختلف عن الرؤيا. فالأحلام تحدث بينما الشخص نائم، لكن الرؤى عادة ما تحدث عندما يكون الشخص مستيقظًا.</w:t>
      </w:r>
    </w:p>
    <w:p>
      <w:pPr>
        <w:bidi/>
      </w:pPr>
      <w:r>
        <w:rPr>
          <w:rtl/>
          <w:cs/>
          <w:lang w:val="ar_AE" w:bidi="ar_AE"/>
        </w:rPr>
      </w:r>
      <w:r>
        <w:rPr>
          <w:rtl/>
          <w:cs/>
          <w:lang w:val="ar_AE" w:bidi="ar_AE"/>
        </w:rPr>
        <w:t xml:space="preserve">(انظر أيضًا: </w:t>
      </w:r>
      <w:r>
        <w:rPr>
          <w:rtl/>
          <w:cs/>
          <w:lang w:val="ar_AE" w:bidi="ar_AE"/>
        </w:rPr>
        <w:t>رؤيا</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أعمال الرسل 2: 16–17</w:t>
      </w:r>
    </w:p>
    <w:p>
      <w:pPr>
        <w:pStyle w:val="ListBullet"/>
        <w:bidi/>
        <w:spacing w:line="240" w:lineRule="auto"/>
        <w:ind w:left="720"/>
      </w:pPr>
      <w:r>
        <w:rPr>
          <w:rtl/>
          <w:cs/>
          <w:lang w:val="ar_AE" w:bidi="ar_AE"/>
        </w:rPr>
      </w:r>
      <w:r>
        <w:rPr>
          <w:rtl/>
          <w:cs/>
          <w:lang w:val="ar_AE" w:bidi="ar_AE"/>
        </w:rPr>
        <w:t>دانيال 1: 17–18</w:t>
      </w:r>
    </w:p>
    <w:p>
      <w:pPr>
        <w:pStyle w:val="ListBullet"/>
        <w:bidi/>
        <w:spacing w:line="240" w:lineRule="auto"/>
        <w:ind w:left="720"/>
      </w:pPr>
      <w:r>
        <w:rPr>
          <w:rtl/>
          <w:cs/>
          <w:lang w:val="ar_AE" w:bidi="ar_AE"/>
        </w:rPr>
      </w:r>
      <w:r>
        <w:rPr>
          <w:rtl/>
          <w:cs/>
          <w:lang w:val="ar_AE" w:bidi="ar_AE"/>
        </w:rPr>
        <w:t>دانيال 2: 1</w:t>
      </w:r>
    </w:p>
    <w:p>
      <w:pPr>
        <w:pStyle w:val="ListBullet"/>
        <w:bidi/>
        <w:spacing w:line="240" w:lineRule="auto"/>
        <w:ind w:left="720"/>
      </w:pPr>
      <w:r>
        <w:rPr>
          <w:rtl/>
          <w:cs/>
          <w:lang w:val="ar_AE" w:bidi="ar_AE"/>
        </w:rPr>
      </w:r>
      <w:r>
        <w:rPr>
          <w:rtl/>
          <w:cs/>
          <w:lang w:val="ar_AE" w:bidi="ar_AE"/>
        </w:rPr>
        <w:t>تكوين 37: 6</w:t>
      </w:r>
    </w:p>
    <w:p>
      <w:pPr>
        <w:pStyle w:val="ListBullet"/>
        <w:bidi/>
        <w:spacing w:line="240" w:lineRule="auto"/>
        <w:ind w:left="720"/>
      </w:pPr>
      <w:r>
        <w:rPr>
          <w:rtl/>
          <w:cs/>
          <w:lang w:val="ar_AE" w:bidi="ar_AE"/>
        </w:rPr>
      </w:r>
      <w:r>
        <w:rPr>
          <w:rtl/>
          <w:cs/>
          <w:lang w:val="ar_AE" w:bidi="ar_AE"/>
        </w:rPr>
        <w:t>تكوين 40: 4–5</w:t>
      </w:r>
    </w:p>
    <w:p>
      <w:pPr>
        <w:pStyle w:val="ListBullet"/>
        <w:bidi/>
        <w:spacing w:line="240" w:lineRule="auto"/>
        <w:ind w:left="720"/>
      </w:pPr>
      <w:r>
        <w:rPr>
          <w:rtl/>
          <w:cs/>
          <w:lang w:val="ar_AE" w:bidi="ar_AE"/>
        </w:rPr>
      </w:r>
      <w:r>
        <w:rPr>
          <w:rtl/>
          <w:cs/>
          <w:lang w:val="ar_AE" w:bidi="ar_AE"/>
        </w:rPr>
        <w:t>متى 2: 13</w:t>
      </w:r>
    </w:p>
    <w:p>
      <w:pPr>
        <w:pStyle w:val="ListBullet"/>
        <w:bidi/>
        <w:spacing w:line="240" w:lineRule="auto"/>
        <w:ind w:left="720"/>
      </w:pPr>
      <w:r>
        <w:rPr>
          <w:rtl/>
          <w:cs/>
          <w:lang w:val="ar_AE" w:bidi="ar_AE"/>
        </w:rPr>
      </w:r>
      <w:r>
        <w:rPr>
          <w:rtl/>
          <w:cs/>
          <w:lang w:val="ar_AE" w:bidi="ar_AE"/>
        </w:rPr>
        <w:t>متى 2: 19–21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2</w:t>
      </w:r>
      <w:r>
        <w:rPr>
          <w:rtl/>
          <w:cs/>
          <w:lang w:val="ar_AE" w:bidi="ar_AE"/>
        </w:rPr>
        <w:t xml:space="preserve"> إخوة يوسف أبغضوه لأن والدهم كان يحبه بشدة، ولأن يوسف </w:t>
      </w:r>
      <w:r>
        <w:rPr>
          <w:b/>
          <w:rtl/>
          <w:cs/>
          <w:lang w:val="ar_AE" w:bidi="ar_AE"/>
        </w:rPr>
        <w:t>حلم</w:t>
      </w:r>
      <w:r>
        <w:rPr>
          <w:rtl/>
          <w:cs/>
          <w:lang w:val="ar_AE" w:bidi="ar_AE"/>
        </w:rPr>
        <w:t xml:space="preserve"> بأنه سيكون متسلطًا عليهم.</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في إحدى الليالي، رأى فرعون، وهو اللقب الذي كان المصريون ينسبونه إلى ملوكهم، </w:t>
      </w:r>
      <w:r>
        <w:rPr>
          <w:b/>
          <w:rtl/>
          <w:cs/>
          <w:lang w:val="ar_AE" w:bidi="ar_AE"/>
        </w:rPr>
        <w:t>حلمين</w:t>
      </w:r>
      <w:r>
        <w:rPr>
          <w:rtl/>
          <w:cs/>
          <w:lang w:val="ar_AE" w:bidi="ar_AE"/>
        </w:rPr>
        <w:t xml:space="preserve"> أزعجاه كثيرًا. ولم يستطع أيٌّ من سحرته أو حكمائه أن يخبروه بمعنى </w:t>
      </w:r>
      <w:r>
        <w:rPr>
          <w:b/>
          <w:rtl/>
          <w:cs/>
          <w:lang w:val="ar_AE" w:bidi="ar_AE"/>
        </w:rPr>
        <w:t>الحلمين</w:t>
      </w:r>
      <w:r>
        <w:rPr>
          <w:rtl/>
          <w:cs/>
          <w:lang w:val="ar_AE" w:bidi="ar_AE"/>
        </w:rPr>
        <w:t>.</w:t>
      </w:r>
    </w:p>
    <w:p>
      <w:pPr>
        <w:pStyle w:val="ListBullet"/>
        <w:bidi/>
        <w:spacing w:line="240" w:lineRule="auto"/>
        <w:ind w:left="720"/>
      </w:pPr>
      <w:r>
        <w:rPr>
          <w:rtl/>
          <w:cs/>
          <w:lang w:val="ar_AE" w:bidi="ar_AE"/>
        </w:rPr>
      </w:r>
      <w:r>
        <w:rPr>
          <w:b/>
          <w:rtl/>
          <w:cs/>
          <w:lang w:val="ar_AE" w:bidi="ar_AE"/>
        </w:rPr>
        <w:t>8: 7</w:t>
      </w:r>
      <w:r>
        <w:rPr>
          <w:rtl/>
          <w:cs/>
          <w:lang w:val="ar_AE" w:bidi="ar_AE"/>
        </w:rPr>
        <w:t xml:space="preserve"> أعطى الله يوسف القدرة على تفسير </w:t>
      </w:r>
      <w:r>
        <w:rPr>
          <w:b/>
          <w:rtl/>
          <w:cs/>
          <w:lang w:val="ar_AE" w:bidi="ar_AE"/>
        </w:rPr>
        <w:t>الأحلام</w:t>
      </w:r>
      <w:r>
        <w:rPr>
          <w:rtl/>
          <w:cs/>
          <w:lang w:val="ar_AE" w:bidi="ar_AE"/>
        </w:rPr>
        <w:t xml:space="preserve">، ولهذا أمر فرعون بإحضار يوسف إليه من السجن. فسَّر يوسف </w:t>
      </w:r>
      <w:r>
        <w:rPr>
          <w:b/>
          <w:rtl/>
          <w:cs/>
          <w:lang w:val="ar_AE" w:bidi="ar_AE"/>
        </w:rPr>
        <w:t>الحلمين</w:t>
      </w:r>
      <w:r>
        <w:rPr>
          <w:rtl/>
          <w:cs/>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rtl/>
          <w:cs/>
          <w:lang w:val="ar_AE" w:bidi="ar_AE"/>
        </w:rPr>
      </w:r>
      <w:r>
        <w:rPr>
          <w:b/>
          <w:rtl/>
          <w:cs/>
          <w:lang w:val="ar_AE" w:bidi="ar_AE"/>
        </w:rPr>
        <w:t>16: 11</w:t>
      </w:r>
      <w:r>
        <w:rPr>
          <w:rtl/>
          <w:cs/>
          <w:lang w:val="ar_AE" w:bidi="ar_AE"/>
        </w:rPr>
        <w:t xml:space="preserve"> وهكذا، في تلك الليلة، نزل جدعون إلى المحلَّة، فسمع جنديًا مديانيًا يخبر صديقه عن شيء كان قد </w:t>
      </w:r>
      <w:r>
        <w:rPr>
          <w:b/>
          <w:rtl/>
          <w:cs/>
          <w:lang w:val="ar_AE" w:bidi="ar_AE"/>
        </w:rPr>
        <w:t>حلم</w:t>
      </w:r>
      <w:r>
        <w:rPr>
          <w:rtl/>
          <w:cs/>
          <w:lang w:val="ar_AE" w:bidi="ar_AE"/>
        </w:rPr>
        <w:t xml:space="preserve"> به. قال هذا الرجل: "هذا </w:t>
      </w:r>
      <w:r>
        <w:rPr>
          <w:b/>
          <w:rtl/>
          <w:cs/>
          <w:lang w:val="ar_AE" w:bidi="ar_AE"/>
        </w:rPr>
        <w:t>الحلم</w:t>
      </w:r>
      <w:r>
        <w:rPr>
          <w:rtl/>
          <w:cs/>
          <w:lang w:val="ar_AE" w:bidi="ar_AE"/>
        </w:rPr>
        <w:t xml:space="preserve"> معناه أن جيش جدعون سيهزم جيش المديانيين!"</w:t>
      </w:r>
    </w:p>
    <w:p>
      <w:pPr>
        <w:pStyle w:val="ListBullet"/>
        <w:bidi/>
        <w:spacing w:line="240" w:lineRule="auto"/>
        <w:ind w:left="720"/>
      </w:pPr>
      <w:r>
        <w:rPr>
          <w:rtl/>
          <w:cs/>
          <w:lang w:val="ar_AE" w:bidi="ar_AE"/>
        </w:rPr>
      </w:r>
      <w:r>
        <w:rPr>
          <w:b/>
          <w:rtl/>
          <w:cs/>
          <w:lang w:val="ar_AE" w:bidi="ar_AE"/>
        </w:rPr>
        <w:t>23: 1</w:t>
      </w:r>
      <w:r>
        <w:rPr>
          <w:rtl/>
          <w:cs/>
          <w:lang w:val="ar_AE" w:bidi="ar_AE"/>
        </w:rPr>
        <w:t xml:space="preserve"> لم يشأ (يوسف) أن يُشهِرها (مريم)، لذا خطط لتخليتها سرًّا وفي هدوء. لكن قبل أن يتمكن من فعل ذلك، جاء إليه ملاك وكلَّمه في </w:t>
      </w:r>
      <w:r>
        <w:rPr>
          <w:b/>
          <w:rtl/>
          <w:cs/>
          <w:lang w:val="ar_AE" w:bidi="ar_AE"/>
        </w:rPr>
        <w:t>حلم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H1957, H2472, H2492, H2493, G17970, G17980, G36770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rtl/>
          <w:cs/>
          <w:lang w:val="ar_AE" w:bidi="ar_AE"/>
        </w:rPr>
      </w:r>
      <w:r>
        <w:rPr>
          <w:rtl/>
          <w:cs/>
          <w:lang w:val="ar_AE" w:bidi="ar_AE"/>
        </w:rPr>
        <w:t>ربما يشير اسم "تخم حماة" إلى ممر جبلي بالقرب من مدينة حماة.</w:t>
      </w:r>
    </w:p>
    <w:p>
      <w:pPr>
        <w:pStyle w:val="ListBullet"/>
        <w:bidi/>
        <w:spacing w:line="240" w:lineRule="auto"/>
        <w:ind w:left="720"/>
      </w:pPr>
      <w:r>
        <w:rPr>
          <w:rtl/>
          <w:cs/>
          <w:lang w:val="ar_AE" w:bidi="ar_AE"/>
        </w:rPr>
      </w:r>
      <w:r>
        <w:rPr>
          <w:rtl/>
          <w:cs/>
          <w:lang w:val="ar_AE" w:bidi="ar_AE"/>
        </w:rPr>
        <w:t>تترجم بعض النسخ "تخم حماة" كـ "مدخل حماة".</w:t>
      </w:r>
    </w:p>
    <w:p>
      <w:pPr>
        <w:pStyle w:val="ListBullet"/>
        <w:bidi/>
        <w:spacing w:line="240" w:lineRule="auto"/>
        <w:ind w:left="720"/>
      </w:pPr>
      <w:r>
        <w:rPr>
          <w:rtl/>
          <w:cs/>
          <w:lang w:val="ar_AE" w:bidi="ar_AE"/>
        </w:rPr>
      </w:r>
      <w:r>
        <w:rPr>
          <w:rtl/>
          <w:cs/>
          <w:lang w:val="ar_AE" w:bidi="ar_AE"/>
        </w:rPr>
        <w:t>هزم الملك داود أعداء الملك توعي، ملك حماة، مما جعلهم على علاقة جيدة.</w:t>
      </w:r>
    </w:p>
    <w:p>
      <w:pPr>
        <w:pStyle w:val="ListBullet"/>
        <w:bidi/>
        <w:spacing w:line="240" w:lineRule="auto"/>
        <w:ind w:left="720"/>
      </w:pPr>
      <w:r>
        <w:rPr>
          <w:rtl/>
          <w:cs/>
          <w:lang w:val="ar_AE" w:bidi="ar_AE"/>
        </w:rPr>
      </w:r>
      <w:r>
        <w:rPr>
          <w:rtl/>
          <w:cs/>
          <w:lang w:val="ar_AE" w:bidi="ar_AE"/>
        </w:rPr>
        <w:t>كانت حماة واحدة من مدن المخازن لسليمان، حيث كانت تُحفظ المؤن.</w:t>
      </w:r>
    </w:p>
    <w:p>
      <w:pPr>
        <w:pStyle w:val="ListBullet"/>
        <w:bidi/>
        <w:spacing w:line="240" w:lineRule="auto"/>
        <w:ind w:left="720"/>
      </w:pPr>
      <w:r>
        <w:rPr>
          <w:rtl/>
          <w:cs/>
          <w:lang w:val="ar_AE" w:bidi="ar_AE"/>
        </w:rPr>
      </w:r>
      <w:r>
        <w:rPr>
          <w:rtl/>
          <w:cs/>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rtl/>
          <w:cs/>
          <w:lang w:val="ar_AE" w:bidi="ar_AE"/>
        </w:rPr>
      </w:r>
      <w:r>
        <w:rPr>
          <w:rtl/>
          <w:cs/>
          <w:lang w:val="ar_AE" w:bidi="ar_AE"/>
        </w:rPr>
        <w:t>يمكن أيضًا ترجمة مصطلح "حماتي" كـ "شخص من حماة".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كنعان</w:t>
      </w:r>
      <w:r>
        <w:rPr>
          <w:rtl/>
          <w:cs/>
          <w:lang w:val="ar_AE" w:bidi="ar_AE"/>
        </w:rPr>
        <w:t xml:space="preserve">, </w:t>
      </w:r>
      <w:r>
        <w:rPr>
          <w:rtl/>
          <w:cs/>
          <w:lang w:val="ar_AE" w:bidi="ar_AE"/>
        </w:rPr>
        <w:t>نبوخذنصر</w:t>
      </w:r>
      <w:r>
        <w:rPr>
          <w:rtl/>
          <w:cs/>
          <w:lang w:val="ar_AE" w:bidi="ar_AE"/>
        </w:rPr>
        <w:t xml:space="preserve">, </w:t>
      </w:r>
      <w:r>
        <w:rPr>
          <w:rtl/>
          <w:cs/>
          <w:lang w:val="ar_AE" w:bidi="ar_AE"/>
        </w:rPr>
        <w:t>سوريا</w:t>
      </w:r>
      <w:r>
        <w:rPr>
          <w:rtl/>
          <w:cs/>
          <w:lang w:val="ar_AE" w:bidi="ar_AE"/>
        </w:rPr>
        <w:t xml:space="preserve">, </w:t>
      </w:r>
      <w:r>
        <w:rPr>
          <w:rtl/>
          <w:cs/>
          <w:lang w:val="ar_AE" w:bidi="ar_AE"/>
        </w:rPr>
        <w:t>صدقيا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18:3–4</w:t>
      </w:r>
    </w:p>
    <w:p>
      <w:pPr>
        <w:pStyle w:val="ListBullet"/>
        <w:bidi/>
        <w:spacing w:line="240" w:lineRule="auto"/>
        <w:ind w:left="720"/>
      </w:pPr>
      <w:r>
        <w:rPr>
          <w:rtl/>
          <w:cs/>
          <w:lang w:val="ar_AE" w:bidi="ar_AE"/>
        </w:rPr>
      </w:r>
      <w:r>
        <w:rPr>
          <w:rtl/>
          <w:cs/>
          <w:lang w:val="ar_AE" w:bidi="ar_AE"/>
        </w:rPr>
        <w:t>2 صموئيل 8:9</w:t>
      </w:r>
    </w:p>
    <w:p>
      <w:pPr>
        <w:pStyle w:val="ListBullet"/>
        <w:bidi/>
        <w:spacing w:line="240" w:lineRule="auto"/>
        <w:ind w:left="720"/>
      </w:pPr>
      <w:r>
        <w:rPr>
          <w:rtl/>
          <w:cs/>
          <w:lang w:val="ar_AE" w:bidi="ar_AE"/>
        </w:rPr>
      </w:r>
      <w:r>
        <w:rPr>
          <w:rtl/>
          <w:cs/>
          <w:lang w:val="ar_AE" w:bidi="ar_AE"/>
        </w:rPr>
        <w:t>عاموس 6:1–2</w:t>
      </w:r>
    </w:p>
    <w:p>
      <w:pPr>
        <w:pStyle w:val="ListBullet"/>
        <w:bidi/>
        <w:spacing w:line="240" w:lineRule="auto"/>
        <w:ind w:left="720"/>
      </w:pPr>
      <w:r>
        <w:rPr>
          <w:rtl/>
          <w:cs/>
          <w:lang w:val="ar_AE" w:bidi="ar_AE"/>
        </w:rPr>
      </w:r>
      <w:r>
        <w:rPr>
          <w:rtl/>
          <w:cs/>
          <w:lang w:val="ar_AE" w:bidi="ar_AE"/>
        </w:rPr>
        <w:t>حزقيال 47:15–17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H2574, H2577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rtl/>
          <w:cs/>
          <w:lang w:val="ar_AE" w:bidi="ar_AE"/>
        </w:rPr>
      </w:r>
      <w:r>
        <w:rPr>
          <w:rtl/>
          <w:cs/>
          <w:lang w:val="ar_AE" w:bidi="ar_AE"/>
        </w:rPr>
        <w:t>البغل نسل عقيم من ذكر الحمار وأنثى الحصان.</w:t>
      </w:r>
    </w:p>
    <w:p>
      <w:pPr>
        <w:pStyle w:val="ListBullet"/>
        <w:bidi/>
        <w:spacing w:line="240" w:lineRule="auto"/>
        <w:ind w:left="720"/>
      </w:pPr>
      <w:r>
        <w:rPr>
          <w:rtl/>
          <w:cs/>
          <w:lang w:val="ar_AE" w:bidi="ar_AE"/>
        </w:rPr>
      </w:r>
      <w:r>
        <w:rPr>
          <w:rtl/>
          <w:cs/>
          <w:lang w:val="ar_AE" w:bidi="ar_AE"/>
        </w:rPr>
        <w:t>البغال حيوانات قوية جدًا لذلك تُعدُّ حيوانات عمل كبيرة القيمة.</w:t>
      </w:r>
    </w:p>
    <w:p>
      <w:pPr>
        <w:pStyle w:val="ListBullet"/>
        <w:bidi/>
        <w:spacing w:line="240" w:lineRule="auto"/>
        <w:ind w:left="720"/>
      </w:pPr>
      <w:r>
        <w:rPr>
          <w:rtl/>
          <w:cs/>
          <w:lang w:val="ar_AE" w:bidi="ar_AE"/>
        </w:rPr>
      </w:r>
      <w:r>
        <w:rPr>
          <w:rtl/>
          <w:cs/>
          <w:lang w:val="ar_AE" w:bidi="ar_AE"/>
        </w:rPr>
        <w:t>تُستخدم كل من الحمير والبغال لحمل الأثقال والأشخاص عند السفر.</w:t>
      </w:r>
    </w:p>
    <w:p>
      <w:pPr>
        <w:pStyle w:val="ListBullet"/>
        <w:bidi/>
        <w:spacing w:line="240" w:lineRule="auto"/>
        <w:ind w:left="720"/>
      </w:pPr>
      <w:r>
        <w:rPr>
          <w:rtl/>
          <w:cs/>
          <w:lang w:val="ar_AE" w:bidi="ar_AE"/>
        </w:rPr>
      </w:r>
      <w:r>
        <w:rPr>
          <w:rtl/>
          <w:cs/>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rtl/>
          <w:cs/>
          <w:lang w:val="ar_AE" w:bidi="ar_AE"/>
        </w:rPr>
      </w:r>
      <w:r>
        <w:rPr>
          <w:rtl/>
          <w:cs/>
          <w:lang w:val="ar_AE" w:bidi="ar_AE"/>
        </w:rPr>
        <w:t>ركب يسوع على جحش عند دخوله أورشليم قبل أسبوع من صلبه هناك.</w:t>
      </w:r>
    </w:p>
    <w:p>
      <w:pPr>
        <w:bidi/>
      </w:pPr>
      <w:r>
        <w:rPr>
          <w:rtl/>
          <w:cs/>
          <w:lang w:val="ar_AE" w:bidi="ar_AE"/>
        </w:rPr>
      </w:r>
      <w:r>
        <w:rPr>
          <w:rtl/>
          <w:cs/>
          <w:lang w:val="ar_AE" w:bidi="ar_AE"/>
        </w:rPr>
        <w:t>(انظر أيضًا: كيفية ترجمة المجهولات)</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1:32–34</w:t>
      </w:r>
    </w:p>
    <w:p>
      <w:pPr>
        <w:pStyle w:val="ListBullet"/>
        <w:bidi/>
        <w:spacing w:line="240" w:lineRule="auto"/>
        <w:ind w:left="720"/>
      </w:pPr>
      <w:r>
        <w:rPr>
          <w:rtl/>
          <w:cs/>
          <w:lang w:val="ar_AE" w:bidi="ar_AE"/>
        </w:rPr>
      </w:r>
      <w:r>
        <w:rPr>
          <w:rtl/>
          <w:cs/>
          <w:lang w:val="ar_AE" w:bidi="ar_AE"/>
        </w:rPr>
        <w:t>1 صموئيل 9:4</w:t>
      </w:r>
    </w:p>
    <w:p>
      <w:pPr>
        <w:pStyle w:val="ListBullet"/>
        <w:bidi/>
        <w:spacing w:line="240" w:lineRule="auto"/>
        <w:ind w:left="720"/>
      </w:pPr>
      <w:r>
        <w:rPr>
          <w:rtl/>
          <w:cs/>
          <w:lang w:val="ar_AE" w:bidi="ar_AE"/>
        </w:rPr>
      </w:r>
      <w:r>
        <w:rPr>
          <w:rtl/>
          <w:cs/>
          <w:lang w:val="ar_AE" w:bidi="ar_AE"/>
        </w:rPr>
        <w:t>2 ملوك 4:21–22</w:t>
      </w:r>
    </w:p>
    <w:p>
      <w:pPr>
        <w:pStyle w:val="ListBullet"/>
        <w:bidi/>
        <w:spacing w:line="240" w:lineRule="auto"/>
        <w:ind w:left="720"/>
      </w:pPr>
      <w:r>
        <w:rPr>
          <w:rtl/>
          <w:cs/>
          <w:lang w:val="ar_AE" w:bidi="ar_AE"/>
        </w:rPr>
      </w:r>
      <w:r>
        <w:rPr>
          <w:rtl/>
          <w:cs/>
          <w:lang w:val="ar_AE" w:bidi="ar_AE"/>
        </w:rPr>
        <w:t>تثنية 5:12–14</w:t>
      </w:r>
    </w:p>
    <w:p>
      <w:pPr>
        <w:pStyle w:val="ListBullet"/>
        <w:bidi/>
        <w:spacing w:line="240" w:lineRule="auto"/>
        <w:ind w:left="720"/>
      </w:pPr>
      <w:r>
        <w:rPr>
          <w:rtl/>
          <w:cs/>
          <w:lang w:val="ar_AE" w:bidi="ar_AE"/>
        </w:rPr>
      </w:r>
      <w:r>
        <w:rPr>
          <w:rtl/>
          <w:cs/>
          <w:lang w:val="ar_AE" w:bidi="ar_AE"/>
        </w:rPr>
        <w:t>لوقا 13:15</w:t>
      </w:r>
    </w:p>
    <w:p>
      <w:pPr>
        <w:pStyle w:val="ListBullet"/>
        <w:bidi/>
        <w:spacing w:line="240" w:lineRule="auto"/>
        <w:ind w:left="720"/>
      </w:pPr>
      <w:r>
        <w:rPr>
          <w:rtl/>
          <w:cs/>
          <w:lang w:val="ar_AE" w:bidi="ar_AE"/>
        </w:rPr>
      </w:r>
      <w:r>
        <w:rPr>
          <w:rtl/>
          <w:cs/>
          <w:lang w:val="ar_AE" w:bidi="ar_AE"/>
        </w:rPr>
        <w:t>متى 21:2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H0860, H2543, H3222, H5895, H6167, H6501, H6505, H6506, G36780, G36880, G52680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rtl/>
          <w:cs/>
          <w:lang w:val="ar_AE" w:bidi="ar_AE"/>
        </w:rPr>
      </w:r>
      <w:r>
        <w:rPr>
          <w:rtl/>
          <w:cs/>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rtl/>
          <w:cs/>
          <w:lang w:val="ar_AE" w:bidi="ar_AE"/>
        </w:rPr>
      </w:r>
      <w:r>
        <w:rPr>
          <w:rtl/>
          <w:cs/>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rtl/>
          <w:cs/>
          <w:lang w:val="ar_AE" w:bidi="ar_AE"/>
        </w:rPr>
      </w:r>
      <w:r>
        <w:rPr>
          <w:rtl/>
          <w:cs/>
          <w:lang w:val="ar_AE" w:bidi="ar_AE"/>
        </w:rPr>
        <w:t>أحضرت حمامة غصن زيتون إلى نوح حين كانت مياه الطوفان تنحسر.</w:t>
      </w:r>
    </w:p>
    <w:p>
      <w:pPr>
        <w:pStyle w:val="ListBullet"/>
        <w:bidi/>
        <w:spacing w:line="240" w:lineRule="auto"/>
        <w:ind w:left="720"/>
      </w:pPr>
      <w:r>
        <w:rPr>
          <w:rtl/>
          <w:cs/>
          <w:lang w:val="ar_AE" w:bidi="ar_AE"/>
        </w:rPr>
      </w:r>
      <w:r>
        <w:rPr>
          <w:rtl/>
          <w:cs/>
          <w:lang w:val="ar_AE" w:bidi="ar_AE"/>
        </w:rPr>
        <w:t>يرمز الحمام أحيانًا إلى النقاء أو البساطة أو السلام.</w:t>
      </w:r>
    </w:p>
    <w:p>
      <w:pPr>
        <w:pStyle w:val="ListBullet"/>
        <w:bidi/>
        <w:spacing w:line="240" w:lineRule="auto"/>
        <w:ind w:left="720"/>
      </w:pPr>
      <w:r>
        <w:rPr>
          <w:rtl/>
          <w:cs/>
          <w:lang w:val="ar_AE" w:bidi="ar_AE"/>
        </w:rPr>
      </w:r>
      <w:r>
        <w:rPr>
          <w:rtl/>
          <w:cs/>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rtl/>
          <w:cs/>
          <w:lang w:val="ar_AE" w:bidi="ar_AE"/>
        </w:rPr>
      </w:r>
      <w:r>
        <w:rPr>
          <w:rtl/>
          <w:cs/>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rtl/>
          <w:cs/>
          <w:lang w:val="ar_AE" w:bidi="ar_AE"/>
        </w:rPr>
      </w:r>
      <w:r>
        <w:rPr>
          <w:rtl/>
          <w:cs/>
          <w:lang w:val="ar_AE" w:bidi="ar_AE"/>
        </w:rPr>
        <w:t>اليمامة هي نوع من الحمام ورد ذكره في (تكوين 15:9)، ( نشيد الأنشاد2 :12)، و( لاويين12 :6).</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زيتون</w:t>
      </w:r>
      <w:r>
        <w:rPr>
          <w:rtl/>
          <w:cs/>
          <w:lang w:val="ar_AE" w:bidi="ar_AE"/>
        </w:rPr>
        <w:t xml:space="preserve">, </w:t>
      </w:r>
      <w:r>
        <w:rPr>
          <w:rtl/>
          <w:cs/>
          <w:lang w:val="ar_AE" w:bidi="ar_AE"/>
        </w:rPr>
        <w:t>بسيط</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تكوين8 :9</w:t>
      </w:r>
    </w:p>
    <w:p>
      <w:pPr>
        <w:pStyle w:val="ListBullet"/>
        <w:bidi/>
        <w:spacing w:line="240" w:lineRule="auto"/>
        <w:ind w:left="720"/>
      </w:pPr>
      <w:r>
        <w:rPr>
          <w:rtl/>
          <w:cs/>
          <w:lang w:val="ar_AE" w:bidi="ar_AE"/>
        </w:rPr>
      </w:r>
      <w:r>
        <w:rPr>
          <w:rtl/>
          <w:cs/>
          <w:lang w:val="ar_AE" w:bidi="ar_AE"/>
        </w:rPr>
        <w:t>لوقا2 :22–24</w:t>
      </w:r>
    </w:p>
    <w:p>
      <w:pPr>
        <w:pStyle w:val="ListBullet"/>
        <w:bidi/>
        <w:spacing w:line="240" w:lineRule="auto"/>
        <w:ind w:left="720"/>
      </w:pPr>
      <w:r>
        <w:rPr>
          <w:rtl/>
          <w:cs/>
          <w:lang w:val="ar_AE" w:bidi="ar_AE"/>
        </w:rPr>
      </w:r>
      <w:r>
        <w:rPr>
          <w:rtl/>
          <w:cs/>
          <w:lang w:val="ar_AE" w:bidi="ar_AE"/>
        </w:rPr>
        <w:t>مرقس1 :10</w:t>
      </w:r>
    </w:p>
    <w:p>
      <w:pPr>
        <w:pStyle w:val="ListBullet"/>
        <w:bidi/>
        <w:spacing w:line="240" w:lineRule="auto"/>
        <w:ind w:left="720"/>
      </w:pPr>
      <w:r>
        <w:rPr>
          <w:rtl/>
          <w:cs/>
          <w:lang w:val="ar_AE" w:bidi="ar_AE"/>
        </w:rPr>
      </w:r>
      <w:r>
        <w:rPr>
          <w:rtl/>
          <w:cs/>
          <w:lang w:val="ar_AE" w:bidi="ar_AE"/>
        </w:rPr>
        <w:t>متى3 :16</w:t>
      </w:r>
    </w:p>
    <w:p>
      <w:pPr>
        <w:pStyle w:val="ListBullet"/>
        <w:bidi/>
        <w:spacing w:line="240" w:lineRule="auto"/>
        <w:ind w:left="720"/>
      </w:pPr>
      <w:r>
        <w:rPr>
          <w:rtl/>
          <w:cs/>
          <w:lang w:val="ar_AE" w:bidi="ar_AE"/>
        </w:rPr>
      </w:r>
      <w:r>
        <w:rPr>
          <w:rtl/>
          <w:cs/>
          <w:lang w:val="ar_AE" w:bidi="ar_AE"/>
        </w:rPr>
        <w:t>متى21 :12–14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H1469, H1686, H3123, H8449, G40580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rtl/>
          <w:cs/>
          <w:lang w:val="ar_AE" w:bidi="ar_AE"/>
        </w:rPr>
      </w:r>
      <w:r>
        <w:rPr>
          <w:rtl/>
          <w:cs/>
          <w:lang w:val="ar_AE" w:bidi="ar_AE"/>
        </w:rPr>
        <w:t>هذه الحيوانات يسهل تضليلها وتحتاج إلى الحماية. يقارن الله البشر بالأغنام.</w:t>
      </w:r>
    </w:p>
    <w:p>
      <w:pPr>
        <w:pStyle w:val="ListBullet"/>
        <w:bidi/>
        <w:spacing w:line="240" w:lineRule="auto"/>
        <w:ind w:left="720"/>
      </w:pPr>
      <w:r>
        <w:rPr>
          <w:rtl/>
          <w:cs/>
          <w:lang w:val="ar_AE" w:bidi="ar_AE"/>
        </w:rPr>
      </w:r>
      <w:r>
        <w:rPr>
          <w:rtl/>
          <w:cs/>
          <w:lang w:val="ar_AE" w:bidi="ar_AE"/>
        </w:rPr>
        <w:t>أمَرَ الله شعبه بتقديم خراف وحملان جسديًا كاملة كذبائح له.</w:t>
      </w:r>
    </w:p>
    <w:p>
      <w:pPr>
        <w:pStyle w:val="ListBullet"/>
        <w:bidi/>
        <w:spacing w:line="240" w:lineRule="auto"/>
        <w:ind w:left="720"/>
      </w:pPr>
      <w:r>
        <w:rPr>
          <w:rtl/>
          <w:cs/>
          <w:lang w:val="ar_AE" w:bidi="ar_AE"/>
        </w:rPr>
      </w:r>
      <w:r>
        <w:rPr>
          <w:rtl/>
          <w:cs/>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rtl/>
          <w:cs/>
          <w:lang w:val="ar_AE" w:bidi="ar_AE"/>
        </w:rPr>
      </w:r>
      <w:r>
        <w:rPr>
          <w:rtl/>
          <w:cs/>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rtl/>
          <w:cs/>
          <w:lang w:val="ar_AE" w:bidi="ar_AE"/>
        </w:rPr>
      </w:r>
      <w:r>
        <w:rPr>
          <w:rtl/>
          <w:cs/>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rtl/>
          <w:cs/>
          <w:lang w:val="ar_AE" w:bidi="ar_AE"/>
        </w:rPr>
      </w:r>
      <w:r>
        <w:rPr>
          <w:rtl/>
          <w:cs/>
          <w:lang w:val="ar_AE" w:bidi="ar_AE"/>
        </w:rPr>
        <w:t>أيضًا، يجب النظر في كيفية ترجمة هذا المصطلح في ترجمة الكتاب المقدس للغة محلية أو قومية قريبة.</w:t>
      </w:r>
    </w:p>
    <w:p>
      <w:pPr>
        <w:bidi/>
      </w:pPr>
      <w:r>
        <w:rPr>
          <w:rtl/>
          <w:cs/>
          <w:lang w:val="ar_AE" w:bidi="ar_AE"/>
        </w:rPr>
      </w:r>
      <w:r>
        <w:rPr>
          <w:rtl/>
          <w:cs/>
          <w:lang w:val="ar_AE" w:bidi="ar_AE"/>
        </w:rPr>
        <w:t>(انظر: كيفية ترجمة المجهولات)</w:t>
      </w:r>
    </w:p>
    <w:p>
      <w:pPr>
        <w:bidi/>
      </w:pPr>
      <w:r>
        <w:rPr>
          <w:rtl/>
          <w:cs/>
          <w:lang w:val="ar_AE" w:bidi="ar_AE"/>
        </w:rPr>
      </w:r>
      <w:r>
        <w:rPr>
          <w:rtl/>
          <w:cs/>
          <w:lang w:val="ar_AE" w:bidi="ar_AE"/>
        </w:rPr>
        <w:t xml:space="preserve">(انظر أيضًا: </w:t>
      </w:r>
      <w:r>
        <w:rPr>
          <w:rtl/>
          <w:cs/>
          <w:lang w:val="ar_AE" w:bidi="ar_AE"/>
        </w:rPr>
        <w:t>الأغنام</w:t>
      </w:r>
      <w:r>
        <w:rPr>
          <w:rtl/>
          <w:cs/>
          <w:lang w:val="ar_AE" w:bidi="ar_AE"/>
        </w:rPr>
        <w:t xml:space="preserve">، </w:t>
      </w:r>
      <w:r>
        <w:rPr>
          <w:rtl/>
          <w:cs/>
          <w:lang w:val="ar_AE" w:bidi="ar_AE"/>
        </w:rPr>
        <w:t>الراعي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الثاني 12: 3</w:t>
      </w:r>
    </w:p>
    <w:p>
      <w:pPr>
        <w:pStyle w:val="ListBullet"/>
        <w:bidi/>
        <w:spacing w:line="240" w:lineRule="auto"/>
        <w:ind w:left="720"/>
      </w:pPr>
      <w:r>
        <w:rPr>
          <w:rtl/>
          <w:cs/>
          <w:lang w:val="ar_AE" w:bidi="ar_AE"/>
        </w:rPr>
      </w:r>
      <w:r>
        <w:rPr>
          <w:rtl/>
          <w:cs/>
          <w:lang w:val="ar_AE" w:bidi="ar_AE"/>
        </w:rPr>
        <w:t>عزرا 8: 35–36</w:t>
      </w:r>
    </w:p>
    <w:p>
      <w:pPr>
        <w:pStyle w:val="ListBullet"/>
        <w:bidi/>
        <w:spacing w:line="240" w:lineRule="auto"/>
        <w:ind w:left="720"/>
      </w:pPr>
      <w:r>
        <w:rPr>
          <w:rtl/>
          <w:cs/>
          <w:lang w:val="ar_AE" w:bidi="ar_AE"/>
        </w:rPr>
      </w:r>
      <w:r>
        <w:rPr>
          <w:rtl/>
          <w:cs/>
          <w:lang w:val="ar_AE" w:bidi="ar_AE"/>
        </w:rPr>
        <w:t>إشعياء 66: 3</w:t>
      </w:r>
    </w:p>
    <w:p>
      <w:pPr>
        <w:pStyle w:val="ListBullet"/>
        <w:bidi/>
        <w:spacing w:line="240" w:lineRule="auto"/>
        <w:ind w:left="720"/>
      </w:pPr>
      <w:r>
        <w:rPr>
          <w:rtl/>
          <w:cs/>
          <w:lang w:val="ar_AE" w:bidi="ar_AE"/>
        </w:rPr>
      </w:r>
      <w:r>
        <w:rPr>
          <w:rtl/>
          <w:cs/>
          <w:lang w:val="ar_AE" w:bidi="ar_AE"/>
        </w:rPr>
        <w:t>إرميا 11: 19</w:t>
      </w:r>
    </w:p>
    <w:p>
      <w:pPr>
        <w:pStyle w:val="ListBullet"/>
        <w:bidi/>
        <w:spacing w:line="240" w:lineRule="auto"/>
        <w:ind w:left="720"/>
      </w:pPr>
      <w:r>
        <w:rPr>
          <w:rtl/>
          <w:cs/>
          <w:lang w:val="ar_AE" w:bidi="ar_AE"/>
        </w:rPr>
      </w:r>
      <w:r>
        <w:rPr>
          <w:rtl/>
          <w:cs/>
          <w:lang w:val="ar_AE" w:bidi="ar_AE"/>
        </w:rPr>
        <w:t>يوحنا 1: 29</w:t>
      </w:r>
    </w:p>
    <w:p>
      <w:pPr>
        <w:pStyle w:val="ListBullet"/>
        <w:bidi/>
        <w:spacing w:line="240" w:lineRule="auto"/>
        <w:ind w:left="720"/>
      </w:pPr>
      <w:r>
        <w:rPr>
          <w:rtl/>
          <w:cs/>
          <w:lang w:val="ar_AE" w:bidi="ar_AE"/>
        </w:rPr>
      </w:r>
      <w:r>
        <w:rPr>
          <w:rtl/>
          <w:cs/>
          <w:lang w:val="ar_AE" w:bidi="ar_AE"/>
        </w:rPr>
        <w:t>يوحنا 1: 36</w:t>
      </w:r>
    </w:p>
    <w:p>
      <w:pPr>
        <w:pStyle w:val="ListBullet"/>
        <w:bidi/>
        <w:spacing w:line="240" w:lineRule="auto"/>
        <w:ind w:left="720"/>
      </w:pPr>
      <w:r>
        <w:rPr>
          <w:rtl/>
          <w:cs/>
          <w:lang w:val="ar_AE" w:bidi="ar_AE"/>
        </w:rPr>
      </w:r>
      <w:r>
        <w:rPr>
          <w:rtl/>
          <w:cs/>
          <w:lang w:val="ar_AE" w:bidi="ar_AE"/>
        </w:rPr>
        <w:t>لاويين 14: 21–23</w:t>
      </w:r>
    </w:p>
    <w:p>
      <w:pPr>
        <w:pStyle w:val="ListBullet"/>
        <w:bidi/>
        <w:spacing w:line="240" w:lineRule="auto"/>
        <w:ind w:left="720"/>
      </w:pPr>
      <w:r>
        <w:rPr>
          <w:rtl/>
          <w:cs/>
          <w:lang w:val="ar_AE" w:bidi="ar_AE"/>
        </w:rPr>
      </w:r>
      <w:r>
        <w:rPr>
          <w:rtl/>
          <w:cs/>
          <w:lang w:val="ar_AE" w:bidi="ar_AE"/>
        </w:rPr>
        <w:t>لاويين 17: 1–4</w:t>
      </w:r>
    </w:p>
    <w:p>
      <w:pPr>
        <w:pStyle w:val="ListBullet"/>
        <w:bidi/>
        <w:spacing w:line="240" w:lineRule="auto"/>
        <w:ind w:left="720"/>
      </w:pPr>
      <w:r>
        <w:rPr>
          <w:rtl/>
          <w:cs/>
          <w:lang w:val="ar_AE" w:bidi="ar_AE"/>
        </w:rPr>
      </w:r>
      <w:r>
        <w:rPr>
          <w:rtl/>
          <w:cs/>
          <w:lang w:val="ar_AE" w:bidi="ar_AE"/>
        </w:rPr>
        <w:t>لوقا 10: 3</w:t>
      </w:r>
    </w:p>
    <w:p>
      <w:pPr>
        <w:pStyle w:val="ListBullet"/>
        <w:bidi/>
        <w:spacing w:line="240" w:lineRule="auto"/>
        <w:ind w:left="720"/>
      </w:pPr>
      <w:r>
        <w:rPr>
          <w:rtl/>
          <w:cs/>
          <w:lang w:val="ar_AE" w:bidi="ar_AE"/>
        </w:rPr>
      </w:r>
      <w:r>
        <w:rPr>
          <w:rtl/>
          <w:cs/>
          <w:lang w:val="ar_AE" w:bidi="ar_AE"/>
        </w:rPr>
        <w:t>رؤيا 15: 3–4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7</w:t>
      </w:r>
      <w:r>
        <w:rPr>
          <w:rtl/>
          <w:cs/>
          <w:lang w:val="ar_AE" w:bidi="ar_AE"/>
        </w:rPr>
        <w:t xml:space="preserve"> بينما كان إبراهيم وإسحاق يسيران إلى مكان تقديم الذبيحة، سأل إسحاق، "يا أبي، لدينا حطب للذبيحة، ولكن أين هو </w:t>
      </w:r>
      <w:r>
        <w:rPr>
          <w:b/>
          <w:rtl/>
          <w:cs/>
          <w:lang w:val="ar_AE" w:bidi="ar_AE"/>
        </w:rPr>
        <w:t>الحمل</w:t>
      </w:r>
      <w:r>
        <w:rPr>
          <w:rtl/>
          <w:cs/>
          <w:lang w:val="ar_AE" w:bidi="ar_AE"/>
        </w:rPr>
        <w:t>؟"</w:t>
      </w:r>
    </w:p>
    <w:p>
      <w:pPr>
        <w:pStyle w:val="ListBullet"/>
        <w:bidi/>
        <w:spacing w:line="240" w:lineRule="auto"/>
        <w:ind w:left="720"/>
      </w:pPr>
      <w:r>
        <w:rPr>
          <w:rtl/>
          <w:cs/>
          <w:lang w:val="ar_AE" w:bidi="ar_AE"/>
        </w:rPr>
      </w:r>
      <w:r>
        <w:rPr>
          <w:b/>
          <w:rtl/>
          <w:cs/>
          <w:lang w:val="ar_AE" w:bidi="ar_AE"/>
        </w:rPr>
        <w:t>11: 2</w:t>
      </w:r>
      <w:r>
        <w:rPr>
          <w:rtl/>
          <w:cs/>
          <w:lang w:val="ar_AE" w:bidi="ar_AE"/>
        </w:rPr>
        <w:t xml:space="preserve"> وفّر الله طريقة لإنقاذ الابن البكر لأي شخص يؤمن به. كان على كل عائلة اختيار </w:t>
      </w:r>
      <w:r>
        <w:rPr>
          <w:b/>
          <w:rtl/>
          <w:cs/>
          <w:lang w:val="ar_AE" w:bidi="ar_AE"/>
        </w:rPr>
        <w:t>حمل</w:t>
      </w:r>
      <w:r>
        <w:rPr>
          <w:rtl/>
          <w:cs/>
          <w:lang w:val="ar_AE" w:bidi="ar_AE"/>
        </w:rPr>
        <w:t xml:space="preserve"> أو ماعز كامل وذبحه.</w:t>
      </w:r>
    </w:p>
    <w:p>
      <w:pPr>
        <w:pStyle w:val="ListBullet"/>
        <w:bidi/>
        <w:spacing w:line="240" w:lineRule="auto"/>
        <w:ind w:left="720"/>
      </w:pPr>
      <w:r>
        <w:rPr>
          <w:rtl/>
          <w:cs/>
          <w:lang w:val="ar_AE" w:bidi="ar_AE"/>
        </w:rPr>
      </w:r>
      <w:r>
        <w:rPr>
          <w:b/>
          <w:rtl/>
          <w:cs/>
          <w:lang w:val="ar_AE" w:bidi="ar_AE"/>
        </w:rPr>
        <w:t>24: 6</w:t>
      </w:r>
      <w:r>
        <w:rPr>
          <w:rtl/>
          <w:cs/>
          <w:lang w:val="ar_AE" w:bidi="ar_AE"/>
        </w:rPr>
        <w:t xml:space="preserve"> في اليوم التالي، جاء يسوع ليعتمد على يد يوحنا. عندما رآه يوحنا، قال، "انظروا! ها هو </w:t>
      </w:r>
      <w:r>
        <w:rPr>
          <w:b/>
          <w:rtl/>
          <w:cs/>
          <w:lang w:val="ar_AE" w:bidi="ar_AE"/>
        </w:rPr>
        <w:t>حمل الله</w:t>
      </w:r>
      <w:r>
        <w:rPr>
          <w:rtl/>
          <w:cs/>
          <w:lang w:val="ar_AE" w:bidi="ar_AE"/>
        </w:rPr>
        <w:t xml:space="preserve"> الذي سيرفع خطية العالم."</w:t>
      </w:r>
    </w:p>
    <w:p>
      <w:pPr>
        <w:pStyle w:val="ListBullet"/>
        <w:bidi/>
        <w:spacing w:line="240" w:lineRule="auto"/>
        <w:ind w:left="720"/>
      </w:pPr>
      <w:r>
        <w:rPr>
          <w:rtl/>
          <w:cs/>
          <w:lang w:val="ar_AE" w:bidi="ar_AE"/>
        </w:rPr>
      </w:r>
      <w:r>
        <w:rPr>
          <w:b/>
          <w:rtl/>
          <w:cs/>
          <w:lang w:val="ar_AE" w:bidi="ar_AE"/>
        </w:rPr>
        <w:t>45: 8</w:t>
      </w:r>
      <w:r>
        <w:rPr>
          <w:rtl/>
          <w:cs/>
          <w:lang w:val="ar_AE" w:bidi="ar_AE"/>
        </w:rPr>
        <w:t xml:space="preserve"> قرأ يسوع، "قادوه مثل </w:t>
      </w:r>
      <w:r>
        <w:rPr>
          <w:b/>
          <w:rtl/>
          <w:cs/>
          <w:lang w:val="ar_AE" w:bidi="ar_AE"/>
        </w:rPr>
        <w:t>حمل</w:t>
      </w:r>
      <w:r>
        <w:rPr>
          <w:rtl/>
          <w:cs/>
          <w:lang w:val="ar_AE" w:bidi="ar_AE"/>
        </w:rPr>
        <w:t xml:space="preserve"> ليُذبح، وكما أن </w:t>
      </w:r>
      <w:r>
        <w:rPr>
          <w:b/>
          <w:rtl/>
          <w:cs/>
          <w:lang w:val="ar_AE" w:bidi="ar_AE"/>
        </w:rPr>
        <w:t>الحمل</w:t>
      </w:r>
      <w:r>
        <w:rPr>
          <w:rtl/>
          <w:cs/>
          <w:lang w:val="ar_AE" w:bidi="ar_AE"/>
        </w:rPr>
        <w:t xml:space="preserve"> صامت، لم يقل هو كلمة."</w:t>
      </w:r>
    </w:p>
    <w:p>
      <w:pPr>
        <w:pStyle w:val="ListBullet"/>
        <w:bidi/>
        <w:spacing w:line="240" w:lineRule="auto"/>
        <w:ind w:left="720"/>
      </w:pPr>
      <w:r>
        <w:rPr>
          <w:rtl/>
          <w:cs/>
          <w:lang w:val="ar_AE" w:bidi="ar_AE"/>
        </w:rPr>
      </w:r>
      <w:r>
        <w:rPr>
          <w:b/>
          <w:rtl/>
          <w:cs/>
          <w:lang w:val="ar_AE" w:bidi="ar_AE"/>
        </w:rPr>
        <w:t>48: 8</w:t>
      </w:r>
      <w:r>
        <w:rPr>
          <w:rtl/>
          <w:cs/>
          <w:lang w:val="ar_AE" w:bidi="ar_AE"/>
        </w:rPr>
        <w:t xml:space="preserve"> عندما أمر الله إبراهيم بتقديم ابنه، إسحاق، كذبيحة، أعد الله </w:t>
      </w:r>
      <w:r>
        <w:rPr>
          <w:b/>
          <w:rtl/>
          <w:cs/>
          <w:lang w:val="ar_AE" w:bidi="ar_AE"/>
        </w:rPr>
        <w:t>حمل</w:t>
      </w:r>
      <w:r>
        <w:rPr>
          <w:rtl/>
          <w:cs/>
          <w:lang w:val="ar_AE" w:bidi="ar_AE"/>
        </w:rPr>
        <w:t xml:space="preserve"> للذبيحة بدلاً من ابنه، إسحاق. نستحق جميعًا الموت بسبب خطايانا! لكن الله قدم يسوع، </w:t>
      </w:r>
      <w:r>
        <w:rPr>
          <w:b/>
          <w:rtl/>
          <w:cs/>
          <w:lang w:val="ar_AE" w:bidi="ar_AE"/>
        </w:rPr>
        <w:t>حمل</w:t>
      </w:r>
      <w:r>
        <w:rPr>
          <w:rtl/>
          <w:cs/>
          <w:lang w:val="ar_AE" w:bidi="ar_AE"/>
        </w:rPr>
        <w:t xml:space="preserve"> الله، كذبيحة ليموت بدلاً منا.</w:t>
      </w:r>
    </w:p>
    <w:p>
      <w:pPr>
        <w:pStyle w:val="ListBullet"/>
        <w:bidi/>
        <w:spacing w:line="240" w:lineRule="auto"/>
        <w:ind w:left="720"/>
      </w:pPr>
      <w:r>
        <w:rPr>
          <w:rtl/>
          <w:cs/>
          <w:lang w:val="ar_AE" w:bidi="ar_AE"/>
        </w:rPr>
      </w:r>
      <w:r>
        <w:rPr>
          <w:b/>
          <w:rtl/>
          <w:cs/>
          <w:lang w:val="ar_AE" w:bidi="ar_AE"/>
        </w:rPr>
        <w:t>48: 9</w:t>
      </w:r>
      <w:r>
        <w:rPr>
          <w:rtl/>
          <w:cs/>
          <w:lang w:val="ar_AE" w:bidi="ar_AE"/>
        </w:rPr>
        <w:t xml:space="preserve"> عندما أرسل الله الضربة الأخيرة على مصر، أمر كل عائلة إسرائيلية بقتل </w:t>
      </w:r>
      <w:r>
        <w:rPr>
          <w:b/>
          <w:rtl/>
          <w:cs/>
          <w:lang w:val="ar_AE" w:bidi="ar_AE"/>
        </w:rPr>
        <w:t>حمل</w:t>
      </w:r>
      <w:r>
        <w:rPr>
          <w:rtl/>
          <w:cs/>
          <w:lang w:val="ar_AE" w:bidi="ar_AE"/>
        </w:rPr>
        <w:t xml:space="preserve"> كامل ورش دمه حول أعلى وجوانب أبوابهم (العتبة العُليا والقائمتين).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H7716, G07210, G23160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المصطلح "تحمل" في هذا السياق بمعنى "تنتج" أو "تلد".</w:t>
      </w:r>
    </w:p>
    <w:p>
      <w:pPr>
        <w:pStyle w:val="ListBullet"/>
        <w:bidi/>
        <w:spacing w:line="240" w:lineRule="auto"/>
        <w:ind w:left="720"/>
      </w:pPr>
      <w:r>
        <w:rPr>
          <w:rtl/>
          <w:cs/>
          <w:lang w:val="ar_AE" w:bidi="ar_AE"/>
        </w:rPr>
      </w:r>
      <w:r>
        <w:rPr>
          <w:rtl/>
          <w:cs/>
          <w:lang w:val="ar_AE" w:bidi="ar_AE"/>
        </w:rPr>
        <w:t>هناك تعبير شائع في الكتاب المقدس هو ”تحمل ثمارًا“، وهو ما يعني ”تنتج ثمارًا“</w:t>
      </w:r>
    </w:p>
    <w:p>
      <w:pPr>
        <w:pStyle w:val="ListBullet"/>
        <w:bidi/>
        <w:spacing w:line="240" w:lineRule="auto"/>
        <w:ind w:left="720"/>
      </w:pPr>
      <w:r>
        <w:rPr>
          <w:rtl/>
          <w:cs/>
          <w:lang w:val="ar_AE" w:bidi="ar_AE"/>
        </w:rPr>
      </w:r>
      <w:r>
        <w:rPr>
          <w:rtl/>
          <w:cs/>
          <w:lang w:val="ar_AE" w:bidi="ar_AE"/>
        </w:rPr>
        <w:t>عند الحديث عن المرأة التي ستلد، فإن هذا يعني ”تلد“ طفلاً</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على أنه ”أنتج“ أو ”أنجب“.</w:t>
      </w:r>
    </w:p>
    <w:p>
      <w:pPr>
        <w:bidi/>
      </w:pPr>
      <w:r>
        <w:rPr>
          <w:rtl/>
          <w:cs/>
          <w:lang w:val="ar_AE" w:bidi="ar_AE"/>
        </w:rPr>
      </w:r>
      <w:r>
        <w:rPr>
          <w:rtl/>
          <w:cs/>
          <w:lang w:val="ar_AE" w:bidi="ar_AE"/>
        </w:rPr>
        <w:t xml:space="preserve">(اقتراحات الترجمة: </w:t>
      </w:r>
      <w:r>
        <w:rPr>
          <w:rtl/>
          <w:cs/>
          <w:lang w:val="ar_AE" w:bidi="ar_AE"/>
        </w:rPr>
        <w:t>ثمر</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rtl/>
          <w:cs/>
          <w:lang w:val="ar_AE" w:bidi="ar_AE"/>
        </w:rPr>
      </w:r>
      <w:r>
        <w:rPr>
          <w:rtl/>
          <w:cs/>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rtl/>
          <w:cs/>
          <w:lang w:val="ar_AE" w:bidi="ar_AE"/>
        </w:rPr>
      </w:r>
      <w:r>
        <w:rPr>
          <w:rtl/>
          <w:cs/>
          <w:lang w:val="ar_AE" w:bidi="ar_AE"/>
        </w:rPr>
        <w:t>يمكن تَرْجَمَة المصطلح "حَمْل" إلى "بداية الحَمْل" أو "اللحظة التي صارت فيها حُبلى".</w:t>
      </w:r>
    </w:p>
    <w:p>
      <w:pPr>
        <w:pStyle w:val="ListBullet"/>
        <w:bidi/>
        <w:spacing w:line="240" w:lineRule="auto"/>
        <w:ind w:left="720"/>
      </w:pPr>
      <w:r>
        <w:rPr>
          <w:rtl/>
          <w:cs/>
          <w:lang w:val="ar_AE" w:bidi="ar_AE"/>
        </w:rPr>
      </w:r>
      <w:r>
        <w:rPr>
          <w:rtl/>
          <w:cs/>
          <w:lang w:val="ar_AE" w:bidi="ar_AE"/>
        </w:rPr>
        <w:t>اعتمادًا على السياق، يمكن تَرْجَمَة مصطلح "حَبَلَتْ" إلى "أصبحت حاملًا" أو "أصبحت حاملًا بـ".</w:t>
      </w:r>
    </w:p>
    <w:p>
      <w:pPr>
        <w:bidi/>
      </w:pPr>
      <w:r>
        <w:rPr>
          <w:rtl/>
          <w:cs/>
          <w:lang w:val="ar_AE" w:bidi="ar_AE"/>
        </w:rPr>
      </w:r>
      <w:r>
        <w:rPr>
          <w:rtl/>
          <w:cs/>
          <w:lang w:val="ar_AE" w:bidi="ar_AE"/>
        </w:rPr>
        <w:t xml:space="preserve">(انظر أيضًا: </w:t>
      </w:r>
      <w:r>
        <w:rPr>
          <w:rtl/>
          <w:cs/>
          <w:lang w:val="ar_AE" w:bidi="ar_AE"/>
        </w:rPr>
        <w:t>يخلق</w:t>
      </w:r>
      <w:r>
        <w:rPr>
          <w:rtl/>
          <w:cs/>
          <w:lang w:val="ar_AE" w:bidi="ar_AE"/>
        </w:rPr>
        <w:t xml:space="preserve">, </w:t>
      </w:r>
      <w:r>
        <w:rPr>
          <w:rtl/>
          <w:cs/>
          <w:lang w:val="ar_AE" w:bidi="ar_AE"/>
        </w:rPr>
        <w:t>رحم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21 :1–4</w:t>
      </w:r>
    </w:p>
    <w:p>
      <w:pPr>
        <w:pStyle w:val="ListBullet"/>
        <w:bidi/>
        <w:spacing w:line="240" w:lineRule="auto"/>
        <w:ind w:left="720"/>
      </w:pPr>
      <w:r>
        <w:rPr>
          <w:rtl/>
          <w:cs/>
          <w:lang w:val="ar_AE" w:bidi="ar_AE"/>
        </w:rPr>
      </w:r>
      <w:r>
        <w:rPr>
          <w:rtl/>
          <w:cs/>
          <w:lang w:val="ar_AE" w:bidi="ar_AE"/>
        </w:rPr>
        <w:t>هوشع 2: 4–5</w:t>
      </w:r>
    </w:p>
    <w:p>
      <w:pPr>
        <w:pStyle w:val="ListBullet"/>
        <w:bidi/>
        <w:spacing w:line="240" w:lineRule="auto"/>
        <w:ind w:left="720"/>
      </w:pPr>
      <w:r>
        <w:rPr>
          <w:rtl/>
          <w:cs/>
          <w:lang w:val="ar_AE" w:bidi="ar_AE"/>
        </w:rPr>
      </w:r>
      <w:r>
        <w:rPr>
          <w:rtl/>
          <w:cs/>
          <w:lang w:val="ar_AE" w:bidi="ar_AE"/>
        </w:rPr>
        <w:t>أيوب 15: 35</w:t>
      </w:r>
    </w:p>
    <w:p>
      <w:pPr>
        <w:pStyle w:val="ListBullet"/>
        <w:bidi/>
        <w:spacing w:line="240" w:lineRule="auto"/>
        <w:ind w:left="720"/>
      </w:pPr>
      <w:r>
        <w:rPr>
          <w:rtl/>
          <w:cs/>
          <w:lang w:val="ar_AE" w:bidi="ar_AE"/>
        </w:rPr>
      </w:r>
      <w:r>
        <w:rPr>
          <w:rtl/>
          <w:cs/>
          <w:lang w:val="ar_AE" w:bidi="ar_AE"/>
        </w:rPr>
        <w:t>لوقا 1: 24–25</w:t>
      </w:r>
    </w:p>
    <w:p>
      <w:pPr>
        <w:pStyle w:val="ListBullet"/>
        <w:bidi/>
        <w:spacing w:line="240" w:lineRule="auto"/>
        <w:ind w:left="720"/>
      </w:pPr>
      <w:r>
        <w:rPr>
          <w:rtl/>
          <w:cs/>
          <w:lang w:val="ar_AE" w:bidi="ar_AE"/>
        </w:rPr>
      </w:r>
      <w:r>
        <w:rPr>
          <w:rtl/>
          <w:cs/>
          <w:lang w:val="ar_AE" w:bidi="ar_AE"/>
        </w:rPr>
        <w:t>لوقا 2: 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H2029, H2030, H2032, H2232, H2254, H2803, H3179, G10800, G17220, G28450, G48150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rtl/>
          <w:cs/>
          <w:lang w:val="ar_AE" w:bidi="ar_AE"/>
        </w:rPr>
      </w:r>
      <w:r>
        <w:rPr>
          <w:rtl/>
          <w:cs/>
          <w:lang w:val="ar_AE" w:bidi="ar_AE"/>
        </w:rPr>
        <w:t>اشترى يعقوب مدفنًا للعائلة من أبناء حَمُور.</w:t>
      </w:r>
    </w:p>
    <w:p>
      <w:pPr>
        <w:pStyle w:val="ListBullet"/>
        <w:bidi/>
        <w:spacing w:line="240" w:lineRule="auto"/>
        <w:ind w:left="720"/>
      </w:pPr>
      <w:r>
        <w:rPr>
          <w:rtl/>
          <w:cs/>
          <w:lang w:val="ar_AE" w:bidi="ar_AE"/>
        </w:rPr>
      </w:r>
      <w:r>
        <w:rPr>
          <w:rtl/>
          <w:cs/>
          <w:lang w:val="ar_AE" w:bidi="ar_AE"/>
        </w:rPr>
        <w:t>وأثناء وجودهم هناك، اغتصب شكيم ابن حمور ابنة يعقوب دينة.</w:t>
      </w:r>
    </w:p>
    <w:p>
      <w:pPr>
        <w:pStyle w:val="ListBullet"/>
        <w:bidi/>
        <w:spacing w:line="240" w:lineRule="auto"/>
        <w:ind w:left="720"/>
      </w:pPr>
      <w:r>
        <w:rPr>
          <w:rtl/>
          <w:cs/>
          <w:lang w:val="ar_AE" w:bidi="ar_AE"/>
        </w:rPr>
      </w:r>
      <w:r>
        <w:rPr>
          <w:rtl/>
          <w:cs/>
          <w:lang w:val="ar_AE" w:bidi="ar_AE"/>
        </w:rPr>
        <w:t>انتقم إخوة دينة من عائلة حمور وقتلوا جميع الرجال في مدينة شكيم.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الحِوِّيين</w:t>
      </w:r>
      <w:r>
        <w:rPr>
          <w:rtl/>
          <w:cs/>
          <w:lang w:val="ar_AE" w:bidi="ar_AE"/>
        </w:rPr>
        <w:t xml:space="preserve">، </w:t>
      </w:r>
      <w:r>
        <w:rPr>
          <w:rtl/>
          <w:cs/>
          <w:lang w:val="ar_AE" w:bidi="ar_AE"/>
        </w:rPr>
        <w:t>يعقوب</w:t>
      </w:r>
      <w:r>
        <w:rPr>
          <w:rtl/>
          <w:cs/>
          <w:lang w:val="ar_AE" w:bidi="ar_AE"/>
        </w:rPr>
        <w:t xml:space="preserve">، </w:t>
      </w:r>
      <w:r>
        <w:rPr>
          <w:rtl/>
          <w:cs/>
          <w:lang w:val="ar_AE" w:bidi="ar_AE"/>
        </w:rPr>
        <w:t>شكيم</w:t>
      </w:r>
      <w:r>
        <w:rPr>
          <w:rtl/>
          <w:cs/>
          <w:lang w:val="ar_AE" w:bidi="ar_AE"/>
        </w:rPr>
        <w:t xml:space="preserve">، </w:t>
      </w:r>
      <w:r>
        <w:rPr>
          <w:rtl/>
          <w:cs/>
          <w:lang w:val="ar_AE" w:bidi="ar_AE"/>
        </w:rPr>
        <w:t>سُكوت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 14–16</w:t>
      </w:r>
    </w:p>
    <w:p>
      <w:pPr>
        <w:pStyle w:val="ListBullet"/>
        <w:bidi/>
        <w:spacing w:line="240" w:lineRule="auto"/>
        <w:ind w:left="720"/>
      </w:pPr>
      <w:r>
        <w:rPr>
          <w:rtl/>
          <w:cs/>
          <w:lang w:val="ar_AE" w:bidi="ar_AE"/>
        </w:rPr>
      </w:r>
      <w:r>
        <w:rPr>
          <w:rtl/>
          <w:cs/>
          <w:lang w:val="ar_AE" w:bidi="ar_AE"/>
        </w:rPr>
        <w:t>تكوين 34: 2</w:t>
      </w:r>
    </w:p>
    <w:p>
      <w:pPr>
        <w:pStyle w:val="ListBullet"/>
        <w:bidi/>
        <w:spacing w:line="240" w:lineRule="auto"/>
        <w:ind w:left="720"/>
      </w:pPr>
      <w:r>
        <w:rPr>
          <w:rtl/>
          <w:cs/>
          <w:lang w:val="ar_AE" w:bidi="ar_AE"/>
        </w:rPr>
      </w:r>
      <w:r>
        <w:rPr>
          <w:rtl/>
          <w:cs/>
          <w:lang w:val="ar_AE" w:bidi="ar_AE"/>
        </w:rPr>
        <w:t>تكوين 34: 21</w:t>
      </w:r>
    </w:p>
    <w:p>
      <w:pPr>
        <w:pStyle w:val="ListBullet"/>
        <w:bidi/>
        <w:spacing w:line="240" w:lineRule="auto"/>
        <w:ind w:left="720"/>
      </w:pPr>
      <w:r>
        <w:rPr>
          <w:rtl/>
          <w:cs/>
          <w:lang w:val="ar_AE" w:bidi="ar_AE"/>
        </w:rPr>
      </w:r>
      <w:r>
        <w:rPr>
          <w:rtl/>
          <w:cs/>
          <w:lang w:val="ar_AE" w:bidi="ar_AE"/>
        </w:rPr>
        <w:t>يشوع 24: 32–33</w:t>
      </w:r>
    </w:p>
    <w:p>
      <w:pPr>
        <w:pStyle w:val="ListBullet"/>
        <w:bidi/>
        <w:spacing w:line="240" w:lineRule="auto"/>
        <w:ind w:left="720"/>
      </w:pPr>
      <w:r>
        <w:rPr>
          <w:rtl/>
          <w:cs/>
          <w:lang w:val="ar_AE" w:bidi="ar_AE"/>
        </w:rPr>
      </w:r>
      <w:r>
        <w:rPr>
          <w:rtl/>
          <w:cs/>
          <w:lang w:val="ar_AE" w:bidi="ar_AE"/>
        </w:rPr>
        <w:t>قضاة 9: 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H2544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rtl/>
          <w:cs/>
          <w:lang w:val="ar_AE" w:bidi="ar_AE"/>
        </w:rPr>
      </w:r>
      <w:r>
        <w:rPr>
          <w:rtl/>
          <w:cs/>
          <w:lang w:val="ar_AE" w:bidi="ar_AE"/>
        </w:rPr>
        <w:t>كان حنَّان حَمَا قيافا رئيس الكهنة الرسمي خلال خدمة يسوع.</w:t>
      </w:r>
    </w:p>
    <w:p>
      <w:pPr>
        <w:pStyle w:val="ListBullet"/>
        <w:bidi/>
        <w:spacing w:line="240" w:lineRule="auto"/>
        <w:ind w:left="720"/>
      </w:pPr>
      <w:r>
        <w:rPr>
          <w:rtl/>
          <w:cs/>
          <w:lang w:val="ar_AE" w:bidi="ar_AE"/>
        </w:rPr>
      </w:r>
      <w:r>
        <w:rPr>
          <w:rtl/>
          <w:cs/>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rtl/>
          <w:cs/>
          <w:lang w:val="ar_AE" w:bidi="ar_AE"/>
        </w:rPr>
      </w:r>
      <w:r>
        <w:rPr>
          <w:rtl/>
          <w:cs/>
          <w:lang w:val="ar_AE" w:bidi="ar_AE"/>
        </w:rPr>
        <w:t>خلال محاكمته أمام القادة اليهود، أُحضر يسوع إلى حنَّان أولًا للاستجواب.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رئيس كهنة،</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4:5–7</w:t>
      </w:r>
    </w:p>
    <w:p>
      <w:pPr>
        <w:pStyle w:val="ListBullet"/>
        <w:bidi/>
        <w:spacing w:line="240" w:lineRule="auto"/>
        <w:ind w:left="720"/>
      </w:pPr>
      <w:r>
        <w:rPr>
          <w:rtl/>
          <w:cs/>
          <w:lang w:val="ar_AE" w:bidi="ar_AE"/>
        </w:rPr>
      </w:r>
      <w:r>
        <w:rPr>
          <w:rtl/>
          <w:cs/>
          <w:lang w:val="ar_AE" w:bidi="ar_AE"/>
        </w:rPr>
        <w:t>يوحنا 18:22–24</w:t>
      </w:r>
    </w:p>
    <w:p>
      <w:pPr>
        <w:pStyle w:val="ListBullet"/>
        <w:bidi/>
        <w:spacing w:line="240" w:lineRule="auto"/>
        <w:ind w:left="720"/>
      </w:pPr>
      <w:r>
        <w:rPr>
          <w:rtl/>
          <w:cs/>
          <w:lang w:val="ar_AE" w:bidi="ar_AE"/>
        </w:rPr>
      </w:r>
      <w:r>
        <w:rPr>
          <w:rtl/>
          <w:cs/>
          <w:lang w:val="ar_AE" w:bidi="ar_AE"/>
        </w:rPr>
        <w:t>لوقا 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G04520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w:t>
      </w:r>
      <w:r>
        <w:rPr>
          <w:rtl/>
          <w:cs/>
          <w:lang w:val="ar_AE" w:bidi="ar_AE"/>
        </w:rPr>
      </w:r>
    </w:p>
    <w:p>
      <w:pPr>
        <w:pStyle w:val="Heading2"/>
        <w:bidi/>
      </w:pPr>
      <w:r>
        <w:rPr>
          <w:rtl/>
          <w:cs/>
          <w:lang w:val="ar_AE" w:bidi="ar_AE"/>
        </w:rPr>
        <w:t>حَنَّة</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حَنَّة</w:t>
      </w:r>
      <w:r>
        <w:rPr>
          <w:rtl/>
          <w:cs/>
          <w:lang w:val="ar_AE" w:bidi="ar_AE"/>
        </w:rPr>
        <w:t xml:space="preserve"> أم النبي صموئيل، وواحدة من زوجتيّ </w:t>
      </w:r>
      <w:r>
        <w:rPr>
          <w:rtl/>
          <w:cs/>
          <w:lang w:val="ar_AE" w:bidi="ar_AE"/>
        </w:rPr>
        <w:t>أَلْقَانَة</w:t>
      </w:r>
      <w:r>
        <w:rPr>
          <w:rtl/>
          <w:cs/>
          <w:lang w:val="ar_AE" w:bidi="ar_AE"/>
        </w:rPr>
        <w:t>.</w:t>
      </w:r>
    </w:p>
    <w:p>
      <w:pPr>
        <w:pStyle w:val="ListBullet"/>
        <w:bidi/>
        <w:spacing w:line="240" w:lineRule="auto"/>
        <w:ind w:left="720"/>
      </w:pPr>
      <w:r>
        <w:rPr>
          <w:rtl/>
          <w:cs/>
          <w:lang w:val="ar_AE" w:bidi="ar_AE"/>
        </w:rPr>
      </w:r>
      <w:r>
        <w:rPr>
          <w:rtl/>
          <w:cs/>
          <w:lang w:val="ar_AE" w:bidi="ar_AE"/>
        </w:rPr>
        <w:t xml:space="preserve">لم تكن </w:t>
      </w:r>
      <w:r>
        <w:rPr>
          <w:rtl/>
          <w:cs/>
          <w:lang w:val="ar_AE" w:bidi="ar_AE"/>
        </w:rPr>
        <w:t xml:space="preserve">حَنَّة </w:t>
      </w:r>
      <w:r>
        <w:rPr>
          <w:rtl/>
          <w:cs/>
          <w:lang w:val="ar_AE" w:bidi="ar_AE"/>
        </w:rPr>
        <w:t>قادرة على الإنجاب</w:t>
      </w:r>
      <w:r>
        <w:rPr>
          <w:rtl/>
          <w:cs/>
          <w:lang w:val="ar_AE" w:bidi="ar_AE"/>
        </w:rPr>
        <w:t>، مما كان يسبِّب لها حزنًا شديدًا.</w:t>
      </w:r>
    </w:p>
    <w:p>
      <w:pPr>
        <w:pStyle w:val="ListBullet"/>
        <w:bidi/>
        <w:spacing w:line="240" w:lineRule="auto"/>
        <w:ind w:left="720"/>
      </w:pPr>
      <w:r>
        <w:rPr>
          <w:rtl/>
          <w:cs/>
          <w:lang w:val="ar_AE" w:bidi="ar_AE"/>
        </w:rPr>
      </w:r>
      <w:r>
        <w:rPr>
          <w:rtl/>
          <w:cs/>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rtl/>
          <w:cs/>
          <w:lang w:val="ar_AE" w:bidi="ar_AE"/>
        </w:rPr>
      </w:r>
      <w:r>
        <w:rPr>
          <w:rtl/>
          <w:cs/>
          <w:lang w:val="ar_AE" w:bidi="ar_AE"/>
        </w:rPr>
        <w:t>استجاب الله لطلبها، وعندما كبر الصبي صموئيل، جاءت به للهيكل ليخدم فيه .</w:t>
      </w:r>
    </w:p>
    <w:p>
      <w:pPr>
        <w:pStyle w:val="ListBullet"/>
        <w:bidi/>
        <w:spacing w:line="240" w:lineRule="auto"/>
        <w:ind w:left="720"/>
      </w:pPr>
      <w:r>
        <w:rPr>
          <w:rtl/>
          <w:cs/>
          <w:lang w:val="ar_AE" w:bidi="ar_AE"/>
        </w:rPr>
      </w:r>
      <w:r>
        <w:rPr>
          <w:rtl/>
          <w:cs/>
          <w:lang w:val="ar_AE" w:bidi="ar_AE"/>
        </w:rPr>
        <w:t xml:space="preserve">ثم وهب الله </w:t>
      </w:r>
      <w:r>
        <w:rPr>
          <w:rtl/>
          <w:cs/>
          <w:lang w:val="ar_AE" w:bidi="ar_AE"/>
        </w:rPr>
        <w:t>حَنَّة</w:t>
      </w:r>
      <w:r>
        <w:rPr>
          <w:rtl/>
          <w:cs/>
          <w:lang w:val="ar_AE" w:bidi="ar_AE"/>
        </w:rPr>
        <w:t xml:space="preserve"> أطفالًا آخرين بعد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إنجاب،</w:t>
      </w:r>
      <w:r>
        <w:rPr>
          <w:rtl/>
          <w:cs/>
          <w:lang w:val="ar_AE" w:bidi="ar_AE"/>
        </w:rPr>
        <w:t xml:space="preserve"> </w:t>
      </w:r>
      <w:r>
        <w:rPr>
          <w:rtl/>
          <w:cs/>
          <w:lang w:val="ar_AE" w:bidi="ar_AE"/>
        </w:rPr>
        <w:t>صموئيل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1: 1–2</w:t>
      </w:r>
    </w:p>
    <w:p>
      <w:pPr>
        <w:pStyle w:val="ListBullet"/>
        <w:bidi/>
        <w:spacing w:line="240" w:lineRule="auto"/>
        <w:ind w:left="720"/>
      </w:pPr>
      <w:r>
        <w:rPr>
          <w:rtl/>
          <w:cs/>
          <w:lang w:val="ar_AE" w:bidi="ar_AE"/>
        </w:rPr>
      </w:r>
      <w:r>
        <w:rPr>
          <w:rtl/>
          <w:cs/>
          <w:lang w:val="ar_AE" w:bidi="ar_AE"/>
        </w:rPr>
        <w:t>1 صموئيل 2: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حننيا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حننيا اسمًا لعدة رجال مختلفين في العهد القديم.</w:t>
      </w:r>
    </w:p>
    <w:p>
      <w:pPr>
        <w:pStyle w:val="ListBullet"/>
        <w:bidi/>
        <w:spacing w:line="240" w:lineRule="auto"/>
        <w:ind w:left="720"/>
      </w:pPr>
      <w:r>
        <w:rPr>
          <w:rtl/>
          <w:cs/>
          <w:lang w:val="ar_AE" w:bidi="ar_AE"/>
        </w:rPr>
      </w:r>
      <w:r>
        <w:rPr>
          <w:rtl/>
          <w:cs/>
          <w:lang w:val="ar_AE" w:bidi="ar_AE"/>
        </w:rPr>
        <w:t>واحد منهم، اسمه حننيا، كان أسيرًا إسرائيليًا في بابل وتم تغيير اسمه إلى "شدرخ".</w:t>
      </w:r>
    </w:p>
    <w:p>
      <w:pPr>
        <w:pStyle w:val="ListBullet"/>
        <w:bidi/>
        <w:spacing w:line="240" w:lineRule="auto"/>
        <w:ind w:left="720"/>
      </w:pPr>
      <w:r>
        <w:rPr>
          <w:rtl/>
          <w:cs/>
          <w:lang w:val="ar_AE" w:bidi="ar_AE"/>
        </w:rPr>
      </w:r>
      <w:r>
        <w:rPr>
          <w:rtl/>
          <w:cs/>
          <w:lang w:val="ar_AE" w:bidi="ar_AE"/>
        </w:rPr>
        <w:t>وأُعطي منصب كخادم ملكي بسبب شخصيته وقدراته الممتازة.</w:t>
      </w:r>
    </w:p>
    <w:p>
      <w:pPr>
        <w:pStyle w:val="ListBullet"/>
        <w:bidi/>
        <w:spacing w:line="240" w:lineRule="auto"/>
        <w:ind w:left="720"/>
      </w:pPr>
      <w:r>
        <w:rPr>
          <w:rtl/>
          <w:cs/>
          <w:lang w:val="ar_AE" w:bidi="ar_AE"/>
        </w:rPr>
      </w:r>
      <w:r>
        <w:rPr>
          <w:rtl/>
          <w:cs/>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rtl/>
          <w:cs/>
          <w:lang w:val="ar_AE" w:bidi="ar_AE"/>
        </w:rPr>
      </w:r>
      <w:r>
        <w:rPr>
          <w:rtl/>
          <w:cs/>
          <w:lang w:val="ar_AE" w:bidi="ar_AE"/>
        </w:rPr>
        <w:t>رجل آخر اسمه حننيا كان مدرجًا كحفيد للملك سليمان.</w:t>
      </w:r>
    </w:p>
    <w:p>
      <w:pPr>
        <w:pStyle w:val="ListBullet"/>
        <w:bidi/>
        <w:spacing w:line="240" w:lineRule="auto"/>
        <w:ind w:left="720"/>
      </w:pPr>
      <w:r>
        <w:rPr>
          <w:rtl/>
          <w:cs/>
          <w:lang w:val="ar_AE" w:bidi="ar_AE"/>
        </w:rPr>
      </w:r>
      <w:r>
        <w:rPr>
          <w:rtl/>
          <w:cs/>
          <w:lang w:val="ar_AE" w:bidi="ar_AE"/>
        </w:rPr>
        <w:t>وحننيا آخر كان نبيًا كاذبًا في زمن النبي إرميا.</w:t>
      </w:r>
    </w:p>
    <w:p>
      <w:pPr>
        <w:pStyle w:val="ListBullet"/>
        <w:bidi/>
        <w:spacing w:line="240" w:lineRule="auto"/>
        <w:ind w:left="720"/>
      </w:pPr>
      <w:r>
        <w:rPr>
          <w:rtl/>
          <w:cs/>
          <w:lang w:val="ar_AE" w:bidi="ar_AE"/>
        </w:rPr>
      </w:r>
      <w:r>
        <w:rPr>
          <w:rtl/>
          <w:cs/>
          <w:lang w:val="ar_AE" w:bidi="ar_AE"/>
        </w:rPr>
        <w:t>ورجل اسمه حننيا كان كاهنًا ساعد في قيادة احتفال في زمن نحميا.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عزريا</w:t>
      </w:r>
      <w:r>
        <w:rPr>
          <w:rtl/>
          <w:cs/>
          <w:lang w:val="ar_AE" w:bidi="ar_AE"/>
        </w:rPr>
        <w:t xml:space="preserve">،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نبي كاذب</w:t>
      </w:r>
      <w:r>
        <w:rPr>
          <w:rtl/>
          <w:cs/>
          <w:lang w:val="ar_AE" w:bidi="ar_AE"/>
        </w:rPr>
        <w:t xml:space="preserve">، </w:t>
      </w:r>
      <w:r>
        <w:rPr>
          <w:rtl/>
          <w:cs/>
          <w:lang w:val="ar_AE" w:bidi="ar_AE"/>
        </w:rPr>
        <w:t>إرميا</w:t>
      </w:r>
      <w:r>
        <w:rPr>
          <w:rtl/>
          <w:cs/>
          <w:lang w:val="ar_AE" w:bidi="ar_AE"/>
        </w:rPr>
        <w:t xml:space="preserve">، </w:t>
      </w:r>
      <w:r>
        <w:rPr>
          <w:rtl/>
          <w:cs/>
          <w:lang w:val="ar_AE" w:bidi="ar_AE"/>
        </w:rPr>
        <w:t>ميشائيل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دانيال 1:6–7</w:t>
      </w:r>
    </w:p>
    <w:p>
      <w:pPr>
        <w:pStyle w:val="ListBullet"/>
        <w:bidi/>
        <w:spacing w:line="240" w:lineRule="auto"/>
        <w:ind w:left="720"/>
      </w:pPr>
      <w:r>
        <w:rPr>
          <w:rtl/>
          <w:cs/>
          <w:lang w:val="ar_AE" w:bidi="ar_AE"/>
        </w:rPr>
      </w:r>
      <w:r>
        <w:rPr>
          <w:rtl/>
          <w:cs/>
          <w:lang w:val="ar_AE" w:bidi="ar_AE"/>
        </w:rPr>
        <w:t>دانيال 2:17–18</w:t>
      </w:r>
    </w:p>
    <w:p>
      <w:pPr>
        <w:pStyle w:val="ListBullet"/>
        <w:bidi/>
        <w:spacing w:line="240" w:lineRule="auto"/>
        <w:ind w:left="720"/>
      </w:pPr>
      <w:r>
        <w:rPr>
          <w:rtl/>
          <w:cs/>
          <w:lang w:val="ar_AE" w:bidi="ar_AE"/>
        </w:rPr>
      </w:r>
      <w:r>
        <w:rPr>
          <w:rtl/>
          <w:cs/>
          <w:lang w:val="ar_AE" w:bidi="ar_AE"/>
        </w:rPr>
        <w:t>إرميا 28:1</w:t>
      </w:r>
    </w:p>
    <w:p>
      <w:pPr>
        <w:pStyle w:val="ListBullet"/>
        <w:bidi/>
        <w:spacing w:line="240" w:lineRule="auto"/>
        <w:ind w:left="720"/>
      </w:pPr>
      <w:r>
        <w:rPr>
          <w:rtl/>
          <w:cs/>
          <w:lang w:val="ar_AE" w:bidi="ar_AE"/>
        </w:rPr>
      </w:r>
      <w:r>
        <w:rPr>
          <w:rtl/>
          <w:cs/>
          <w:lang w:val="ar_AE" w:bidi="ar_AE"/>
        </w:rPr>
        <w:t>إرميا 28:5–7</w:t>
      </w:r>
    </w:p>
    <w:p>
      <w:pPr>
        <w:pStyle w:val="ListBullet"/>
        <w:bidi/>
        <w:spacing w:line="240" w:lineRule="auto"/>
        <w:ind w:left="720"/>
      </w:pPr>
      <w:r>
        <w:rPr>
          <w:rtl/>
          <w:cs/>
          <w:lang w:val="ar_AE" w:bidi="ar_AE"/>
        </w:rPr>
      </w:r>
      <w:r>
        <w:rPr>
          <w:rtl/>
          <w:cs/>
          <w:lang w:val="ar_AE" w:bidi="ar_AE"/>
        </w:rPr>
        <w:t>إرميا 28:15–17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H2608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هذا اسم أول امرأة. إن اسمها يعني "الحياة" أو "العيش".</w:t>
      </w:r>
    </w:p>
    <w:p>
      <w:pPr>
        <w:pStyle w:val="ListBullet"/>
        <w:bidi/>
        <w:spacing w:line="240" w:lineRule="auto"/>
        <w:ind w:left="720"/>
      </w:pPr>
      <w:r>
        <w:rPr>
          <w:rtl/>
          <w:cs/>
          <w:lang w:val="ar_AE" w:bidi="ar_AE"/>
        </w:rPr>
      </w:r>
      <w:r>
        <w:rPr>
          <w:rtl/>
          <w:cs/>
          <w:lang w:val="ar_AE" w:bidi="ar_AE"/>
        </w:rPr>
        <w:t>خلق الله حواء من ضلع أخذه من آدم.</w:t>
      </w:r>
    </w:p>
    <w:p>
      <w:pPr>
        <w:pStyle w:val="ListBullet"/>
        <w:bidi/>
        <w:spacing w:line="240" w:lineRule="auto"/>
        <w:ind w:left="720"/>
      </w:pPr>
      <w:r>
        <w:rPr>
          <w:rtl/>
          <w:cs/>
          <w:lang w:val="ar_AE" w:bidi="ar_AE"/>
        </w:rPr>
      </w:r>
      <w:r>
        <w:rPr>
          <w:rtl/>
          <w:cs/>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rtl/>
          <w:cs/>
          <w:lang w:val="ar_AE" w:bidi="ar_AE"/>
        </w:rPr>
      </w:r>
      <w:r>
        <w:rPr>
          <w:rtl/>
          <w:cs/>
          <w:lang w:val="ar_AE" w:bidi="ar_AE"/>
        </w:rPr>
        <w:t>تعرضت حواء لإغواء الشيطان (في شكل حية) كما أنها كانت أول من أخطأ بأكل ثمر الشجرة التي أوصى الله بعدم الأكل منها.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آدم</w:t>
      </w:r>
      <w:r>
        <w:rPr>
          <w:rtl/>
          <w:cs/>
          <w:lang w:val="ar_AE" w:bidi="ar_AE"/>
        </w:rPr>
        <w:t xml:space="preserve">, </w:t>
      </w:r>
      <w:r>
        <w:rPr>
          <w:rtl/>
          <w:cs/>
          <w:lang w:val="ar_AE" w:bidi="ar_AE"/>
        </w:rPr>
        <w:t>الحياة</w:t>
      </w:r>
      <w:r>
        <w:rPr>
          <w:rtl/>
          <w:cs/>
          <w:lang w:val="ar_AE" w:bidi="ar_AE"/>
        </w:rPr>
        <w:t xml:space="preserve">, </w:t>
      </w:r>
      <w:r>
        <w:rPr>
          <w:rtl/>
          <w:cs/>
          <w:lang w:val="ar_AE" w:bidi="ar_AE"/>
        </w:rPr>
        <w:t>الشيطان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2: 13</w:t>
      </w:r>
    </w:p>
    <w:p>
      <w:pPr>
        <w:pStyle w:val="ListBullet"/>
        <w:bidi/>
        <w:spacing w:line="240" w:lineRule="auto"/>
        <w:ind w:left="720"/>
      </w:pPr>
      <w:r>
        <w:rPr>
          <w:rtl/>
          <w:cs/>
          <w:lang w:val="ar_AE" w:bidi="ar_AE"/>
        </w:rPr>
      </w:r>
      <w:r>
        <w:rPr>
          <w:rtl/>
          <w:cs/>
          <w:lang w:val="ar_AE" w:bidi="ar_AE"/>
        </w:rPr>
        <w:t>كورنثوس الثانية 11: 3</w:t>
      </w:r>
    </w:p>
    <w:p>
      <w:pPr>
        <w:pStyle w:val="ListBullet"/>
        <w:bidi/>
        <w:spacing w:line="240" w:lineRule="auto"/>
        <w:ind w:left="720"/>
      </w:pPr>
      <w:r>
        <w:rPr>
          <w:rtl/>
          <w:cs/>
          <w:lang w:val="ar_AE" w:bidi="ar_AE"/>
        </w:rPr>
      </w:r>
      <w:r>
        <w:rPr>
          <w:rtl/>
          <w:cs/>
          <w:lang w:val="ar_AE" w:bidi="ar_AE"/>
        </w:rPr>
        <w:t>تكوين 3: 20</w:t>
      </w:r>
    </w:p>
    <w:p>
      <w:pPr>
        <w:pStyle w:val="ListBullet"/>
        <w:bidi/>
        <w:spacing w:line="240" w:lineRule="auto"/>
        <w:ind w:left="720"/>
      </w:pPr>
      <w:r>
        <w:rPr>
          <w:rtl/>
          <w:cs/>
          <w:lang w:val="ar_AE" w:bidi="ar_AE"/>
        </w:rPr>
      </w:r>
      <w:r>
        <w:rPr>
          <w:rtl/>
          <w:cs/>
          <w:lang w:val="ar_AE" w:bidi="ar_AE"/>
        </w:rPr>
        <w:t>تكوين 4: 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13</w:t>
      </w:r>
      <w:r>
        <w:rPr>
          <w:rtl/>
          <w:cs/>
          <w:lang w:val="ar_AE" w:bidi="ar_AE"/>
        </w:rPr>
        <w:t xml:space="preserve"> ثم أخذ الله واحدة من أضلاع آدم وصنعها امرأة ثم أحضرها إليه.</w:t>
      </w:r>
    </w:p>
    <w:p>
      <w:pPr>
        <w:pStyle w:val="ListBullet"/>
        <w:bidi/>
        <w:spacing w:line="240" w:lineRule="auto"/>
        <w:ind w:left="720"/>
      </w:pPr>
      <w:r>
        <w:rPr>
          <w:rtl/>
          <w:cs/>
          <w:lang w:val="ar_AE" w:bidi="ar_AE"/>
        </w:rPr>
      </w:r>
      <w:r>
        <w:rPr>
          <w:b/>
          <w:rtl/>
          <w:cs/>
          <w:lang w:val="ar_AE" w:bidi="ar_AE"/>
        </w:rPr>
        <w:t>2: 2</w:t>
      </w:r>
      <w:r>
        <w:rPr>
          <w:rtl/>
          <w:cs/>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rtl/>
          <w:cs/>
          <w:lang w:val="ar_AE" w:bidi="ar_AE"/>
        </w:rPr>
      </w:r>
      <w:r>
        <w:rPr>
          <w:b/>
          <w:rtl/>
          <w:cs/>
          <w:lang w:val="ar_AE" w:bidi="ar_AE"/>
        </w:rPr>
        <w:t>2: 11</w:t>
      </w:r>
      <w:r>
        <w:rPr>
          <w:rtl/>
          <w:cs/>
          <w:lang w:val="ar_AE" w:bidi="ar_AE"/>
        </w:rPr>
        <w:t xml:space="preserve"> سمى الرجل زوجته </w:t>
      </w:r>
      <w:r>
        <w:rPr>
          <w:b/>
          <w:rtl/>
          <w:cs/>
          <w:lang w:val="ar_AE" w:bidi="ar_AE"/>
        </w:rPr>
        <w:t>حواء</w:t>
      </w:r>
      <w:r>
        <w:rPr>
          <w:rtl/>
          <w:cs/>
          <w:lang w:val="ar_AE" w:bidi="ar_AE"/>
        </w:rPr>
        <w:t>، مما يعني "مانحة الحياة"، لأنها ستصبح أم كل حيٍّ.</w:t>
      </w:r>
    </w:p>
    <w:p>
      <w:pPr>
        <w:pStyle w:val="ListBullet"/>
        <w:bidi/>
        <w:spacing w:line="240" w:lineRule="auto"/>
        <w:ind w:left="720"/>
      </w:pPr>
      <w:r>
        <w:rPr>
          <w:rtl/>
          <w:cs/>
          <w:lang w:val="ar_AE" w:bidi="ar_AE"/>
        </w:rPr>
      </w:r>
      <w:r>
        <w:rPr>
          <w:b/>
          <w:rtl/>
          <w:cs/>
          <w:lang w:val="ar_AE" w:bidi="ar_AE"/>
        </w:rPr>
        <w:t>21: 1</w:t>
      </w:r>
      <w:r>
        <w:rPr>
          <w:rtl/>
          <w:cs/>
          <w:lang w:val="ar_AE" w:bidi="ar_AE"/>
        </w:rPr>
        <w:t xml:space="preserve"> لقد وعد الله بأن نسلًا من </w:t>
      </w:r>
      <w:r>
        <w:rPr>
          <w:b/>
          <w:rtl/>
          <w:cs/>
          <w:lang w:val="ar_AE" w:bidi="ar_AE"/>
        </w:rPr>
        <w:t>حواء</w:t>
      </w:r>
      <w:r>
        <w:rPr>
          <w:rtl/>
          <w:cs/>
          <w:lang w:val="ar_AE" w:bidi="ar_AE"/>
        </w:rPr>
        <w:t xml:space="preserve"> سيولد ليسحق رأس الحية.</w:t>
      </w:r>
    </w:p>
    <w:p>
      <w:pPr>
        <w:pStyle w:val="ListBullet"/>
        <w:bidi/>
        <w:spacing w:line="240" w:lineRule="auto"/>
        <w:ind w:left="720"/>
      </w:pPr>
      <w:r>
        <w:rPr>
          <w:rtl/>
          <w:cs/>
          <w:lang w:val="ar_AE" w:bidi="ar_AE"/>
        </w:rPr>
      </w:r>
      <w:r>
        <w:rPr>
          <w:b/>
          <w:rtl/>
          <w:cs/>
          <w:lang w:val="ar_AE" w:bidi="ar_AE"/>
        </w:rPr>
        <w:t>48: 2</w:t>
      </w:r>
      <w:r>
        <w:rPr>
          <w:rtl/>
          <w:cs/>
          <w:lang w:val="ar_AE" w:bidi="ar_AE"/>
        </w:rPr>
        <w:t xml:space="preserve"> إن الشيطان كان قد تحدث من خلال الحية في الجنة ليخدع </w:t>
      </w:r>
      <w:r>
        <w:rPr>
          <w:b/>
          <w:rtl/>
          <w:cs/>
          <w:lang w:val="ar_AE" w:bidi="ar_AE"/>
        </w:rPr>
        <w:t>حواء</w:t>
      </w:r>
      <w:r>
        <w:rPr>
          <w:rtl/>
          <w:cs/>
          <w:lang w:val="ar_AE" w:bidi="ar_AE"/>
        </w:rPr>
        <w:t>.</w:t>
      </w:r>
    </w:p>
    <w:p>
      <w:pPr>
        <w:pStyle w:val="ListBullet"/>
        <w:bidi/>
        <w:spacing w:line="240" w:lineRule="auto"/>
        <w:ind w:left="720"/>
      </w:pPr>
      <w:r>
        <w:rPr>
          <w:rtl/>
          <w:cs/>
          <w:lang w:val="ar_AE" w:bidi="ar_AE"/>
        </w:rPr>
      </w:r>
      <w:r>
        <w:rPr>
          <w:b/>
          <w:rtl/>
          <w:cs/>
          <w:lang w:val="ar_AE" w:bidi="ar_AE"/>
        </w:rPr>
        <w:t>49: 8</w:t>
      </w:r>
      <w:r>
        <w:rPr>
          <w:rtl/>
          <w:cs/>
          <w:lang w:val="ar_AE" w:bidi="ar_AE"/>
        </w:rPr>
        <w:t xml:space="preserve"> عندما أخطأ آدم و</w:t>
      </w:r>
      <w:r>
        <w:rPr>
          <w:b/>
          <w:rtl/>
          <w:cs/>
          <w:lang w:val="ar_AE" w:bidi="ar_AE"/>
        </w:rPr>
        <w:t>حواء</w:t>
      </w:r>
      <w:r>
        <w:rPr>
          <w:rtl/>
          <w:cs/>
          <w:lang w:val="ar_AE" w:bidi="ar_AE"/>
        </w:rPr>
        <w:t>، أثر ذلك على جميع نسلهم.</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لأن آدم و</w:t>
      </w:r>
      <w:r>
        <w:rPr>
          <w:b/>
          <w:rtl/>
          <w:cs/>
          <w:lang w:val="ar_AE" w:bidi="ar_AE"/>
        </w:rPr>
        <w:t>حواء</w:t>
      </w:r>
      <w:r>
        <w:rPr>
          <w:rtl/>
          <w:cs/>
          <w:lang w:val="ar_AE" w:bidi="ar_AE"/>
        </w:rPr>
        <w:t xml:space="preserve"> قد عصيا الله وجلبا الخطية إلى هذا العالم، فقد لَعَنَ الله الأرض وقرر إهلاكها.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H2332, G20960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rtl/>
          <w:cs/>
          <w:lang w:val="ar_AE" w:bidi="ar_AE"/>
        </w:rPr>
      </w:r>
      <w:r>
        <w:rPr>
          <w:rtl/>
          <w:cs/>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rtl/>
          <w:cs/>
          <w:lang w:val="ar_AE" w:bidi="ar_AE"/>
        </w:rPr>
      </w:r>
      <w:r>
        <w:rPr>
          <w:rtl/>
          <w:cs/>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rtl/>
          <w:cs/>
          <w:lang w:val="ar_AE" w:bidi="ar_AE"/>
        </w:rPr>
      </w:r>
      <w:r>
        <w:rPr>
          <w:rtl/>
          <w:cs/>
          <w:lang w:val="ar_AE" w:bidi="ar_AE"/>
        </w:rPr>
        <w:t>في جنة عدن، اتخذ الشيطان شكل الحيَّة حين تحدث إلى حواء وأغواها بأن تعصى الله.</w:t>
      </w:r>
    </w:p>
    <w:p>
      <w:pPr>
        <w:pStyle w:val="ListBullet"/>
        <w:bidi/>
        <w:spacing w:line="240" w:lineRule="auto"/>
        <w:ind w:left="720"/>
      </w:pPr>
      <w:r>
        <w:rPr>
          <w:rtl/>
          <w:cs/>
          <w:lang w:val="ar_AE" w:bidi="ar_AE"/>
        </w:rPr>
      </w:r>
      <w:r>
        <w:rPr>
          <w:rtl/>
          <w:cs/>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لعنة</w:t>
      </w:r>
      <w:r>
        <w:rPr>
          <w:rtl/>
          <w:cs/>
          <w:lang w:val="ar_AE" w:bidi="ar_AE"/>
        </w:rPr>
        <w:t xml:space="preserve">, </w:t>
      </w:r>
      <w:r>
        <w:rPr>
          <w:rtl/>
          <w:cs/>
          <w:lang w:val="ar_AE" w:bidi="ar_AE"/>
        </w:rPr>
        <w:t>خدع</w:t>
      </w:r>
      <w:r>
        <w:rPr>
          <w:rtl/>
          <w:cs/>
          <w:lang w:val="ar_AE" w:bidi="ar_AE"/>
        </w:rPr>
        <w:t xml:space="preserve">, </w:t>
      </w:r>
      <w:r>
        <w:rPr>
          <w:rtl/>
          <w:cs/>
          <w:lang w:val="ar_AE" w:bidi="ar_AE"/>
        </w:rPr>
        <w:t>عصى</w:t>
      </w:r>
      <w:r>
        <w:rPr>
          <w:rtl/>
          <w:cs/>
          <w:lang w:val="ar_AE" w:bidi="ar_AE"/>
        </w:rPr>
        <w:t xml:space="preserve">, </w:t>
      </w:r>
      <w:r>
        <w:rPr>
          <w:rtl/>
          <w:cs/>
          <w:lang w:val="ar_AE" w:bidi="ar_AE"/>
        </w:rPr>
        <w:t>عدن</w:t>
      </w:r>
      <w:r>
        <w:rPr>
          <w:rtl/>
          <w:cs/>
          <w:lang w:val="ar_AE" w:bidi="ar_AE"/>
        </w:rPr>
        <w:t xml:space="preserve">, </w:t>
      </w:r>
      <w:r>
        <w:rPr>
          <w:rtl/>
          <w:cs/>
          <w:lang w:val="ar_AE" w:bidi="ar_AE"/>
        </w:rPr>
        <w:t>شر</w:t>
      </w:r>
      <w:r>
        <w:rPr>
          <w:rtl/>
          <w:cs/>
          <w:lang w:val="ar_AE" w:bidi="ar_AE"/>
        </w:rPr>
        <w:t xml:space="preserve">, </w:t>
      </w:r>
      <w:r>
        <w:rPr>
          <w:rtl/>
          <w:cs/>
          <w:lang w:val="ar_AE" w:bidi="ar_AE"/>
        </w:rPr>
        <w:t>فريسة</w:t>
      </w:r>
      <w:r>
        <w:rPr>
          <w:rtl/>
          <w:cs/>
          <w:lang w:val="ar_AE" w:bidi="ar_AE"/>
        </w:rPr>
        <w:t xml:space="preserve">, </w:t>
      </w:r>
      <w:r>
        <w:rPr>
          <w:rtl/>
          <w:cs/>
          <w:lang w:val="ar_AE" w:bidi="ar_AE"/>
        </w:rPr>
        <w:t>الشيطان</w:t>
      </w:r>
      <w:r>
        <w:rPr>
          <w:rtl/>
          <w:cs/>
          <w:lang w:val="ar_AE" w:bidi="ar_AE"/>
        </w:rPr>
        <w:t>, ال</w:t>
      </w:r>
      <w:r>
        <w:rPr>
          <w:rtl/>
          <w:cs/>
          <w:lang w:val="ar_AE" w:bidi="ar_AE"/>
        </w:rPr>
        <w:t>خطية</w:t>
      </w:r>
      <w:r>
        <w:rPr>
          <w:rtl/>
          <w:cs/>
          <w:lang w:val="ar_AE" w:bidi="ar_AE"/>
        </w:rPr>
        <w:t xml:space="preserve">, </w:t>
      </w:r>
      <w:r>
        <w:rPr>
          <w:rtl/>
          <w:cs/>
          <w:lang w:val="ar_AE" w:bidi="ar_AE"/>
        </w:rPr>
        <w:t>إغواء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تكوين3 :3</w:t>
      </w:r>
    </w:p>
    <w:p>
      <w:pPr>
        <w:pStyle w:val="ListBullet"/>
        <w:bidi/>
        <w:spacing w:line="240" w:lineRule="auto"/>
        <w:ind w:left="720"/>
      </w:pPr>
      <w:r>
        <w:rPr>
          <w:rtl/>
          <w:cs/>
          <w:lang w:val="ar_AE" w:bidi="ar_AE"/>
        </w:rPr>
      </w:r>
      <w:r>
        <w:rPr>
          <w:rtl/>
          <w:cs/>
          <w:lang w:val="ar_AE" w:bidi="ar_AE"/>
        </w:rPr>
        <w:t>تكوين3 :4–6</w:t>
      </w:r>
    </w:p>
    <w:p>
      <w:pPr>
        <w:pStyle w:val="ListBullet"/>
        <w:bidi/>
        <w:spacing w:line="240" w:lineRule="auto"/>
        <w:ind w:left="720"/>
      </w:pPr>
      <w:r>
        <w:rPr>
          <w:rtl/>
          <w:cs/>
          <w:lang w:val="ar_AE" w:bidi="ar_AE"/>
        </w:rPr>
      </w:r>
      <w:r>
        <w:rPr>
          <w:rtl/>
          <w:cs/>
          <w:lang w:val="ar_AE" w:bidi="ar_AE"/>
        </w:rPr>
        <w:t>تكوين3 :12–13</w:t>
      </w:r>
    </w:p>
    <w:p>
      <w:pPr>
        <w:pStyle w:val="ListBullet"/>
        <w:bidi/>
        <w:spacing w:line="240" w:lineRule="auto"/>
        <w:ind w:left="720"/>
      </w:pPr>
      <w:r>
        <w:rPr>
          <w:rtl/>
          <w:cs/>
          <w:lang w:val="ar_AE" w:bidi="ar_AE"/>
        </w:rPr>
      </w:r>
      <w:r>
        <w:rPr>
          <w:rtl/>
          <w:cs/>
          <w:lang w:val="ar_AE" w:bidi="ar_AE"/>
        </w:rPr>
        <w:t>مرقس16 :17–18</w:t>
      </w:r>
    </w:p>
    <w:p>
      <w:pPr>
        <w:pStyle w:val="ListBullet"/>
        <w:bidi/>
        <w:spacing w:line="240" w:lineRule="auto"/>
        <w:ind w:left="720"/>
      </w:pPr>
      <w:r>
        <w:rPr>
          <w:rtl/>
          <w:cs/>
          <w:lang w:val="ar_AE" w:bidi="ar_AE"/>
        </w:rPr>
      </w:r>
      <w:r>
        <w:rPr>
          <w:rtl/>
          <w:cs/>
          <w:lang w:val="ar_AE" w:bidi="ar_AE"/>
        </w:rPr>
        <w:t>متى3 :7</w:t>
      </w:r>
    </w:p>
    <w:p>
      <w:pPr>
        <w:pStyle w:val="ListBullet"/>
        <w:bidi/>
        <w:spacing w:line="240" w:lineRule="auto"/>
        <w:ind w:left="720"/>
      </w:pPr>
      <w:r>
        <w:rPr>
          <w:rtl/>
          <w:cs/>
          <w:lang w:val="ar_AE" w:bidi="ar_AE"/>
        </w:rPr>
      </w:r>
      <w:r>
        <w:rPr>
          <w:rtl/>
          <w:cs/>
          <w:lang w:val="ar_AE" w:bidi="ar_AE"/>
        </w:rPr>
        <w:t>متى23 :33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H0660، H2119، H5175، H6620، H6848، H8314، H8577، G21910، G20620، G37890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