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撒母耳記上15:34–35</w:t>
      </w:r>
    </w:p>
    <w:p>
      <w:pPr>
        <w:pStyle w:val="ListBullet"/>
        <w:spacing w:line="240" w:lineRule="auto"/>
        <w:ind w:left="720"/>
      </w:pPr>
      <w:r>
        <w:rPr>
          <w:lang w:val="zh_TW" w:bidi="zh_TW"/>
        </w:rPr>
      </w:r>
      <w:r>
        <w:rPr>
          <w:lang w:val="zh_TW" w:bidi="zh_TW"/>
        </w:rPr>
        <w:t>撒母耳記下1:11</w:t>
      </w:r>
    </w:p>
    <w:p>
      <w:pPr>
        <w:pStyle w:val="ListBullet"/>
        <w:spacing w:line="240" w:lineRule="auto"/>
        <w:ind w:left="720"/>
      </w:pPr>
      <w:r>
        <w:rPr>
          <w:lang w:val="zh_TW" w:bidi="zh_TW"/>
        </w:rPr>
      </w:r>
      <w:r>
        <w:rPr>
          <w:lang w:val="zh_TW" w:bidi="zh_TW"/>
        </w:rPr>
        <w:t>創世記23:2</w:t>
      </w:r>
    </w:p>
    <w:p>
      <w:pPr>
        <w:pStyle w:val="ListBullet"/>
        <w:spacing w:line="240" w:lineRule="auto"/>
        <w:ind w:left="720"/>
      </w:pPr>
      <w:r>
        <w:rPr>
          <w:lang w:val="zh_TW" w:bidi="zh_TW"/>
        </w:rPr>
      </w:r>
      <w:r>
        <w:rPr>
          <w:lang w:val="zh_TW" w:bidi="zh_TW"/>
        </w:rPr>
        <w:t>路加福音7:31–32</w:t>
      </w:r>
    </w:p>
    <w:p>
      <w:pPr>
        <w:pStyle w:val="ListBullet"/>
        <w:spacing w:line="240" w:lineRule="auto"/>
        <w:ind w:left="720"/>
      </w:pPr>
      <w:r>
        <w:rPr>
          <w:lang w:val="zh_TW" w:bidi="zh_TW"/>
        </w:rPr>
      </w:r>
      <w:r>
        <w:rPr>
          <w:lang w:val="zh_TW" w:bidi="zh_TW"/>
        </w:rPr>
        <w:t>馬太福音11:17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r>
        <w:rPr>
          <w:lang w:val="zh_TW" w:bidi="zh_TW"/>
        </w:rPr>
        <w:t>阿摩司書8:9–10</w:t>
      </w:r>
    </w:p>
    <w:p>
      <w:pPr>
        <w:pStyle w:val="ListBullet"/>
        <w:spacing w:line="240" w:lineRule="auto"/>
        <w:ind w:left="720"/>
      </w:pPr>
      <w:r>
        <w:rPr>
          <w:lang w:val="zh_TW" w:bidi="zh_TW"/>
        </w:rPr>
      </w:r>
      <w:r>
        <w:rPr>
          <w:lang w:val="zh_TW" w:bidi="zh_TW"/>
        </w:rPr>
        <w:t>以西結書32:1–2</w:t>
      </w:r>
    </w:p>
    <w:p>
      <w:pPr>
        <w:pStyle w:val="ListBullet"/>
        <w:spacing w:line="240" w:lineRule="auto"/>
        <w:ind w:left="720"/>
      </w:pPr>
      <w:r>
        <w:rPr>
          <w:lang w:val="zh_TW" w:bidi="zh_TW"/>
        </w:rPr>
      </w:r>
      <w:r>
        <w:rPr>
          <w:lang w:val="zh_TW" w:bidi="zh_TW"/>
        </w:rPr>
        <w:t>耶利米書22:18</w:t>
      </w:r>
    </w:p>
    <w:p>
      <w:pPr>
        <w:pStyle w:val="ListBullet"/>
        <w:spacing w:line="240" w:lineRule="auto"/>
        <w:ind w:left="720"/>
      </w:pPr>
      <w:r>
        <w:rPr>
          <w:lang w:val="zh_TW" w:bidi="zh_TW"/>
        </w:rPr>
      </w:r>
      <w:r>
        <w:rPr>
          <w:lang w:val="zh_TW" w:bidi="zh_TW"/>
        </w:rPr>
        <w:t>約伯記27:15–17</w:t>
      </w:r>
    </w:p>
    <w:p>
      <w:pPr>
        <w:pStyle w:val="ListBullet"/>
        <w:spacing w:line="240" w:lineRule="auto"/>
        <w:ind w:left="720"/>
      </w:pPr>
      <w:r>
        <w:rPr>
          <w:lang w:val="zh_TW" w:bidi="zh_TW"/>
        </w:rPr>
      </w:r>
      <w:r>
        <w:rPr>
          <w:lang w:val="zh_TW" w:bidi="zh_TW"/>
        </w:rPr>
        <w:t>耶利米哀歌2:5</w:t>
      </w:r>
    </w:p>
    <w:p>
      <w:pPr>
        <w:pStyle w:val="ListBullet"/>
        <w:spacing w:line="240" w:lineRule="auto"/>
        <w:ind w:left="720"/>
      </w:pPr>
      <w:r>
        <w:rPr>
          <w:lang w:val="zh_TW" w:bidi="zh_TW"/>
        </w:rPr>
      </w:r>
      <w:r>
        <w:rPr>
          <w:lang w:val="zh_TW" w:bidi="zh_TW"/>
        </w:rPr>
        <w:t>耶利米哀歌2:8</w:t>
      </w:r>
    </w:p>
    <w:p>
      <w:pPr>
        <w:pStyle w:val="ListBullet"/>
        <w:spacing w:line="240" w:lineRule="auto"/>
        <w:ind w:left="720"/>
      </w:pPr>
      <w:r>
        <w:rPr>
          <w:lang w:val="zh_TW" w:bidi="zh_TW"/>
        </w:rPr>
      </w:r>
      <w:r>
        <w:rPr>
          <w:lang w:val="zh_TW" w:bidi="zh_TW"/>
        </w:rPr>
        <w:t>彌迦書2:4</w:t>
      </w:r>
    </w:p>
    <w:p>
      <w:pPr>
        <w:pStyle w:val="ListBullet"/>
        <w:spacing w:line="240" w:lineRule="auto"/>
        <w:ind w:left="720"/>
      </w:pPr>
      <w:r>
        <w:rPr>
          <w:lang w:val="zh_TW" w:bidi="zh_TW"/>
        </w:rPr>
      </w:r>
      <w:r>
        <w:rPr>
          <w:lang w:val="zh_TW" w:bidi="zh_TW"/>
        </w:rPr>
        <w:t>詩篇102:1–2</w:t>
      </w:r>
    </w:p>
    <w:p>
      <w:pPr>
        <w:pStyle w:val="ListBullet"/>
        <w:spacing w:line="240" w:lineRule="auto"/>
        <w:ind w:left="720"/>
      </w:pPr>
      <w:r>
        <w:rPr>
          <w:lang w:val="zh_TW" w:bidi="zh_TW"/>
        </w:rPr>
      </w:r>
      <w:r>
        <w:rPr>
          <w:lang w:val="zh_TW" w:bidi="zh_TW"/>
        </w:rPr>
        <w:t>撒迦利亞書11:2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撒母耳記上4:7–9</w:t>
      </w:r>
    </w:p>
    <w:p>
      <w:pPr>
        <w:pStyle w:val="ListBullet"/>
        <w:spacing w:line="240" w:lineRule="auto"/>
        <w:ind w:left="720"/>
      </w:pPr>
      <w:r>
        <w:rPr>
          <w:lang w:val="zh_TW" w:bidi="zh_TW"/>
        </w:rPr>
      </w:r>
      <w:r>
        <w:rPr>
          <w:lang w:val="zh_TW" w:bidi="zh_TW"/>
        </w:rPr>
        <w:t>使徒行傳7:10</w:t>
      </w:r>
    </w:p>
    <w:p>
      <w:pPr>
        <w:pStyle w:val="ListBullet"/>
        <w:spacing w:line="240" w:lineRule="auto"/>
        <w:ind w:left="720"/>
      </w:pPr>
      <w:r>
        <w:rPr>
          <w:lang w:val="zh_TW" w:bidi="zh_TW"/>
        </w:rPr>
      </w:r>
      <w:r>
        <w:rPr>
          <w:lang w:val="zh_TW" w:bidi="zh_TW"/>
        </w:rPr>
        <w:t>出埃及記3:7</w:t>
      </w:r>
    </w:p>
    <w:p>
      <w:pPr>
        <w:pStyle w:val="ListBullet"/>
        <w:spacing w:line="240" w:lineRule="auto"/>
        <w:ind w:left="720"/>
      </w:pPr>
      <w:r>
        <w:rPr>
          <w:lang w:val="zh_TW" w:bidi="zh_TW"/>
        </w:rPr>
      </w:r>
      <w:r>
        <w:rPr>
          <w:lang w:val="zh_TW" w:bidi="zh_TW"/>
        </w:rPr>
        <w:t>創世記41:29</w:t>
      </w:r>
    </w:p>
    <w:p>
      <w:pPr>
        <w:pStyle w:val="ListBullet"/>
        <w:spacing w:line="240" w:lineRule="auto"/>
        <w:ind w:left="720"/>
      </w:pPr>
      <w:r>
        <w:rPr>
          <w:lang w:val="zh_TW" w:bidi="zh_TW"/>
        </w:rPr>
      </w:r>
      <w:r>
        <w:rPr>
          <w:lang w:val="zh_TW" w:bidi="zh_TW"/>
        </w:rPr>
        <w:t>創世記41:57</w:t>
      </w:r>
    </w:p>
    <w:p>
      <w:pPr>
        <w:pStyle w:val="ListBullet"/>
        <w:spacing w:line="240" w:lineRule="auto"/>
        <w:ind w:left="720"/>
      </w:pPr>
      <w:r>
        <w:rPr>
          <w:lang w:val="zh_TW" w:bidi="zh_TW"/>
        </w:rPr>
      </w:r>
      <w:r>
        <w:rPr>
          <w:lang w:val="zh_TW" w:bidi="zh_TW"/>
        </w:rPr>
        <w:t>馬太福音2:15</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以斯拉記2:27–30</w:t>
      </w:r>
    </w:p>
    <w:p>
      <w:pPr>
        <w:pStyle w:val="ListBullet"/>
        <w:spacing w:line="240" w:lineRule="auto"/>
        <w:ind w:left="720"/>
      </w:pPr>
      <w:r>
        <w:rPr>
          <w:lang w:val="zh_TW" w:bidi="zh_TW"/>
        </w:rPr>
      </w:r>
      <w:r>
        <w:rPr>
          <w:lang w:val="zh_TW" w:bidi="zh_TW"/>
        </w:rPr>
        <w:t>創世記12:8–9</w:t>
      </w:r>
    </w:p>
    <w:p>
      <w:pPr>
        <w:pStyle w:val="ListBullet"/>
        <w:spacing w:line="240" w:lineRule="auto"/>
        <w:ind w:left="720"/>
      </w:pPr>
      <w:r>
        <w:rPr>
          <w:lang w:val="zh_TW" w:bidi="zh_TW"/>
        </w:rPr>
      </w:r>
      <w:r>
        <w:rPr>
          <w:lang w:val="zh_TW" w:bidi="zh_TW"/>
        </w:rPr>
        <w:t>創世記13:3–4</w:t>
      </w:r>
    </w:p>
    <w:p>
      <w:pPr>
        <w:pStyle w:val="ListBullet"/>
        <w:spacing w:line="240" w:lineRule="auto"/>
        <w:ind w:left="720"/>
      </w:pPr>
      <w:r>
        <w:rPr>
          <w:lang w:val="zh_TW" w:bidi="zh_TW"/>
        </w:rPr>
      </w:r>
      <w:r>
        <w:rPr>
          <w:lang w:val="zh_TW" w:bidi="zh_TW"/>
        </w:rPr>
        <w:t>約書亞記7:3</w:t>
      </w:r>
    </w:p>
    <w:p>
      <w:pPr>
        <w:pStyle w:val="ListBullet"/>
        <w:spacing w:line="240" w:lineRule="auto"/>
        <w:ind w:left="720"/>
      </w:pPr>
      <w:r>
        <w:rPr>
          <w:lang w:val="zh_TW" w:bidi="zh_TW"/>
        </w:rPr>
      </w:r>
      <w:r>
        <w:rPr>
          <w:lang w:val="zh_TW" w:bidi="zh_TW"/>
        </w:rPr>
        <w:t>約書亞記8:12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哥林多前書13:7</w:t>
      </w:r>
    </w:p>
    <w:p>
      <w:pPr>
        <w:pStyle w:val="ListBullet"/>
        <w:spacing w:line="240" w:lineRule="auto"/>
        <w:ind w:left="720"/>
      </w:pPr>
      <w:r>
        <w:rPr>
          <w:lang w:val="zh_TW" w:bidi="zh_TW"/>
        </w:rPr>
      </w:r>
      <w:r>
        <w:rPr>
          <w:lang w:val="zh_TW" w:bidi="zh_TW"/>
        </w:rPr>
        <w:t>約翰一書3:2</w:t>
      </w:r>
    </w:p>
    <w:p>
      <w:pPr>
        <w:pStyle w:val="ListBullet"/>
        <w:spacing w:line="240" w:lineRule="auto"/>
        <w:ind w:left="720"/>
      </w:pPr>
      <w:r>
        <w:rPr>
          <w:lang w:val="zh_TW" w:bidi="zh_TW"/>
        </w:rPr>
      </w:r>
      <w:r>
        <w:rPr>
          <w:lang w:val="zh_TW" w:bidi="zh_TW"/>
        </w:rPr>
        <w:t>帖撒羅尼迦前書4:10</w:t>
      </w:r>
    </w:p>
    <w:p>
      <w:pPr>
        <w:pStyle w:val="ListBullet"/>
        <w:spacing w:line="240" w:lineRule="auto"/>
        <w:ind w:left="720"/>
      </w:pPr>
      <w:r>
        <w:rPr>
          <w:lang w:val="zh_TW" w:bidi="zh_TW"/>
        </w:rPr>
      </w:r>
      <w:r>
        <w:rPr>
          <w:lang w:val="zh_TW" w:bidi="zh_TW"/>
        </w:rPr>
        <w:t>加拉太書5:23</w:t>
      </w:r>
    </w:p>
    <w:p>
      <w:pPr>
        <w:pStyle w:val="ListBullet"/>
        <w:spacing w:line="240" w:lineRule="auto"/>
        <w:ind w:left="720"/>
      </w:pPr>
      <w:r>
        <w:rPr>
          <w:lang w:val="zh_TW" w:bidi="zh_TW"/>
        </w:rPr>
      </w:r>
      <w:r>
        <w:rPr>
          <w:lang w:val="zh_TW" w:bidi="zh_TW"/>
        </w:rPr>
        <w:t>創世記29:18</w:t>
      </w:r>
    </w:p>
    <w:p>
      <w:pPr>
        <w:pStyle w:val="ListBullet"/>
        <w:spacing w:line="240" w:lineRule="auto"/>
        <w:ind w:left="720"/>
      </w:pPr>
      <w:r>
        <w:rPr>
          <w:lang w:val="zh_TW" w:bidi="zh_TW"/>
        </w:rPr>
      </w:r>
      <w:r>
        <w:rPr>
          <w:lang w:val="zh_TW" w:bidi="zh_TW"/>
        </w:rPr>
        <w:t>以賽亞書56:6</w:t>
      </w:r>
    </w:p>
    <w:p>
      <w:pPr>
        <w:pStyle w:val="ListBullet"/>
        <w:spacing w:line="240" w:lineRule="auto"/>
        <w:ind w:left="720"/>
      </w:pPr>
      <w:r>
        <w:rPr>
          <w:lang w:val="zh_TW" w:bidi="zh_TW"/>
        </w:rPr>
      </w:r>
      <w:r>
        <w:rPr>
          <w:lang w:val="zh_TW" w:bidi="zh_TW"/>
        </w:rPr>
        <w:t>耶利米書2:2</w:t>
      </w:r>
    </w:p>
    <w:p>
      <w:pPr>
        <w:pStyle w:val="ListBullet"/>
        <w:spacing w:line="240" w:lineRule="auto"/>
        <w:ind w:left="720"/>
      </w:pPr>
      <w:r>
        <w:rPr>
          <w:lang w:val="zh_TW" w:bidi="zh_TW"/>
        </w:rPr>
      </w:r>
      <w:r>
        <w:rPr>
          <w:lang w:val="zh_TW" w:bidi="zh_TW"/>
        </w:rPr>
        <w:t>約翰福音3:16</w:t>
      </w:r>
    </w:p>
    <w:p>
      <w:pPr>
        <w:pStyle w:val="ListBullet"/>
        <w:spacing w:line="240" w:lineRule="auto"/>
        <w:ind w:left="720"/>
      </w:pPr>
      <w:r>
        <w:rPr>
          <w:lang w:val="zh_TW" w:bidi="zh_TW"/>
        </w:rPr>
      </w:r>
      <w:r>
        <w:rPr>
          <w:lang w:val="zh_TW" w:bidi="zh_TW"/>
        </w:rPr>
        <w:t>馬太福音10:37</w:t>
      </w:r>
    </w:p>
    <w:p>
      <w:pPr>
        <w:pStyle w:val="ListBullet"/>
        <w:spacing w:line="240" w:lineRule="auto"/>
        <w:ind w:left="720"/>
      </w:pPr>
      <w:r>
        <w:rPr>
          <w:lang w:val="zh_TW" w:bidi="zh_TW"/>
        </w:rPr>
      </w:r>
      <w:r>
        <w:rPr>
          <w:lang w:val="zh_TW" w:bidi="zh_TW"/>
        </w:rPr>
        <w:t>尼希米記9:32–34</w:t>
      </w:r>
    </w:p>
    <w:p>
      <w:pPr>
        <w:pStyle w:val="ListBullet"/>
        <w:spacing w:line="240" w:lineRule="auto"/>
        <w:ind w:left="720"/>
      </w:pPr>
      <w:r>
        <w:rPr>
          <w:lang w:val="zh_TW" w:bidi="zh_TW"/>
        </w:rPr>
      </w:r>
      <w:r>
        <w:rPr>
          <w:lang w:val="zh_TW" w:bidi="zh_TW"/>
        </w:rPr>
        <w:t>腓立比書1:9</w:t>
      </w:r>
    </w:p>
    <w:p>
      <w:pPr>
        <w:pStyle w:val="ListBullet"/>
        <w:spacing w:line="240" w:lineRule="auto"/>
        <w:ind w:left="720"/>
      </w:pPr>
      <w:r>
        <w:rPr>
          <w:lang w:val="zh_TW" w:bidi="zh_TW"/>
        </w:rPr>
      </w:r>
      <w:r>
        <w:rPr>
          <w:lang w:val="zh_TW" w:bidi="zh_TW"/>
        </w:rPr>
        <w:t>雅歌1:2</w:t>
      </w:r>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何西阿書2:5</w:t>
      </w:r>
    </w:p>
    <w:p>
      <w:pPr>
        <w:pStyle w:val="ListBullet"/>
        <w:spacing w:line="240" w:lineRule="auto"/>
        <w:ind w:left="720"/>
      </w:pPr>
      <w:r>
        <w:rPr>
          <w:lang w:val="zh_TW" w:bidi="zh_TW"/>
        </w:rPr>
      </w:r>
      <w:r>
        <w:rPr>
          <w:lang w:val="zh_TW" w:bidi="zh_TW"/>
        </w:rPr>
        <w:t>耶利米書3:2</w:t>
      </w:r>
    </w:p>
    <w:p>
      <w:pPr>
        <w:pStyle w:val="ListBullet"/>
        <w:spacing w:line="240" w:lineRule="auto"/>
        <w:ind w:left="720"/>
      </w:pPr>
      <w:r>
        <w:rPr>
          <w:lang w:val="zh_TW" w:bidi="zh_TW"/>
        </w:rPr>
      </w:r>
      <w:r>
        <w:rPr>
          <w:lang w:val="zh_TW" w:bidi="zh_TW"/>
        </w:rPr>
        <w:t>耶利米哀歌1:2</w:t>
      </w:r>
    </w:p>
    <w:p>
      <w:pPr>
        <w:pStyle w:val="ListBullet"/>
        <w:spacing w:line="240" w:lineRule="auto"/>
        <w:ind w:left="720"/>
      </w:pPr>
      <w:r>
        <w:rPr>
          <w:lang w:val="zh_TW" w:bidi="zh_TW"/>
        </w:rPr>
      </w:r>
      <w:r>
        <w:rPr>
          <w:lang w:val="zh_TW" w:bidi="zh_TW"/>
        </w:rPr>
        <w:t>路加福音16:14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