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i/>
          <w:lang w:val="hi_IN" w:bidi="hi_IN"/>
        </w:rPr>
        <w:t>ढाल, ढालना, ढूँढ़े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राजा 14:25–26</w:t>
        </w:r>
      </w:hyperlink>
    </w:p>
    <w:p>
      <w:pPr>
        <w:pStyle w:val="ListBullet"/>
        <w:spacing w:line="240" w:lineRule="auto"/>
        <w:ind w:left="720"/>
      </w:pPr>
      <w:r>
        <w:rPr>
          <w:lang w:val="hi_IN" w:bidi="hi_IN"/>
        </w:rPr>
      </w:r>
      <w:hyperlink r:id="rId14">
        <w:r>
          <w:rPr>
            <w:lang w:val="hi_IN" w:bidi="hi_IN"/>
          </w:rPr>
          <w:rPr>
            <w:color w:val="0000EE"/>
            <w:u w:val="single"/>
          </w:rPr>
          <w:t>2 इतिहास 23:8–9</w:t>
        </w:r>
      </w:hyperlink>
    </w:p>
    <w:p>
      <w:pPr>
        <w:pStyle w:val="ListBullet"/>
        <w:spacing w:line="240" w:lineRule="auto"/>
        <w:ind w:left="720"/>
      </w:pPr>
      <w:r>
        <w:rPr>
          <w:lang w:val="hi_IN" w:bidi="hi_IN"/>
        </w:rPr>
      </w:r>
      <w:hyperlink r:id="rId15">
        <w:r>
          <w:rPr>
            <w:lang w:val="hi_IN" w:bidi="hi_IN"/>
          </w:rPr>
          <w:rPr>
            <w:color w:val="0000EE"/>
            <w:u w:val="single"/>
          </w:rPr>
          <w:t>2 शमूएल 22:36–37</w:t>
        </w:r>
      </w:hyperlink>
    </w:p>
    <w:p>
      <w:pPr>
        <w:pStyle w:val="ListBullet"/>
        <w:spacing w:line="240" w:lineRule="auto"/>
        <w:ind w:left="720"/>
      </w:pPr>
      <w:r>
        <w:rPr>
          <w:lang w:val="hi_IN" w:bidi="hi_IN"/>
        </w:rPr>
      </w:r>
      <w:hyperlink r:id="rId16">
        <w:r>
          <w:rPr>
            <w:lang w:val="hi_IN" w:bidi="hi_IN"/>
          </w:rPr>
          <w:rPr>
            <w:color w:val="0000EE"/>
            <w:u w:val="single"/>
          </w:rPr>
          <w:t>व्यवस्थाविवरण 33:29</w:t>
        </w:r>
      </w:hyperlink>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निर्गमन 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इतिहास 10:14</w:t>
        </w:r>
      </w:hyperlink>
    </w:p>
    <w:p>
      <w:pPr>
        <w:pStyle w:val="ListBullet"/>
        <w:spacing w:line="240" w:lineRule="auto"/>
        <w:ind w:left="720"/>
      </w:pPr>
      <w:r>
        <w:rPr>
          <w:lang w:val="hi_IN" w:bidi="hi_IN"/>
        </w:rPr>
      </w:r>
      <w:hyperlink r:id="rId19">
        <w:r>
          <w:rPr>
            <w:lang w:val="hi_IN" w:bidi="hi_IN"/>
          </w:rPr>
          <w:rPr>
            <w:color w:val="0000EE"/>
            <w:u w:val="single"/>
          </w:rPr>
          <w:t>प्रे.का. 17:26–27</w:t>
        </w:r>
      </w:hyperlink>
    </w:p>
    <w:p>
      <w:pPr>
        <w:pStyle w:val="ListBullet"/>
        <w:spacing w:line="240" w:lineRule="auto"/>
        <w:ind w:left="720"/>
      </w:pPr>
      <w:r>
        <w:rPr>
          <w:lang w:val="hi_IN" w:bidi="hi_IN"/>
        </w:rPr>
      </w:r>
      <w:hyperlink r:id="rId20">
        <w:r>
          <w:rPr>
            <w:lang w:val="hi_IN" w:bidi="hi_IN"/>
          </w:rPr>
          <w:rPr>
            <w:color w:val="0000EE"/>
            <w:u w:val="single"/>
          </w:rPr>
          <w:t>इब्रानियों 11:06</w:t>
        </w:r>
      </w:hyperlink>
    </w:p>
    <w:p>
      <w:pPr>
        <w:pStyle w:val="ListBullet"/>
        <w:spacing w:line="240" w:lineRule="auto"/>
        <w:ind w:left="720"/>
      </w:pPr>
      <w:r>
        <w:rPr>
          <w:lang w:val="hi_IN" w:bidi="hi_IN"/>
        </w:rPr>
      </w:r>
      <w:hyperlink r:id="rId21">
        <w:r>
          <w:rPr>
            <w:lang w:val="hi_IN" w:bidi="hi_IN"/>
          </w:rPr>
          <w:rPr>
            <w:color w:val="0000EE"/>
            <w:u w:val="single"/>
          </w:rPr>
          <w:t>लूका 11:09</w:t>
        </w:r>
      </w:hyperlink>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Chr0:0" TargetMode="External"/><Relationship Id="rId15" Type="http://schemas.openxmlformats.org/officeDocument/2006/relationships/hyperlink" Target="https://ref.ly/2Sam0:0" TargetMode="External"/><Relationship Id="rId16" Type="http://schemas.openxmlformats.org/officeDocument/2006/relationships/hyperlink" Target="https://ref.ly/Deut33:29" TargetMode="External"/><Relationship Id="rId17" Type="http://schemas.openxmlformats.org/officeDocument/2006/relationships/hyperlink" Target="https://ref.ly/Exod32:3-Exod32:4" TargetMode="External"/><Relationship Id="rId18" Type="http://schemas.openxmlformats.org/officeDocument/2006/relationships/hyperlink" Target="https://ref.ly/1Chr0:0" TargetMode="External"/><Relationship Id="rId19" Type="http://schemas.openxmlformats.org/officeDocument/2006/relationships/hyperlink" Target="https://ref.ly/Acts17:26-Acts17:27" TargetMode="External"/><Relationship Id="rId20" Type="http://schemas.openxmlformats.org/officeDocument/2006/relationships/hyperlink" Target="https://ref.ly/Heb11:6" TargetMode="External"/><Relationship Id="rId21"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