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瑕疵, 夏甲, 夏娃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瑕疵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「瑕疵（blemish）」一詞指的是動物或人身上的身體缺陷或不完美。它也可以指人在屬靈上的缺陷和過錯。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對於某些祭品，神指示以色列人要獻上沒有瑕疵或缺陷的動物。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這是一幅耶穌基督如何成為完美犧牲的圖畫，毫無罪孽。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在基督裡的信徒已經被祂的血洗淨了罪，因此被視為無瑕疵的。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翻譯這個詞的方法可能包括「缺陷」或「不完美」或「罪」，具體取決於上下文。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史特朗號：H3971，H8400，H8549，G34700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夏甲是一位埃及女子，是撒萊的婢女。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當撒萊無法生育時，她將她的婢女夏甲給她的丈夫亞伯蘭，讓她為亞伯蘭生一個孩子。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夏甲懷孕，生了亞伯蘭的兒子以實瑪利。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當夏甲在曠野中遇到困難時，神保護她，並應許要賜福給她的後裔。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以實瑪利</w:t>
      </w:r>
      <w:r>
        <w:rPr>
          <w:lang w:val="zh_TW" w:bidi="zh_TW"/>
        </w:rPr>
        <w:t>，</w:t>
      </w:r>
      <w:r>
        <w:rPr>
          <w:lang w:val="zh_TW" w:bidi="zh_TW"/>
        </w:rPr>
        <w:t>撒拉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創世記25:12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亞伯蘭和撒萊到達迦南地十年之後，他們仍然沒有孩子。於是，亞伯蘭的妻子撒萊對他說：「神既然使我不能生育，而我也太老不能生育了。你可娶我的婢女</w:t>
      </w:r>
      <w:r>
        <w:rPr>
          <w:b/>
          <w:lang w:val="zh_TW" w:bidi="zh_TW"/>
        </w:rPr>
        <w:t>夏甲</w:t>
      </w:r>
      <w:r>
        <w:rPr>
          <w:lang w:val="zh_TW" w:bidi="zh_TW"/>
        </w:rPr>
        <w:t>，或許我能從她得到孩子。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夏甲</w:t>
      </w:r>
      <w:r>
        <w:rPr>
          <w:lang w:val="zh_TW" w:bidi="zh_TW"/>
        </w:rPr>
        <w:t>生了兒子，亞伯蘭給他取名叫以實瑪利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史特朗號：H1904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這是第一位女性的名字。她的名字意為「生命」或「活著」。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神從亞當身上取出的一根肋骨造了夏娃。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夏娃被創造為亞當的「幫助者」。她與亞當一起來協助他完成神賦予他們的工作。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夏娃被撒但（以蛇的形式）引誘，成為第一個因吃了神說不可吃的果子而犯罪的人。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1:13</w:t>
      </w:r>
      <w:r>
        <w:rPr>
          <w:lang w:val="zh_TW" w:bidi="zh_TW"/>
        </w:rPr>
        <w:t xml:space="preserve"> 然後，</w:t>
      </w:r>
      <w:r>
        <w:rPr>
          <w:lang w:val="zh_TW" w:bidi="zh_TW"/>
        </w:rPr>
        <w:t>神取出</w:t>
      </w:r>
      <w:r>
        <w:rPr>
          <w:lang w:val="zh_TW" w:bidi="zh_TW"/>
        </w:rPr>
        <w:t>亞當</w:t>
      </w:r>
      <w:r>
        <w:rPr>
          <w:lang w:val="zh_TW" w:bidi="zh_TW"/>
        </w:rPr>
        <w:t>的一根肋骨造成了一個女人，帶到他面前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2:2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但在樂園中有條狡猾的蛇。蛇對女人說：「神真說了你們不可吃樂園中所有樹上的果子嗎？」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那人給自己的妻子起名叫</w:t>
      </w:r>
      <w:r>
        <w:rPr>
          <w:b/>
          <w:lang w:val="zh_TW" w:bidi="zh_TW"/>
        </w:rPr>
        <w:t>夏娃</w:t>
      </w:r>
      <w:r>
        <w:rPr>
          <w:lang w:val="zh_TW" w:bidi="zh_TW"/>
        </w:rPr>
        <w:t>，意思是「生命</w:t>
      </w:r>
      <w:r>
        <w:rPr>
          <w:lang w:val="zh_TW" w:bidi="zh_TW"/>
        </w:rPr>
        <w:t>的賜予者</w:t>
      </w:r>
      <w:r>
        <w:rPr>
          <w:lang w:val="zh_TW" w:bidi="zh_TW"/>
        </w:rPr>
        <w:t>」，因為她將成為眾生之母。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神應許從</w:t>
      </w:r>
      <w:r>
        <w:rPr>
          <w:b/>
          <w:lang w:val="zh_TW" w:bidi="zh_TW"/>
        </w:rPr>
        <w:t>夏娃</w:t>
      </w:r>
      <w:r>
        <w:rPr>
          <w:lang w:val="zh_TW" w:bidi="zh_TW"/>
        </w:rPr>
        <w:t>的後裔中將生出一人壓碎蛇的頭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撒但通過蛇說話來欺騙</w:t>
      </w:r>
      <w:r>
        <w:rPr>
          <w:b/>
          <w:lang w:val="zh_TW" w:bidi="zh_TW"/>
        </w:rPr>
        <w:t>夏娃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犯罪影響了他們所有的後代。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悖逆神，將罪帶入世界，神咒詛並毀掉了世界。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史特朗號：H2332，G20960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9" TargetMode="External"/><Relationship Id="rId14" Type="http://schemas.openxmlformats.org/officeDocument/2006/relationships/hyperlink" Target="https://ref.ly/2Pet2:13" TargetMode="External"/><Relationship Id="rId15" Type="http://schemas.openxmlformats.org/officeDocument/2006/relationships/hyperlink" Target="https://ref.ly/Deut15:19-Deut15:21" TargetMode="External"/><Relationship Id="rId16" Type="http://schemas.openxmlformats.org/officeDocument/2006/relationships/hyperlink" Target="https://ref.ly/Num6:13-Num6:15" TargetMode="External"/><Relationship Id="rId17" Type="http://schemas.openxmlformats.org/officeDocument/2006/relationships/hyperlink" Target="https://ref.ly/Song4:7" TargetMode="External"/><Relationship Id="rId18" Type="http://schemas.openxmlformats.org/officeDocument/2006/relationships/hyperlink" Target="https://ref.ly/Gal4:25" TargetMode="External"/><Relationship Id="rId19" Type="http://schemas.openxmlformats.org/officeDocument/2006/relationships/hyperlink" Target="https://ref.ly/Gen16:1-Gen16:4" TargetMode="External"/><Relationship Id="rId20" Type="http://schemas.openxmlformats.org/officeDocument/2006/relationships/hyperlink" Target="https://ref.ly/Gen21:9" TargetMode="External"/><Relationship Id="rId21" Type="http://schemas.openxmlformats.org/officeDocument/2006/relationships/hyperlink" Target="https://ref.ly/Gen25:12" TargetMode="External"/><Relationship Id="rId22" Type="http://schemas.openxmlformats.org/officeDocument/2006/relationships/hyperlink" Target="https://ref.ly/1Tim2:13" TargetMode="External"/><Relationship Id="rId23" Type="http://schemas.openxmlformats.org/officeDocument/2006/relationships/hyperlink" Target="https://ref.ly/2Cor11:3" TargetMode="External"/><Relationship Id="rId24" Type="http://schemas.openxmlformats.org/officeDocument/2006/relationships/hyperlink" Target="https://ref.ly/Gen3:20" TargetMode="External"/><Relationship Id="rId25" Type="http://schemas.openxmlformats.org/officeDocument/2006/relationships/hyperlink" Target="https://ref.ly/Gen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