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البحر الأحمر, البحر المتوسط, البكورية, البلوط, باب (بوابة), بابل, بابل, بئر, بئر, بار, بِئْرُ سَبْعٍ, بَارَابَاس, بارك, بَارُوخَ, باشان, باطل, باكورة, بَتُوئِيل, بثشبع, بحر الجليل, بحر الملح, بخور, بذرة, بَرْثُولَمَاوُس, برج, بَرَد, بَرَص, برنابا, بريء, بريسكلا, بشارة, بطرس, بَطْن, بَعْشَا, بعل, بَعْلَزَبُول, بقرة, بقية, بِكْر, بلا لوم, بلاد فارس, بلاد مَا بَيْنَ ٱلنَّهْرَيْنِ, بلاط (ساحة), بلعام, بلهة, بَنَايَا, بُنْتُس, بَنْيَامِين, بهاء, بهجة (مسرة), بوَشْتِي, بُوعَزَ, بُوق, بولس, بيت, بيت الله, بيت إيل, بَيْتُ دَاوُد, بَيْتُ شَمْسٍ, بَيْتِ عَنْيَا, بيت لحم, بيت-أحفاد_أمة, بِيرِيَّةَ, بيلاطس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 الأحمر</w:t>
      </w:r>
      <w:r>
        <w:rPr>
          <w:lang w:val="ar_AE" w:bidi="ar_AE"/>
        </w:rPr>
      </w:r>
    </w:p>
    <w:p>
      <w:pPr>
        <w:pStyle w:val="Heading3"/>
        <w:bidi/>
      </w:pPr>
      <w:r>
        <w:rPr>
          <w:lang w:val="ar_AE" w:bidi="ar_AE"/>
        </w:rPr>
        <w:t>حقائق:</w:t>
      </w:r>
    </w:p>
    <w:p>
      <w:pPr>
        <w:bidi/>
      </w:pPr>
      <w:r>
        <w:rPr>
          <w:lang w:val="ar_AE" w:bidi="ar_AE"/>
        </w:rPr>
      </w:r>
      <w:r>
        <w:rPr>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lang w:val="ar_AE" w:bidi="ar_AE"/>
        </w:rPr>
      </w:r>
      <w:r>
        <w:rPr>
          <w:lang w:val="ar_AE" w:bidi="ar_AE"/>
        </w:rPr>
        <w:t>البحر الأحمر طويل وضيّق. وهو أكبر من بحيرة أو نهر، ولكنه أصغر بكثير من محيط.</w:t>
      </w:r>
    </w:p>
    <w:p>
      <w:pPr>
        <w:pStyle w:val="ListBullet"/>
        <w:bidi/>
        <w:spacing w:line="240" w:lineRule="auto"/>
        <w:ind w:left="720"/>
      </w:pPr>
      <w:r>
        <w:rPr>
          <w:lang w:val="ar_AE" w:bidi="ar_AE"/>
        </w:rPr>
      </w:r>
      <w:r>
        <w:rPr>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lang w:val="ar_AE" w:bidi="ar_AE"/>
        </w:rPr>
      </w:r>
      <w:r>
        <w:rPr>
          <w:lang w:val="ar_AE" w:bidi="ar_AE"/>
        </w:rPr>
        <w:t>كانت أرض كنعان تقع شمال هذا البحر.</w:t>
      </w:r>
    </w:p>
    <w:p>
      <w:pPr>
        <w:pStyle w:val="ListBullet"/>
        <w:bidi/>
        <w:spacing w:line="240" w:lineRule="auto"/>
        <w:ind w:left="720"/>
      </w:pPr>
      <w:r>
        <w:rPr>
          <w:lang w:val="ar_AE" w:bidi="ar_AE"/>
        </w:rPr>
      </w:r>
      <w:r>
        <w:rPr>
          <w:lang w:val="ar_AE" w:bidi="ar_AE"/>
        </w:rPr>
        <w:t>يمكن أيضًا ترجمة هذا إلى "بحر القصب".</w:t>
      </w:r>
    </w:p>
    <w:p>
      <w:pPr>
        <w:bidi/>
      </w:pPr>
      <w:r>
        <w:rPr>
          <w:lang w:val="ar_AE" w:bidi="ar_AE"/>
        </w:rPr>
      </w:r>
      <w:r>
        <w:rPr>
          <w:lang w:val="ar_AE" w:bidi="ar_AE"/>
        </w:rPr>
        <w:t xml:space="preserve">(انظر أيضًا: </w:t>
      </w:r>
      <w:r>
        <w:rPr>
          <w:lang w:val="ar_AE" w:bidi="ar_AE"/>
        </w:rPr>
        <w:t>العربية</w:t>
      </w:r>
      <w:r>
        <w:rPr>
          <w:b/>
          <w:lang w:val="ar_AE" w:bidi="ar_AE"/>
        </w:rPr>
        <w:t>.</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7: 35–37</w:t>
        </w:r>
      </w:hyperlink>
    </w:p>
    <w:p>
      <w:pPr>
        <w:pStyle w:val="ListBullet"/>
        <w:bidi/>
        <w:spacing w:line="240" w:lineRule="auto"/>
        <w:ind w:left="720"/>
      </w:pPr>
      <w:r>
        <w:rPr>
          <w:lang w:val="ar_AE" w:bidi="ar_AE"/>
        </w:rPr>
      </w:r>
      <w:hyperlink r:id="rId14">
        <w:r>
          <w:rPr>
            <w:lang w:val="ar_AE" w:bidi="ar_AE"/>
          </w:rPr>
          <w:rPr>
            <w:color w:val="0000EE"/>
            <w:u w:val="single"/>
          </w:rPr>
          <w:t>خروج 13: 17–18</w:t>
        </w:r>
      </w:hyperlink>
    </w:p>
    <w:p>
      <w:pPr>
        <w:pStyle w:val="ListBullet"/>
        <w:bidi/>
        <w:spacing w:line="240" w:lineRule="auto"/>
        <w:ind w:left="720"/>
      </w:pPr>
      <w:r>
        <w:rPr>
          <w:lang w:val="ar_AE" w:bidi="ar_AE"/>
        </w:rPr>
      </w:r>
      <w:hyperlink r:id="rId15">
        <w:r>
          <w:rPr>
            <w:lang w:val="ar_AE" w:bidi="ar_AE"/>
          </w:rPr>
          <w:rPr>
            <w:color w:val="0000EE"/>
            <w:u w:val="single"/>
          </w:rPr>
          <w:t>يشوع 4: 22–24</w:t>
        </w:r>
      </w:hyperlink>
    </w:p>
    <w:p>
      <w:pPr>
        <w:pStyle w:val="ListBullet"/>
        <w:bidi/>
        <w:spacing w:line="240" w:lineRule="auto"/>
        <w:ind w:left="720"/>
      </w:pPr>
      <w:r>
        <w:rPr>
          <w:lang w:val="ar_AE" w:bidi="ar_AE"/>
        </w:rPr>
      </w:r>
      <w:hyperlink r:id="rId16">
        <w:r>
          <w:rPr>
            <w:lang w:val="ar_AE" w:bidi="ar_AE"/>
          </w:rPr>
          <w:rPr>
            <w:color w:val="0000EE"/>
            <w:u w:val="single"/>
          </w:rPr>
          <w:t>عدد 14: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4</w:t>
      </w:r>
      <w:r>
        <w:rPr>
          <w:lang w:val="ar_AE" w:bidi="ar_AE"/>
        </w:rPr>
        <w:t xml:space="preserve"> عندما رأى بني إسرائيل جيش المصريين قادمًا، أدركوا أنهم محاصرون بين جيش فرعون و</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12: 5</w:t>
      </w:r>
      <w:r>
        <w:rPr>
          <w:lang w:val="ar_AE" w:bidi="ar_AE"/>
        </w:rPr>
        <w:t xml:space="preserve"> ثم قال الله لموسى، "قل للشعب أن يرحلوا نحو </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بني إسرائيل عبر </w:t>
      </w:r>
      <w:r>
        <w:rPr>
          <w:b/>
          <w:lang w:val="ar_AE" w:bidi="ar_AE"/>
        </w:rPr>
        <w:t>البحر الأحمر</w:t>
      </w:r>
      <w:r>
        <w:rPr>
          <w:lang w:val="ar_AE" w:bidi="ar_AE"/>
        </w:rPr>
        <w:t>، قادهم عبر البرية إلى جبل يسمى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H5488, G20630, G22810</w:t>
      </w:r>
      <w:r>
        <w:rPr>
          <w:lang w:val="ar_AE" w:bidi="ar_AE"/>
        </w:rPr>
      </w:r>
      <w:r>
        <w:rPr>
          <w:lang w:val="ar_AE" w:bidi="ar_AE"/>
        </w:rPr>
      </w:r>
    </w:p>
    <w:p>
      <w:pPr>
        <w:bidi/>
      </w:pPr>
      <w:r>
        <w:rPr>
          <w:lang w:val="ar_AE" w:bidi="ar_AE"/>
        </w:rPr>
      </w:r>
    </w:p>
    <w:p>
      <w:pPr>
        <w:pStyle w:val="Heading2"/>
        <w:bidi/>
      </w:pPr>
      <w:r>
        <w:rPr>
          <w:lang w:val="ar_AE" w:bidi="ar_AE"/>
        </w:rPr>
        <w:t>البحر المتوسط</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lang w:val="ar_AE" w:bidi="ar_AE"/>
        </w:rPr>
      </w:r>
      <w:r>
        <w:rPr>
          <w:lang w:val="ar_AE" w:bidi="ar_AE"/>
        </w:rPr>
        <w:t>البحر المتوسط تحده: إسرائيل (شرقًا)، أوروبا (شمالًا وغربًا)، وأفريقيا (جنوبًا).</w:t>
      </w:r>
    </w:p>
    <w:p>
      <w:pPr>
        <w:pStyle w:val="ListBullet"/>
        <w:bidi/>
        <w:spacing w:line="240" w:lineRule="auto"/>
        <w:ind w:left="720"/>
      </w:pPr>
      <w:r>
        <w:rPr>
          <w:lang w:val="ar_AE" w:bidi="ar_AE"/>
        </w:rPr>
      </w:r>
      <w:r>
        <w:rPr>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lang w:val="ar_AE" w:bidi="ar_AE"/>
        </w:rPr>
      </w:r>
      <w:r>
        <w:rPr>
          <w:lang w:val="ar_AE" w:bidi="ar_AE"/>
        </w:rPr>
        <w:t>بما أن البحر العظيم كان يقع إلى غرب إسرائيل، كان يُشار إليه أحيانًا بـ"البحر الغربي".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مجموعات الناس</w:t>
      </w:r>
      <w:r>
        <w:rPr>
          <w:lang w:val="ar_AE" w:bidi="ar_AE"/>
        </w:rPr>
        <w:t xml:space="preserve">, </w:t>
      </w:r>
      <w:r>
        <w:rPr>
          <w:lang w:val="ar_AE" w:bidi="ar_AE"/>
        </w:rPr>
        <w:t>ازدهار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
        <w:r>
          <w:rPr>
            <w:lang w:val="ar_AE" w:bidi="ar_AE"/>
          </w:rPr>
          <w:rPr>
            <w:color w:val="0000EE"/>
            <w:u w:val="single"/>
          </w:rPr>
          <w:t>حزقيال 47:15–17</w:t>
        </w:r>
      </w:hyperlink>
    </w:p>
    <w:p>
      <w:pPr>
        <w:pStyle w:val="ListBullet"/>
        <w:bidi/>
        <w:spacing w:line="240" w:lineRule="auto"/>
        <w:ind w:left="720"/>
      </w:pPr>
      <w:r>
        <w:rPr>
          <w:lang w:val="ar_AE" w:bidi="ar_AE"/>
        </w:rPr>
      </w:r>
      <w:hyperlink r:id="rId18">
        <w:r>
          <w:rPr>
            <w:lang w:val="ar_AE" w:bidi="ar_AE"/>
          </w:rPr>
          <w:rPr>
            <w:color w:val="0000EE"/>
            <w:u w:val="single"/>
          </w:rPr>
          <w:t>حزقيال 47:18–20</w:t>
        </w:r>
      </w:hyperlink>
    </w:p>
    <w:p>
      <w:pPr>
        <w:pStyle w:val="ListBullet"/>
        <w:bidi/>
        <w:spacing w:line="240" w:lineRule="auto"/>
        <w:ind w:left="720"/>
      </w:pPr>
      <w:r>
        <w:rPr>
          <w:lang w:val="ar_AE" w:bidi="ar_AE"/>
        </w:rPr>
      </w:r>
      <w:hyperlink r:id="rId19">
        <w:r>
          <w:rPr>
            <w:lang w:val="ar_AE" w:bidi="ar_AE"/>
          </w:rPr>
          <w:rPr>
            <w:color w:val="0000EE"/>
            <w:u w:val="single"/>
          </w:rPr>
          <w:t>يشوع 15:3–4</w:t>
        </w:r>
      </w:hyperlink>
    </w:p>
    <w:p>
      <w:pPr>
        <w:pStyle w:val="ListBullet"/>
        <w:bidi/>
        <w:spacing w:line="240" w:lineRule="auto"/>
        <w:ind w:left="720"/>
      </w:pPr>
      <w:r>
        <w:rPr>
          <w:lang w:val="ar_AE" w:bidi="ar_AE"/>
        </w:rPr>
      </w:r>
      <w:hyperlink r:id="rId20">
        <w:r>
          <w:rPr>
            <w:lang w:val="ar_AE" w:bidi="ar_AE"/>
          </w:rPr>
          <w:rPr>
            <w:color w:val="0000EE"/>
            <w:u w:val="single"/>
          </w:rPr>
          <w:t>العدد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H0314, H1419, H3220</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lang w:val="ar_AE" w:bidi="ar_AE"/>
        </w:rPr>
      </w:r>
      <w:r>
        <w:rPr>
          <w:lang w:val="ar_AE" w:bidi="ar_AE"/>
        </w:rPr>
        <w:t>شمل حق البكورية للابن البكر نصيبًا مزدوجًا من ميراث الأب.</w:t>
      </w:r>
    </w:p>
    <w:p>
      <w:pPr>
        <w:pStyle w:val="ListBullet"/>
        <w:bidi/>
        <w:spacing w:line="240" w:lineRule="auto"/>
        <w:ind w:left="720"/>
      </w:pPr>
      <w:r>
        <w:rPr>
          <w:lang w:val="ar_AE" w:bidi="ar_AE"/>
        </w:rPr>
      </w:r>
      <w:r>
        <w:rPr>
          <w:lang w:val="ar_AE" w:bidi="ar_AE"/>
        </w:rPr>
        <w:t>كان يُعطى حق البكورية للابن البكر للملك، مما يعني عادةً الملك بعد وفاة والده.</w:t>
      </w:r>
    </w:p>
    <w:p>
      <w:pPr>
        <w:pStyle w:val="ListBullet"/>
        <w:bidi/>
        <w:spacing w:line="240" w:lineRule="auto"/>
        <w:ind w:left="720"/>
      </w:pPr>
      <w:r>
        <w:rPr>
          <w:lang w:val="ar_AE" w:bidi="ar_AE"/>
        </w:rPr>
      </w:r>
      <w:r>
        <w:rPr>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lang w:val="ar_AE" w:bidi="ar_AE"/>
        </w:rPr>
      </w:r>
      <w:r>
        <w:rPr>
          <w:lang w:val="ar_AE" w:bidi="ar_AE"/>
        </w:rPr>
        <w:t>شمل حق الباكورية أيضًا شرف تتبع نسل العائلة من خلال خط الابن البكر.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"حق الباكورية" بطرق مختلفة مثل، "حقوق وثروة الابن البكر" أو "شرف العائلة" أو "امتياز وميراث الابن البكر".</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 xml:space="preserve">, </w:t>
      </w:r>
      <w:r>
        <w:rPr>
          <w:lang w:val="ar_AE" w:bidi="ar_AE"/>
        </w:rPr>
        <w:t>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5: 1</w:t>
        </w:r>
      </w:hyperlink>
    </w:p>
    <w:p>
      <w:pPr>
        <w:pStyle w:val="ListBullet"/>
        <w:bidi/>
        <w:spacing w:line="240" w:lineRule="auto"/>
        <w:ind w:left="720"/>
      </w:pPr>
      <w:r>
        <w:rPr>
          <w:lang w:val="ar_AE" w:bidi="ar_AE"/>
        </w:rPr>
      </w:r>
      <w:hyperlink r:id="rId22">
        <w:r>
          <w:rPr>
            <w:lang w:val="ar_AE" w:bidi="ar_AE"/>
          </w:rPr>
          <w:rPr>
            <w:color w:val="0000EE"/>
            <w:u w:val="single"/>
          </w:rPr>
          <w:t>تكوين 25: 34</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4">
        <w:r>
          <w:rPr>
            <w:lang w:val="ar_AE" w:bidi="ar_AE"/>
          </w:rPr>
          <w:rPr>
            <w:color w:val="0000EE"/>
            <w:u w:val="single"/>
          </w:rPr>
          <w:t>عبرانيين 12: 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H1062, G44150</w:t>
      </w:r>
      <w:r>
        <w:rPr>
          <w:lang w:val="ar_AE" w:bidi="ar_AE"/>
        </w:rPr>
      </w:r>
      <w:r>
        <w:rPr>
          <w:lang w:val="ar_AE" w:bidi="ar_AE"/>
        </w:rPr>
      </w:r>
    </w:p>
    <w:p>
      <w:pPr>
        <w:bidi/>
      </w:pPr>
      <w:r>
        <w:rPr>
          <w:lang w:val="ar_AE" w:bidi="ar_AE"/>
        </w:rPr>
      </w:r>
    </w:p>
    <w:p>
      <w:pPr>
        <w:pStyle w:val="Heading2"/>
        <w:bidi/>
      </w:pPr>
      <w:r>
        <w:rPr>
          <w:lang w:val="ar_AE" w:bidi="ar_AE"/>
        </w:rPr>
        <w:t>البلوط</w:t>
      </w:r>
      <w:r>
        <w:rPr>
          <w:lang w:val="ar_AE" w:bidi="ar_AE"/>
        </w:rPr>
      </w:r>
    </w:p>
    <w:p>
      <w:pPr>
        <w:pStyle w:val="Heading3"/>
        <w:bidi/>
      </w:pPr>
      <w:r>
        <w:rPr>
          <w:lang w:val="ar_AE" w:bidi="ar_AE"/>
        </w:rPr>
        <w:t>التعريف:</w:t>
      </w:r>
    </w:p>
    <w:p>
      <w:pPr>
        <w:bidi/>
      </w:pPr>
      <w:r>
        <w:rPr>
          <w:lang w:val="ar_AE" w:bidi="ar_AE"/>
        </w:rPr>
      </w:r>
      <w:r>
        <w:rPr>
          <w:lang w:val="ar_AE" w:bidi="ar_AE"/>
        </w:rPr>
        <w:t>البلوط، أو شجرة البلوط، هي شجرة ظل طويلة ذات جذع كبير وفروع واسعة الانتشار.</w:t>
      </w:r>
    </w:p>
    <w:p>
      <w:pPr>
        <w:pStyle w:val="ListBullet"/>
        <w:bidi/>
        <w:spacing w:line="240" w:lineRule="auto"/>
        <w:ind w:left="720"/>
      </w:pPr>
      <w:r>
        <w:rPr>
          <w:lang w:val="ar_AE" w:bidi="ar_AE"/>
        </w:rPr>
      </w:r>
      <w:r>
        <w:rPr>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lang w:val="ar_AE" w:bidi="ar_AE"/>
        </w:rPr>
      </w:r>
      <w:r>
        <w:rPr>
          <w:lang w:val="ar_AE" w:bidi="ar_AE"/>
        </w:rPr>
        <w:t>بذرة شجرة البلوط تسمى جوزة البلوط.</w:t>
      </w:r>
    </w:p>
    <w:p>
      <w:pPr>
        <w:pStyle w:val="ListBullet"/>
        <w:bidi/>
        <w:spacing w:line="240" w:lineRule="auto"/>
        <w:ind w:left="720"/>
      </w:pPr>
      <w:r>
        <w:rPr>
          <w:lang w:val="ar_AE" w:bidi="ar_AE"/>
        </w:rPr>
      </w:r>
      <w:r>
        <w:rPr>
          <w:lang w:val="ar_AE" w:bidi="ar_AE"/>
        </w:rPr>
        <w:t>يمكن لجذوع بعض أشجار البلوط أن تمتد حتى 6 أمتار حولها.</w:t>
      </w:r>
    </w:p>
    <w:p>
      <w:pPr>
        <w:pStyle w:val="ListBullet"/>
        <w:bidi/>
        <w:spacing w:line="240" w:lineRule="auto"/>
        <w:ind w:left="720"/>
      </w:pPr>
      <w:r>
        <w:rPr>
          <w:lang w:val="ar_AE" w:bidi="ar_AE"/>
        </w:rPr>
      </w:r>
      <w:r>
        <w:rPr>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lang w:val="ar_AE" w:bidi="ar_AE"/>
        </w:rPr>
      </w:r>
      <w:r>
        <w:rPr>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صموئيل الأول 10: 3–4</w:t>
        </w:r>
      </w:hyperlink>
    </w:p>
    <w:p>
      <w:pPr>
        <w:pStyle w:val="ListBullet"/>
        <w:bidi/>
        <w:spacing w:line="240" w:lineRule="auto"/>
        <w:ind w:left="720"/>
      </w:pPr>
      <w:r>
        <w:rPr>
          <w:lang w:val="ar_AE" w:bidi="ar_AE"/>
        </w:rPr>
      </w:r>
      <w:hyperlink r:id="rId26">
        <w:r>
          <w:rPr>
            <w:lang w:val="ar_AE" w:bidi="ar_AE"/>
          </w:rPr>
          <w:rPr>
            <w:color w:val="0000EE"/>
            <w:u w:val="single"/>
          </w:rPr>
          <w:t>تكوين 13: 18</w:t>
        </w:r>
      </w:hyperlink>
    </w:p>
    <w:p>
      <w:pPr>
        <w:pStyle w:val="ListBullet"/>
        <w:bidi/>
        <w:spacing w:line="240" w:lineRule="auto"/>
        <w:ind w:left="720"/>
      </w:pPr>
      <w:r>
        <w:rPr>
          <w:lang w:val="ar_AE" w:bidi="ar_AE"/>
        </w:rPr>
      </w:r>
      <w:hyperlink r:id="rId27">
        <w:r>
          <w:rPr>
            <w:lang w:val="ar_AE" w:bidi="ar_AE"/>
          </w:rPr>
          <w:rPr>
            <w:color w:val="0000EE"/>
            <w:u w:val="single"/>
          </w:rPr>
          <w:t>تكوين 14: 13–14</w:t>
        </w:r>
      </w:hyperlink>
    </w:p>
    <w:p>
      <w:pPr>
        <w:pStyle w:val="ListBullet"/>
        <w:bidi/>
        <w:spacing w:line="240" w:lineRule="auto"/>
        <w:ind w:left="720"/>
      </w:pPr>
      <w:r>
        <w:rPr>
          <w:lang w:val="ar_AE" w:bidi="ar_AE"/>
        </w:rPr>
      </w:r>
      <w:hyperlink r:id="rId28">
        <w:r>
          <w:rPr>
            <w:lang w:val="ar_AE" w:bidi="ar_AE"/>
          </w:rPr>
          <w:rPr>
            <w:color w:val="0000EE"/>
            <w:u w:val="single"/>
          </w:rPr>
          <w:t>تكوين 35: 4–5</w:t>
        </w:r>
      </w:hyperlink>
    </w:p>
    <w:p>
      <w:pPr>
        <w:pStyle w:val="ListBullet"/>
        <w:bidi/>
        <w:spacing w:line="240" w:lineRule="auto"/>
        <w:ind w:left="720"/>
      </w:pPr>
      <w:r>
        <w:rPr>
          <w:lang w:val="ar_AE" w:bidi="ar_AE"/>
        </w:rPr>
      </w:r>
      <w:hyperlink r:id="rId29">
        <w:r>
          <w:rPr>
            <w:lang w:val="ar_AE" w:bidi="ar_AE"/>
          </w:rPr>
          <w:rPr>
            <w:color w:val="0000EE"/>
            <w:u w:val="single"/>
          </w:rPr>
          <w:t>قضاة 6: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H0424, H0427, H0436, H0437, H0438</w:t>
      </w:r>
      <w:r>
        <w:rPr>
          <w:lang w:val="ar_AE" w:bidi="ar_AE"/>
        </w:rPr>
      </w:r>
      <w:r>
        <w:rPr>
          <w:lang w:val="ar_AE" w:bidi="ar_AE"/>
        </w:rPr>
      </w:r>
    </w:p>
    <w:p>
      <w:pPr>
        <w:bidi/>
      </w:pPr>
      <w:r>
        <w:rPr>
          <w:lang w:val="ar_AE" w:bidi="ar_AE"/>
        </w:rPr>
      </w:r>
    </w:p>
    <w:p>
      <w:pPr>
        <w:pStyle w:val="Heading2"/>
        <w:bidi/>
      </w:pPr>
      <w:r>
        <w:rPr>
          <w:lang w:val="ar_AE" w:bidi="ar_AE"/>
        </w:rPr>
        <w:t>باب (بوابة)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lang w:val="ar_AE" w:bidi="ar_AE"/>
        </w:rPr>
      </w:r>
      <w:r>
        <w:rPr>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lang w:val="ar_AE" w:bidi="ar_AE"/>
        </w:rPr>
      </w:r>
      <w:r>
        <w:rPr>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lang w:val="ar_AE" w:bidi="ar_AE"/>
        </w:rPr>
      </w:r>
      <w:r>
        <w:rPr>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lang w:val="ar_AE" w:bidi="ar_AE"/>
        </w:rPr>
      </w:r>
      <w:r>
        <w:rPr>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lang w:val="ar_AE" w:bidi="ar_AE"/>
        </w:rPr>
      </w:r>
      <w:r>
        <w:rPr>
          <w:lang w:val="ar_AE" w:bidi="ar_AE"/>
        </w:rPr>
        <w:t>ويمكن ترجمة عبارة "عوارض الباب" إلى "مزاليج الباب" أو "عوارض خشبية لقفل الباب" أو "قضبان معدنية لقفل الباب".</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أعمال الرسل 9: 24</w:t>
        </w:r>
      </w:hyperlink>
    </w:p>
    <w:p>
      <w:pPr>
        <w:pStyle w:val="ListBullet"/>
        <w:bidi/>
        <w:spacing w:line="240" w:lineRule="auto"/>
        <w:ind w:left="720"/>
      </w:pPr>
      <w:r>
        <w:rPr>
          <w:lang w:val="ar_AE" w:bidi="ar_AE"/>
        </w:rPr>
      </w:r>
      <w:hyperlink r:id="rId31">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32">
        <w:r>
          <w:rPr>
            <w:lang w:val="ar_AE" w:bidi="ar_AE"/>
          </w:rPr>
          <w:rPr>
            <w:color w:val="0000EE"/>
            <w:u w:val="single"/>
          </w:rPr>
          <w:t>تثنية 21: 18–19</w:t>
        </w:r>
      </w:hyperlink>
    </w:p>
    <w:p>
      <w:pPr>
        <w:pStyle w:val="ListBullet"/>
        <w:bidi/>
        <w:spacing w:line="240" w:lineRule="auto"/>
        <w:ind w:left="720"/>
      </w:pPr>
      <w:r>
        <w:rPr>
          <w:lang w:val="ar_AE" w:bidi="ar_AE"/>
        </w:rPr>
      </w:r>
      <w:hyperlink r:id="rId33">
        <w:r>
          <w:rPr>
            <w:lang w:val="ar_AE" w:bidi="ar_AE"/>
          </w:rPr>
          <w:rPr>
            <w:color w:val="0000EE"/>
            <w:u w:val="single"/>
          </w:rPr>
          <w:t>تكوين 19: 1</w:t>
        </w:r>
      </w:hyperlink>
    </w:p>
    <w:p>
      <w:pPr>
        <w:pStyle w:val="ListBullet"/>
        <w:bidi/>
        <w:spacing w:line="240" w:lineRule="auto"/>
        <w:ind w:left="720"/>
      </w:pPr>
      <w:r>
        <w:rPr>
          <w:lang w:val="ar_AE" w:bidi="ar_AE"/>
        </w:rPr>
      </w:r>
      <w:hyperlink r:id="rId34">
        <w:r>
          <w:rPr>
            <w:lang w:val="ar_AE" w:bidi="ar_AE"/>
          </w:rPr>
          <w:rPr>
            <w:color w:val="0000EE"/>
            <w:u w:val="single"/>
          </w:rPr>
          <w:t>تكوين 24: 60</w:t>
        </w:r>
      </w:hyperlink>
    </w:p>
    <w:p>
      <w:pPr>
        <w:pStyle w:val="ListBullet"/>
        <w:bidi/>
        <w:spacing w:line="240" w:lineRule="auto"/>
        <w:ind w:left="720"/>
      </w:pPr>
      <w:r>
        <w:rPr>
          <w:lang w:val="ar_AE" w:bidi="ar_AE"/>
        </w:rPr>
      </w:r>
      <w:hyperlink r:id="rId35">
        <w:r>
          <w:rPr>
            <w:lang w:val="ar_AE" w:bidi="ar_AE"/>
          </w:rPr>
          <w:rPr>
            <w:color w:val="0000EE"/>
            <w:u w:val="single"/>
          </w:rPr>
          <w:t>متى 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H1817، H5592، H6607، H8179، G23740، G44390، G44400</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lang w:val="ar_AE" w:bidi="ar_AE"/>
        </w:rPr>
      </w:r>
      <w:r>
        <w:rPr>
          <w:lang w:val="ar_AE" w:bidi="ar_AE"/>
        </w:rPr>
        <w:t>أسس مدينة بابل حفيد حام الأكبر، نمرود، الذي حكم منطقة شنعار.</w:t>
      </w:r>
    </w:p>
    <w:p>
      <w:pPr>
        <w:pStyle w:val="ListBullet"/>
        <w:bidi/>
        <w:spacing w:line="240" w:lineRule="auto"/>
        <w:ind w:left="720"/>
      </w:pPr>
      <w:r>
        <w:rPr>
          <w:lang w:val="ar_AE" w:bidi="ar_AE"/>
        </w:rPr>
      </w:r>
      <w:r>
        <w:rPr>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lang w:val="ar_AE" w:bidi="ar_AE"/>
        </w:rPr>
      </w:r>
      <w:r>
        <w:rPr>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lang w:val="ar_AE" w:bidi="ar_AE"/>
        </w:rPr>
      </w:r>
      <w:r>
        <w:rPr>
          <w:lang w:val="ar_AE" w:bidi="ar_AE"/>
        </w:rPr>
        <w:t>المعنى الجذري لكلمة "بابل" هو "بلبل"، حيث سميت بما حدث عندما بلبل الله لغة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حام</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تكوين 10: 8–10</w:t>
        </w:r>
      </w:hyperlink>
    </w:p>
    <w:p>
      <w:pPr>
        <w:pStyle w:val="ListBullet"/>
        <w:bidi/>
        <w:spacing w:line="240" w:lineRule="auto"/>
        <w:ind w:left="720"/>
      </w:pPr>
      <w:r>
        <w:rPr>
          <w:lang w:val="ar_AE" w:bidi="ar_AE"/>
        </w:rPr>
      </w:r>
      <w:hyperlink r:id="rId37">
        <w:r>
          <w:rPr>
            <w:lang w:val="ar_AE" w:bidi="ar_AE"/>
          </w:rPr>
          <w:rPr>
            <w:color w:val="0000EE"/>
            <w:u w:val="single"/>
          </w:rPr>
          <w:t>تكوين 11: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H0894</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lang w:val="ar_AE" w:bidi="ar_AE"/>
        </w:rPr>
      </w:r>
      <w:r>
        <w:rPr>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lang w:val="ar_AE" w:bidi="ar_AE"/>
        </w:rPr>
      </w:r>
      <w:r>
        <w:rPr>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lang w:val="ar_AE" w:bidi="ar_AE"/>
        </w:rPr>
      </w:r>
      <w:r>
        <w:rPr>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lang w:val="ar_AE" w:bidi="ar_AE"/>
        </w:rPr>
      </w:r>
      <w:r>
        <w:rPr>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كلدو أو كلدان</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9: 1</w:t>
        </w:r>
      </w:hyperlink>
    </w:p>
    <w:p>
      <w:pPr>
        <w:pStyle w:val="ListBullet"/>
        <w:bidi/>
        <w:spacing w:line="240" w:lineRule="auto"/>
        <w:ind w:left="720"/>
      </w:pPr>
      <w:r>
        <w:rPr>
          <w:lang w:val="ar_AE" w:bidi="ar_AE"/>
        </w:rPr>
      </w:r>
      <w:hyperlink r:id="rId39">
        <w:r>
          <w:rPr>
            <w:lang w:val="ar_AE" w:bidi="ar_AE"/>
          </w:rPr>
          <w:rPr>
            <w:color w:val="0000EE"/>
            <w:u w:val="single"/>
          </w:rPr>
          <w:t>2 ملوك 17 :24–26</w:t>
        </w:r>
      </w:hyperlink>
    </w:p>
    <w:p>
      <w:pPr>
        <w:pStyle w:val="ListBullet"/>
        <w:bidi/>
        <w:spacing w:line="240" w:lineRule="auto"/>
        <w:ind w:left="720"/>
      </w:pPr>
      <w:r>
        <w:rPr>
          <w:lang w:val="ar_AE" w:bidi="ar_AE"/>
        </w:rPr>
      </w:r>
      <w:hyperlink r:id="rId40">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1">
        <w:r>
          <w:rPr>
            <w:lang w:val="ar_AE" w:bidi="ar_AE"/>
          </w:rPr>
          <w:rPr>
            <w:color w:val="0000EE"/>
            <w:u w:val="single"/>
          </w:rPr>
          <w:t>دانيآل 1 :2</w:t>
        </w:r>
      </w:hyperlink>
    </w:p>
    <w:p>
      <w:pPr>
        <w:pStyle w:val="ListBullet"/>
        <w:bidi/>
        <w:spacing w:line="240" w:lineRule="auto"/>
        <w:ind w:left="720"/>
      </w:pPr>
      <w:r>
        <w:rPr>
          <w:lang w:val="ar_AE" w:bidi="ar_AE"/>
        </w:rPr>
      </w:r>
      <w:hyperlink r:id="rId42">
        <w:r>
          <w:rPr>
            <w:lang w:val="ar_AE" w:bidi="ar_AE"/>
          </w:rPr>
          <w:rPr>
            <w:color w:val="0000EE"/>
            <w:u w:val="single"/>
          </w:rPr>
          <w:t>حزقيال 12: 13</w:t>
        </w:r>
      </w:hyperlink>
    </w:p>
    <w:p>
      <w:pPr>
        <w:pStyle w:val="ListBullet"/>
        <w:bidi/>
        <w:spacing w:line="240" w:lineRule="auto"/>
        <w:ind w:left="720"/>
      </w:pPr>
      <w:r>
        <w:rPr>
          <w:lang w:val="ar_AE" w:bidi="ar_AE"/>
        </w:rPr>
      </w:r>
      <w:hyperlink r:id="rId43">
        <w:r>
          <w:rPr>
            <w:lang w:val="ar_AE" w:bidi="ar_AE"/>
          </w:rPr>
          <w:rPr>
            <w:color w:val="0000EE"/>
            <w:u w:val="single"/>
          </w:rPr>
          <w:t>متى 1: 11</w:t>
        </w:r>
      </w:hyperlink>
    </w:p>
    <w:p>
      <w:pPr>
        <w:pStyle w:val="ListBullet"/>
        <w:bidi/>
        <w:spacing w:line="240" w:lineRule="auto"/>
        <w:ind w:left="720"/>
      </w:pPr>
      <w:r>
        <w:rPr>
          <w:lang w:val="ar_AE" w:bidi="ar_AE"/>
        </w:rPr>
      </w:r>
      <w:hyperlink r:id="rId44">
        <w:r>
          <w:rPr>
            <w:lang w:val="ar_AE" w:bidi="ar_AE"/>
          </w:rPr>
          <w:rPr>
            <w:color w:val="0000EE"/>
            <w:u w:val="single"/>
          </w:rPr>
          <w:t>متى 1: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مملكة إسرائيل، أرسل الله نبوخذ نصر، ملك </w:t>
      </w:r>
      <w:r>
        <w:rPr>
          <w:b/>
          <w:lang w:val="ar_AE" w:bidi="ar_AE"/>
        </w:rPr>
        <w:t>البابليين</w:t>
      </w:r>
      <w:r>
        <w:rPr>
          <w:lang w:val="ar_AE" w:bidi="ar_AE"/>
        </w:rPr>
        <w:t xml:space="preserve">، لمهاجمة مملكة يهوذا. ولقد كانت </w:t>
      </w:r>
      <w:r>
        <w:rPr>
          <w:b/>
          <w:lang w:val="ar_AE" w:bidi="ar_AE"/>
        </w:rPr>
        <w:t>بابل</w:t>
      </w:r>
      <w:r>
        <w:rPr>
          <w:lang w:val="ar_AE" w:bidi="ar_AE"/>
        </w:rPr>
        <w:t xml:space="preserve"> إمبراطورية قوية.</w:t>
      </w:r>
    </w:p>
    <w:p>
      <w:pPr>
        <w:pStyle w:val="ListBullet"/>
        <w:bidi/>
        <w:spacing w:line="240" w:lineRule="auto"/>
        <w:ind w:left="720"/>
      </w:pPr>
      <w:r>
        <w:rPr>
          <w:lang w:val="ar_AE" w:bidi="ar_AE"/>
        </w:rPr>
      </w:r>
      <w:r>
        <w:rPr>
          <w:b/>
          <w:lang w:val="ar_AE" w:bidi="ar_AE"/>
        </w:rPr>
        <w:t>20 :7</w:t>
      </w:r>
      <w:r>
        <w:rPr>
          <w:lang w:val="ar_AE" w:bidi="ar_AE"/>
        </w:rPr>
        <w:t xml:space="preserve"> ولكن بعد بضع سنوات، تمرد ملك يهوذا ضد </w:t>
      </w:r>
      <w:r>
        <w:rPr>
          <w:b/>
          <w:lang w:val="ar_AE" w:bidi="ar_AE"/>
        </w:rPr>
        <w:t>بابل</w:t>
      </w:r>
      <w:r>
        <w:rPr>
          <w:lang w:val="ar_AE" w:bidi="ar_AE"/>
        </w:rPr>
        <w:t xml:space="preserve">. لذلك، عاد </w:t>
      </w:r>
      <w:r>
        <w:rPr>
          <w:b/>
          <w:lang w:val="ar_AE" w:bidi="ar_AE"/>
        </w:rPr>
        <w:t>البابليون</w:t>
      </w:r>
      <w:r>
        <w:rPr>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lang w:val="ar_AE" w:bidi="ar_AE"/>
        </w:rPr>
      </w:r>
      <w:r>
        <w:rPr>
          <w:b/>
          <w:lang w:val="ar_AE" w:bidi="ar_AE"/>
        </w:rPr>
        <w:t>20 :9</w:t>
      </w:r>
      <w:r>
        <w:rPr>
          <w:lang w:val="ar_AE" w:bidi="ar_AE"/>
        </w:rPr>
        <w:t xml:space="preserve"> أخذ نبوخذ نصر وجيشه تقريبًا جميع سكان مملكة يهوذا إلى </w:t>
      </w:r>
      <w:r>
        <w:rPr>
          <w:b/>
          <w:lang w:val="ar_AE" w:bidi="ar_AE"/>
        </w:rPr>
        <w:t>بابل</w:t>
      </w:r>
      <w:r>
        <w:rPr>
          <w:lang w:val="ar_AE" w:bidi="ar_AE"/>
        </w:rPr>
        <w:t>، تاركين فقط أفقر الناس لكي يزرعوا الحقول.</w:t>
      </w:r>
    </w:p>
    <w:p>
      <w:pPr>
        <w:pStyle w:val="ListBullet"/>
        <w:bidi/>
        <w:spacing w:line="240" w:lineRule="auto"/>
        <w:ind w:left="720"/>
      </w:pPr>
      <w:r>
        <w:rPr>
          <w:lang w:val="ar_AE" w:bidi="ar_AE"/>
        </w:rPr>
      </w:r>
      <w:r>
        <w:rPr>
          <w:b/>
          <w:lang w:val="ar_AE" w:bidi="ar_AE"/>
        </w:rPr>
        <w:t>20 :11</w:t>
      </w:r>
      <w:r>
        <w:rPr>
          <w:lang w:val="ar_AE" w:bidi="ar_AE"/>
        </w:rPr>
        <w:t xml:space="preserve"> وبعد حوالي سبعين عامًا، هزم كورش، ملك الفرس، </w:t>
      </w:r>
      <w:r>
        <w:rPr>
          <w:b/>
          <w:lang w:val="ar_AE" w:bidi="ar_AE"/>
        </w:rPr>
        <w:t>بابل</w:t>
      </w:r>
      <w:r>
        <w:rPr>
          <w:lang w:val="ar_AE" w:bidi="ar_AE"/>
        </w:rPr>
        <w:t>.</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H3778، H3779، H8152، H0894، H0895، H0896، G08970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تعريف:</w:t>
      </w:r>
    </w:p>
    <w:p>
      <w:pPr>
        <w:bidi/>
      </w:pPr>
      <w:r>
        <w:rPr>
          <w:lang w:val="ar_AE" w:bidi="ar_AE"/>
        </w:rPr>
      </w:r>
      <w:r>
        <w:rPr>
          <w:lang w:val="ar_AE" w:bidi="ar_AE"/>
        </w:rPr>
        <w:t>البئر هي حفرة عميقة حُفرت في الأرض.</w:t>
      </w:r>
    </w:p>
    <w:p>
      <w:pPr>
        <w:pStyle w:val="ListBullet"/>
        <w:bidi/>
        <w:spacing w:line="240" w:lineRule="auto"/>
        <w:ind w:left="720"/>
      </w:pPr>
      <w:r>
        <w:rPr>
          <w:lang w:val="ar_AE" w:bidi="ar_AE"/>
        </w:rPr>
      </w:r>
      <w:r>
        <w:rPr>
          <w:lang w:val="ar_AE" w:bidi="ar_AE"/>
        </w:rPr>
        <w:t>كانت "البئر" حفرة تُحفر لحفظ الماء.</w:t>
      </w:r>
    </w:p>
    <w:p>
      <w:pPr>
        <w:pStyle w:val="ListBullet"/>
        <w:bidi/>
        <w:spacing w:line="240" w:lineRule="auto"/>
        <w:ind w:left="720"/>
      </w:pPr>
      <w:r>
        <w:rPr>
          <w:lang w:val="ar_AE" w:bidi="ar_AE"/>
        </w:rPr>
      </w:r>
      <w:r>
        <w:rPr>
          <w:lang w:val="ar_AE" w:bidi="ar_AE"/>
        </w:rPr>
        <w:t>يحفر الناس الحفر لغرض اصطياد الحيوانات أو العثور على الماء.</w:t>
      </w:r>
    </w:p>
    <w:p>
      <w:pPr>
        <w:pStyle w:val="ListBullet"/>
        <w:bidi/>
        <w:spacing w:line="240" w:lineRule="auto"/>
        <w:ind w:left="720"/>
      </w:pPr>
      <w:r>
        <w:rPr>
          <w:lang w:val="ar_AE" w:bidi="ar_AE"/>
        </w:rPr>
      </w:r>
      <w:r>
        <w:rPr>
          <w:lang w:val="ar_AE" w:bidi="ar_AE"/>
        </w:rPr>
        <w:t>يمكن أيضًا استخدام الحفرة كمكان مؤقت لاحتجاز سجين.</w:t>
      </w:r>
    </w:p>
    <w:p>
      <w:pPr>
        <w:pStyle w:val="ListBullet"/>
        <w:bidi/>
        <w:spacing w:line="240" w:lineRule="auto"/>
        <w:ind w:left="720"/>
      </w:pPr>
      <w:r>
        <w:rPr>
          <w:lang w:val="ar_AE" w:bidi="ar_AE"/>
        </w:rPr>
      </w:r>
      <w:r>
        <w:rPr>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lang w:val="ar_AE" w:bidi="ar_AE"/>
        </w:rPr>
      </w:r>
      <w:r>
        <w:rPr>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السجن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37:21–22</w:t>
        </w:r>
      </w:hyperlink>
    </w:p>
    <w:p>
      <w:pPr>
        <w:pStyle w:val="ListBullet"/>
        <w:bidi/>
        <w:spacing w:line="240" w:lineRule="auto"/>
        <w:ind w:left="720"/>
      </w:pPr>
      <w:r>
        <w:rPr>
          <w:lang w:val="ar_AE" w:bidi="ar_AE"/>
        </w:rPr>
      </w:r>
      <w:hyperlink r:id="rId46">
        <w:r>
          <w:rPr>
            <w:lang w:val="ar_AE" w:bidi="ar_AE"/>
          </w:rPr>
          <w:rPr>
            <w:color w:val="0000EE"/>
            <w:u w:val="single"/>
          </w:rPr>
          <w:t>أيوب 33:18</w:t>
        </w:r>
      </w:hyperlink>
    </w:p>
    <w:p>
      <w:pPr>
        <w:pStyle w:val="ListBullet"/>
        <w:bidi/>
        <w:spacing w:line="240" w:lineRule="auto"/>
        <w:ind w:left="720"/>
      </w:pPr>
      <w:r>
        <w:rPr>
          <w:lang w:val="ar_AE" w:bidi="ar_AE"/>
        </w:rPr>
      </w:r>
      <w:hyperlink r:id="rId47">
        <w:r>
          <w:rPr>
            <w:lang w:val="ar_AE" w:bidi="ar_AE"/>
          </w:rPr>
          <w:rPr>
            <w:color w:val="0000EE"/>
            <w:u w:val="single"/>
          </w:rPr>
          <w:t>لوقا 6:39</w:t>
        </w:r>
      </w:hyperlink>
    </w:p>
    <w:p>
      <w:pPr>
        <w:pStyle w:val="ListBullet"/>
        <w:bidi/>
        <w:spacing w:line="240" w:lineRule="auto"/>
        <w:ind w:left="720"/>
      </w:pPr>
      <w:r>
        <w:rPr>
          <w:lang w:val="ar_AE" w:bidi="ar_AE"/>
        </w:rPr>
      </w:r>
      <w:hyperlink r:id="rId48">
        <w:r>
          <w:rPr>
            <w:lang w:val="ar_AE" w:bidi="ar_AE"/>
          </w:rPr>
          <w:rPr>
            <w:color w:val="0000EE"/>
            <w:u w:val="single"/>
          </w:rPr>
          <w:t>أمثال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H0953، H1356، H1475، H2352، H4087، H4113، H4379، H6354، H7585، H7745، H7816، H7825، H7845، H7882، G00120، G09990، G54210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التعريف:</w:t>
      </w:r>
    </w:p>
    <w:p>
      <w:pPr>
        <w:bidi/>
      </w:pPr>
      <w:r>
        <w:rPr>
          <w:lang w:val="ar_AE" w:bidi="ar_AE"/>
        </w:rPr>
      </w:r>
      <w:r>
        <w:rPr>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lang w:val="ar_AE" w:bidi="ar_AE"/>
        </w:rPr>
      </w:r>
      <w:r>
        <w:rPr>
          <w:lang w:val="ar_AE" w:bidi="ar_AE"/>
        </w:rPr>
        <w:t>البئر هو حفرة عميقة تُحفَر في الأرض بحيث يمكن للمياه الجوفية أن تتدفق إليها.</w:t>
      </w:r>
    </w:p>
    <w:p>
      <w:pPr>
        <w:pStyle w:val="ListBullet"/>
        <w:bidi/>
        <w:spacing w:line="240" w:lineRule="auto"/>
        <w:ind w:left="720"/>
      </w:pPr>
      <w:r>
        <w:rPr>
          <w:lang w:val="ar_AE" w:bidi="ar_AE"/>
        </w:rPr>
      </w:r>
      <w:r>
        <w:rPr>
          <w:lang w:val="ar_AE" w:bidi="ar_AE"/>
        </w:rPr>
        <w:t>الجب هو حفرة عميقة تُحفَر في الصخر كانت تُستخدَم كخزَّان لجمع مياه الأمطار.</w:t>
      </w:r>
    </w:p>
    <w:p>
      <w:pPr>
        <w:pStyle w:val="ListBullet"/>
        <w:bidi/>
        <w:spacing w:line="240" w:lineRule="auto"/>
        <w:ind w:left="720"/>
      </w:pPr>
      <w:r>
        <w:rPr>
          <w:lang w:val="ar_AE" w:bidi="ar_AE"/>
        </w:rPr>
      </w:r>
      <w:r>
        <w:rPr>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lang w:val="ar_AE" w:bidi="ar_AE"/>
        </w:rPr>
      </w:r>
      <w:r>
        <w:rPr>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lang w:val="ar_AE" w:bidi="ar_AE"/>
        </w:rPr>
      </w:r>
      <w:r>
        <w:rPr>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lang w:val="ar_AE" w:bidi="ar_AE"/>
        </w:rPr>
      </w:r>
      <w:r>
        <w:rPr>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lang w:val="ar_AE" w:bidi="ar_AE"/>
        </w:rPr>
      </w:r>
      <w:r>
        <w:rPr>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lang w:val="ar_AE" w:bidi="ar_AE"/>
        </w:rPr>
      </w:r>
      <w:r>
        <w:rPr>
          <w:lang w:val="ar_AE" w:bidi="ar_AE"/>
        </w:rPr>
        <w:t>في بعض الأحيان، كان الجب الجاف مكانًا يُستخدَم لحبس أحدهم، مثلما حدث مع يوسف، وإرميا.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lang w:val="ar_AE" w:bidi="ar_AE"/>
        </w:rPr>
      </w:r>
      <w:r>
        <w:rPr>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lang w:val="ar_AE" w:bidi="ar_AE"/>
        </w:rPr>
      </w:r>
      <w:r>
        <w:rPr>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lang w:val="ar_AE" w:bidi="ar_AE"/>
        </w:rPr>
      </w:r>
      <w:r>
        <w:rPr>
          <w:lang w:val="ar_AE" w:bidi="ar_AE"/>
        </w:rPr>
        <w:t xml:space="preserve">(انظر أيضًا: </w:t>
      </w:r>
      <w:r>
        <w:rPr>
          <w:lang w:val="ar_AE" w:bidi="ar_AE"/>
        </w:rPr>
        <w:t xml:space="preserve">إرميا، </w:t>
      </w:r>
      <w:r>
        <w:rPr>
          <w:lang w:val="ar_AE" w:bidi="ar_AE"/>
        </w:rPr>
        <w:t>سجن،</w:t>
      </w:r>
      <w:r>
        <w:rPr>
          <w:lang w:val="ar_AE" w:bidi="ar_AE"/>
        </w:rPr>
        <w:t xml:space="preserve"> </w:t>
      </w:r>
      <w:r>
        <w:rPr>
          <w:lang w:val="ar_AE" w:bidi="ar_AE"/>
        </w:rPr>
        <w:t>نزاع</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9">
        <w:r>
          <w:rPr>
            <w:lang w:val="ar_AE" w:bidi="ar_AE"/>
          </w:rPr>
          <w:rPr>
            <w:color w:val="0000EE"/>
            <w:u w:val="single"/>
          </w:rPr>
          <w:t>1أخبار الأيام 11: 17</w:t>
        </w:r>
      </w:hyperlink>
    </w:p>
    <w:p>
      <w:pPr>
        <w:pStyle w:val="ListBullet"/>
        <w:bidi/>
        <w:spacing w:line="240" w:lineRule="auto"/>
        <w:ind w:left="720"/>
      </w:pPr>
      <w:r>
        <w:rPr>
          <w:lang w:val="ar_AE" w:bidi="ar_AE"/>
        </w:rPr>
      </w:r>
      <w:hyperlink r:id="rId50">
        <w:r>
          <w:rPr>
            <w:lang w:val="ar_AE" w:bidi="ar_AE"/>
          </w:rPr>
          <w:rPr>
            <w:color w:val="0000EE"/>
            <w:u w:val="single"/>
          </w:rPr>
          <w:t>2صموئيل 17: 17–18</w:t>
        </w:r>
      </w:hyperlink>
    </w:p>
    <w:p>
      <w:pPr>
        <w:pStyle w:val="ListBullet"/>
        <w:bidi/>
        <w:spacing w:line="240" w:lineRule="auto"/>
        <w:ind w:left="720"/>
      </w:pPr>
      <w:r>
        <w:rPr>
          <w:lang w:val="ar_AE" w:bidi="ar_AE"/>
        </w:rPr>
      </w:r>
      <w:hyperlink r:id="rId51">
        <w:r>
          <w:rPr>
            <w:lang w:val="ar_AE" w:bidi="ar_AE"/>
          </w:rPr>
          <w:rPr>
            <w:color w:val="0000EE"/>
            <w:u w:val="single"/>
          </w:rPr>
          <w:t>تكوين 16: 14</w:t>
        </w:r>
      </w:hyperlink>
    </w:p>
    <w:p>
      <w:pPr>
        <w:pStyle w:val="ListBullet"/>
        <w:bidi/>
        <w:spacing w:line="240" w:lineRule="auto"/>
        <w:ind w:left="720"/>
      </w:pPr>
      <w:r>
        <w:rPr>
          <w:lang w:val="ar_AE" w:bidi="ar_AE"/>
        </w:rPr>
      </w:r>
      <w:hyperlink r:id="rId52">
        <w:r>
          <w:rPr>
            <w:lang w:val="ar_AE" w:bidi="ar_AE"/>
          </w:rPr>
          <w:rPr>
            <w:color w:val="0000EE"/>
            <w:u w:val="single"/>
          </w:rPr>
          <w:t>لوقا 14: 4–6</w:t>
        </w:r>
      </w:hyperlink>
    </w:p>
    <w:p>
      <w:pPr>
        <w:pStyle w:val="ListBullet"/>
        <w:bidi/>
        <w:spacing w:line="240" w:lineRule="auto"/>
        <w:ind w:left="720"/>
      </w:pPr>
      <w:r>
        <w:rPr>
          <w:lang w:val="ar_AE" w:bidi="ar_AE"/>
        </w:rPr>
      </w:r>
      <w:hyperlink r:id="rId53">
        <w:r>
          <w:rPr>
            <w:lang w:val="ar_AE" w:bidi="ar_AE"/>
          </w:rPr>
          <w:rPr>
            <w:color w:val="0000EE"/>
            <w:u w:val="single"/>
          </w:rPr>
          <w:t>العدد 20: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H0883, H0953, H1360, H4599, H4726, H4841, G40770, G54210</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lang w:val="ar_AE" w:bidi="ar_AE"/>
        </w:rPr>
      </w:r>
      <w:r>
        <w:rPr>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lang w:val="ar_AE" w:bidi="ar_AE"/>
        </w:rPr>
      </w:r>
      <w:r>
        <w:rPr>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lang w:val="ar_AE" w:bidi="ar_AE"/>
        </w:rPr>
      </w:r>
      <w:r>
        <w:rPr>
          <w:lang w:val="ar_AE" w:bidi="ar_AE"/>
        </w:rPr>
        <w:t>عندما يثق الناس في يسوع ليخلصهم، يطهرهم الله من خطاياهم ويعلن أنهم أبرار بسبب بر يسوع.</w:t>
      </w:r>
    </w:p>
    <w:p>
      <w:pPr>
        <w:bidi/>
      </w:pPr>
      <w:r>
        <w:rPr>
          <w:lang w:val="ar_AE" w:bidi="ar_AE"/>
        </w:rPr>
      </w:r>
      <w:r>
        <w:rPr>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lang w:val="ar_AE" w:bidi="ar_AE"/>
        </w:rPr>
      </w:r>
      <w:r>
        <w:rPr>
          <w:lang w:val="ar_AE" w:bidi="ar_AE"/>
        </w:rPr>
        <w:t>هذه المصطلحات تشير بشكل خاص إلى العيش بطريقة تعصي تعاليم الله ووصاياه.</w:t>
      </w:r>
    </w:p>
    <w:p>
      <w:pPr>
        <w:pStyle w:val="ListBullet"/>
        <w:bidi/>
        <w:spacing w:line="240" w:lineRule="auto"/>
        <w:ind w:left="720"/>
      </w:pPr>
      <w:r>
        <w:rPr>
          <w:lang w:val="ar_AE" w:bidi="ar_AE"/>
        </w:rPr>
      </w:r>
      <w:r>
        <w:rPr>
          <w:lang w:val="ar_AE" w:bidi="ar_AE"/>
        </w:rPr>
        <w:t>الأشخاص غير الأبرار (الظالمون) هم غير أخلاقيين في أفكارهم وأفعالهم.</w:t>
      </w:r>
    </w:p>
    <w:p>
      <w:pPr>
        <w:pStyle w:val="ListBullet"/>
        <w:bidi/>
        <w:spacing w:line="240" w:lineRule="auto"/>
        <w:ind w:left="720"/>
      </w:pPr>
      <w:r>
        <w:rPr>
          <w:lang w:val="ar_AE" w:bidi="ar_AE"/>
        </w:rPr>
      </w:r>
      <w:r>
        <w:rPr>
          <w:lang w:val="ar_AE" w:bidi="ar_AE"/>
        </w:rPr>
        <w:t>أحيانًا يشير مصطلح "غير الأبرار" (الظالمين) تحديدًا إلى الأشخاص الذين لا يؤمنون بيسوع.</w:t>
      </w:r>
    </w:p>
    <w:p>
      <w:pPr>
        <w:bidi/>
      </w:pPr>
      <w:r>
        <w:rPr>
          <w:lang w:val="ar_AE" w:bidi="ar_AE"/>
        </w:rPr>
      </w:r>
      <w:r>
        <w:rPr>
          <w:lang w:val="ar_AE" w:bidi="ar_AE"/>
        </w:rPr>
        <w:t>المصطلحات "المستقيم" و"الاستقامة" تشير إلى التصرف بطريقة تتبع وصايا الله.</w:t>
      </w:r>
    </w:p>
    <w:p>
      <w:pPr>
        <w:pStyle w:val="ListBullet"/>
        <w:bidi/>
        <w:spacing w:line="240" w:lineRule="auto"/>
        <w:ind w:left="720"/>
      </w:pPr>
      <w:r>
        <w:rPr>
          <w:lang w:val="ar_AE" w:bidi="ar_AE"/>
        </w:rPr>
      </w:r>
      <w:r>
        <w:rPr>
          <w:lang w:val="ar_AE" w:bidi="ar_AE"/>
        </w:rPr>
        <w:t>معنى هذه الكلمات يتضمن فكرة الوقوف بشكل مستقيم والنظر مباشرة إلى الأمام.</w:t>
      </w:r>
    </w:p>
    <w:p>
      <w:pPr>
        <w:pStyle w:val="ListBullet"/>
        <w:bidi/>
        <w:spacing w:line="240" w:lineRule="auto"/>
        <w:ind w:left="720"/>
      </w:pPr>
      <w:r>
        <w:rPr>
          <w:lang w:val="ar_AE" w:bidi="ar_AE"/>
        </w:rPr>
      </w:r>
      <w:r>
        <w:rPr>
          <w:lang w:val="ar_AE" w:bidi="ar_AE"/>
        </w:rPr>
        <w:t>الشخص "المستقيم" هو شخص يطيع شرائع الله ولا يفعل أشياء تتعارض مع إرادته.</w:t>
      </w:r>
    </w:p>
    <w:p>
      <w:pPr>
        <w:pStyle w:val="ListBullet"/>
        <w:bidi/>
        <w:spacing w:line="240" w:lineRule="auto"/>
        <w:ind w:left="720"/>
      </w:pPr>
      <w:r>
        <w:rPr>
          <w:lang w:val="ar_AE" w:bidi="ar_AE"/>
        </w:rPr>
      </w:r>
      <w:r>
        <w:rPr>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lang w:val="ar_AE" w:bidi="ar_AE"/>
        </w:rPr>
      </w:r>
      <w:r>
        <w:rPr>
          <w:lang w:val="ar_AE" w:bidi="ar_AE"/>
        </w:rPr>
        <w:t>يمكن أيضًا ترجمة "بر الله" كـ "الأمانة التامة والصلاح".</w:t>
      </w:r>
    </w:p>
    <w:p>
      <w:pPr>
        <w:pStyle w:val="ListBullet"/>
        <w:bidi/>
        <w:spacing w:line="240" w:lineRule="auto"/>
        <w:ind w:left="720"/>
      </w:pPr>
      <w:r>
        <w:rPr>
          <w:lang w:val="ar_AE" w:bidi="ar_AE"/>
        </w:rPr>
      </w:r>
      <w:r>
        <w:rPr>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lang w:val="ar_AE" w:bidi="ar_AE"/>
        </w:rPr>
      </w:r>
      <w:r>
        <w:rPr>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lang w:val="ar_AE" w:bidi="ar_AE"/>
        </w:rPr>
      </w:r>
      <w:r>
        <w:rPr>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lang w:val="ar_AE" w:bidi="ar_AE"/>
        </w:rPr>
      </w:r>
      <w:r>
        <w:rPr>
          <w:lang w:val="ar_AE" w:bidi="ar_AE"/>
        </w:rPr>
        <w:t>يمكن ببساطة ترجمة مصطلح "الظالم" كـ "غير بار".</w:t>
      </w:r>
    </w:p>
    <w:p>
      <w:pPr>
        <w:pStyle w:val="ListBullet"/>
        <w:bidi/>
        <w:spacing w:line="240" w:lineRule="auto"/>
        <w:ind w:left="720"/>
      </w:pPr>
      <w:r>
        <w:rPr>
          <w:lang w:val="ar_AE" w:bidi="ar_AE"/>
        </w:rPr>
      </w:r>
      <w:r>
        <w:rPr>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lang w:val="ar_AE" w:bidi="ar_AE"/>
        </w:rPr>
      </w:r>
      <w:r>
        <w:rPr>
          <w:lang w:val="ar_AE" w:bidi="ar_AE"/>
        </w:rPr>
        <w:t>يمكن ترجمة عبارة "غير الأبرار" كـ "الأشخاص الظالمين".</w:t>
      </w:r>
    </w:p>
    <w:p>
      <w:pPr>
        <w:pStyle w:val="ListBullet"/>
        <w:bidi/>
        <w:spacing w:line="240" w:lineRule="auto"/>
        <w:ind w:left="720"/>
      </w:pPr>
      <w:r>
        <w:rPr>
          <w:lang w:val="ar_AE" w:bidi="ar_AE"/>
        </w:rPr>
      </w:r>
      <w:r>
        <w:rPr>
          <w:lang w:val="ar_AE" w:bidi="ar_AE"/>
        </w:rPr>
        <w:t>يمكن ترجمة مصطلح "عدم البر" كـ "الخطية" أو "الأفكار والأفعال الشريرة" أو "الشر".</w:t>
      </w:r>
    </w:p>
    <w:p>
      <w:pPr>
        <w:pStyle w:val="ListBullet"/>
        <w:bidi/>
        <w:spacing w:line="240" w:lineRule="auto"/>
        <w:ind w:left="720"/>
      </w:pPr>
      <w:r>
        <w:rPr>
          <w:lang w:val="ar_AE" w:bidi="ar_AE"/>
        </w:rPr>
      </w:r>
      <w:r>
        <w:rPr>
          <w:lang w:val="ar_AE" w:bidi="ar_AE"/>
        </w:rPr>
        <w:t>إذا كان ممكنًا، من الأفضل ترجمة هذا بطريقة تظهر علاقته بـ "البار، والبر".</w:t>
      </w:r>
    </w:p>
    <w:p>
      <w:pPr>
        <w:pStyle w:val="ListBullet"/>
        <w:bidi/>
        <w:spacing w:line="240" w:lineRule="auto"/>
        <w:ind w:left="720"/>
      </w:pPr>
      <w:r>
        <w:rPr>
          <w:lang w:val="ar_AE" w:bidi="ar_AE"/>
        </w:rPr>
      </w:r>
      <w:r>
        <w:rPr>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lang w:val="ar_AE" w:bidi="ar_AE"/>
        </w:rPr>
      </w:r>
      <w:r>
        <w:rPr>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lang w:val="ar_AE" w:bidi="ar_AE"/>
        </w:rPr>
      </w:r>
      <w:r>
        <w:rPr>
          <w:lang w:val="ar_AE" w:bidi="ar_AE"/>
        </w:rPr>
        <w:t>يمكن ترجمة عبارة "المستقيمين" كـ "الأشخاص الأنقياء أخلاقيًا" أو "الأشخاص الذين يتصرفون بشكل مستقيم".</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الأمانة</w:t>
      </w:r>
      <w:r>
        <w:rPr>
          <w:lang w:val="ar_AE" w:bidi="ar_AE"/>
        </w:rPr>
        <w:t xml:space="preserve">, </w:t>
      </w:r>
      <w:r>
        <w:rPr>
          <w:lang w:val="ar_AE" w:bidi="ar_AE"/>
        </w:rPr>
        <w:t>صالح</w:t>
      </w:r>
      <w:r>
        <w:rPr>
          <w:lang w:val="ar_AE" w:bidi="ar_AE"/>
        </w:rPr>
        <w:t xml:space="preserve">, </w:t>
      </w:r>
      <w:r>
        <w:rPr>
          <w:lang w:val="ar_AE" w:bidi="ar_AE"/>
        </w:rPr>
        <w:t>قدوس</w:t>
      </w:r>
      <w:r>
        <w:rPr>
          <w:lang w:val="ar_AE" w:bidi="ar_AE"/>
        </w:rPr>
        <w:t xml:space="preserve">, </w:t>
      </w:r>
      <w:r>
        <w:rPr>
          <w:lang w:val="ar_AE" w:bidi="ar_AE"/>
        </w:rPr>
        <w:t>النزاهة</w:t>
      </w:r>
      <w:r>
        <w:rPr>
          <w:lang w:val="ar_AE" w:bidi="ar_AE"/>
        </w:rPr>
        <w:t xml:space="preserve">, </w:t>
      </w:r>
      <w:r>
        <w:rPr>
          <w:lang w:val="ar_AE" w:bidi="ar_AE"/>
        </w:rPr>
        <w:t>العادل</w:t>
      </w:r>
      <w:r>
        <w:rPr>
          <w:lang w:val="ar_AE" w:bidi="ar_AE"/>
        </w:rPr>
        <w:t xml:space="preserve">,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الطاعة</w:t>
      </w:r>
      <w:r>
        <w:rPr>
          <w:lang w:val="ar_AE" w:bidi="ar_AE"/>
        </w:rPr>
        <w:t xml:space="preserve">, </w:t>
      </w:r>
      <w:r>
        <w:rPr>
          <w:lang w:val="ar_AE" w:bidi="ar_AE"/>
        </w:rPr>
        <w:t>النقاء</w:t>
      </w:r>
      <w:r>
        <w:rPr>
          <w:lang w:val="ar_AE" w:bidi="ar_AE"/>
        </w:rPr>
        <w:t xml:space="preserve">, </w:t>
      </w:r>
      <w:r>
        <w:rPr>
          <w:lang w:val="ar_AE" w:bidi="ar_AE"/>
        </w:rPr>
        <w:t>البار</w:t>
      </w:r>
      <w:r>
        <w:rPr>
          <w:lang w:val="ar_AE" w:bidi="ar_AE"/>
        </w:rPr>
        <w:t xml:space="preserve">, </w:t>
      </w:r>
      <w:r>
        <w:rPr>
          <w:lang w:val="ar_AE" w:bidi="ar_AE"/>
        </w:rPr>
        <w:t>الخطية</w:t>
      </w:r>
      <w:r>
        <w:rPr>
          <w:lang w:val="ar_AE" w:bidi="ar_AE"/>
        </w:rPr>
        <w:t xml:space="preserve">, </w:t>
      </w:r>
      <w:r>
        <w:rPr>
          <w:lang w:val="ar_AE" w:bidi="ar_AE"/>
        </w:rPr>
        <w:t>غير شرعي/ محظور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تثنية 19: 16</w:t>
        </w:r>
      </w:hyperlink>
    </w:p>
    <w:p>
      <w:pPr>
        <w:pStyle w:val="ListBullet"/>
        <w:bidi/>
        <w:spacing w:line="240" w:lineRule="auto"/>
        <w:ind w:left="720"/>
      </w:pPr>
      <w:r>
        <w:rPr>
          <w:lang w:val="ar_AE" w:bidi="ar_AE"/>
        </w:rPr>
      </w:r>
      <w:hyperlink r:id="rId55">
        <w:r>
          <w:rPr>
            <w:lang w:val="ar_AE" w:bidi="ar_AE"/>
          </w:rPr>
          <w:rPr>
            <w:color w:val="0000EE"/>
            <w:u w:val="single"/>
          </w:rPr>
          <w:t>أيوب 1: 8</w:t>
        </w:r>
      </w:hyperlink>
    </w:p>
    <w:p>
      <w:pPr>
        <w:pStyle w:val="ListBullet"/>
        <w:bidi/>
        <w:spacing w:line="240" w:lineRule="auto"/>
        <w:ind w:left="720"/>
      </w:pPr>
      <w:r>
        <w:rPr>
          <w:lang w:val="ar_AE" w:bidi="ar_AE"/>
        </w:rPr>
      </w:r>
      <w:hyperlink r:id="rId56">
        <w:r>
          <w:rPr>
            <w:lang w:val="ar_AE" w:bidi="ar_AE"/>
          </w:rPr>
          <w:rPr>
            <w:color w:val="0000EE"/>
            <w:u w:val="single"/>
          </w:rPr>
          <w:t>مزامير 37: 30</w:t>
        </w:r>
      </w:hyperlink>
    </w:p>
    <w:p>
      <w:pPr>
        <w:pStyle w:val="ListBullet"/>
        <w:bidi/>
        <w:spacing w:line="240" w:lineRule="auto"/>
        <w:ind w:left="720"/>
      </w:pPr>
      <w:r>
        <w:rPr>
          <w:lang w:val="ar_AE" w:bidi="ar_AE"/>
        </w:rPr>
      </w:r>
      <w:hyperlink r:id="rId57">
        <w:r>
          <w:rPr>
            <w:lang w:val="ar_AE" w:bidi="ar_AE"/>
          </w:rPr>
          <w:rPr>
            <w:color w:val="0000EE"/>
            <w:u w:val="single"/>
          </w:rPr>
          <w:t>مزامير 49: 14</w:t>
        </w:r>
      </w:hyperlink>
    </w:p>
    <w:p>
      <w:pPr>
        <w:pStyle w:val="ListBullet"/>
        <w:bidi/>
        <w:spacing w:line="240" w:lineRule="auto"/>
        <w:ind w:left="720"/>
      </w:pPr>
      <w:r>
        <w:rPr>
          <w:lang w:val="ar_AE" w:bidi="ar_AE"/>
        </w:rPr>
      </w:r>
      <w:hyperlink r:id="rId58">
        <w:r>
          <w:rPr>
            <w:lang w:val="ar_AE" w:bidi="ar_AE"/>
          </w:rPr>
          <w:rPr>
            <w:color w:val="0000EE"/>
            <w:u w:val="single"/>
          </w:rPr>
          <w:t>مزامير 107: 42</w:t>
        </w:r>
      </w:hyperlink>
    </w:p>
    <w:p>
      <w:pPr>
        <w:pStyle w:val="ListBullet"/>
        <w:bidi/>
        <w:spacing w:line="240" w:lineRule="auto"/>
        <w:ind w:left="720"/>
      </w:pPr>
      <w:r>
        <w:rPr>
          <w:lang w:val="ar_AE" w:bidi="ar_AE"/>
        </w:rPr>
      </w:r>
      <w:hyperlink r:id="rId59">
        <w:r>
          <w:rPr>
            <w:lang w:val="ar_AE" w:bidi="ar_AE"/>
          </w:rPr>
          <w:rPr>
            <w:color w:val="0000EE"/>
            <w:u w:val="single"/>
          </w:rPr>
          <w:t>جامعة 12: 10–11</w:t>
        </w:r>
      </w:hyperlink>
    </w:p>
    <w:p>
      <w:pPr>
        <w:pStyle w:val="ListBullet"/>
        <w:bidi/>
        <w:spacing w:line="240" w:lineRule="auto"/>
        <w:ind w:left="720"/>
      </w:pPr>
      <w:r>
        <w:rPr>
          <w:lang w:val="ar_AE" w:bidi="ar_AE"/>
        </w:rPr>
      </w:r>
      <w:hyperlink r:id="rId60">
        <w:r>
          <w:rPr>
            <w:lang w:val="ar_AE" w:bidi="ar_AE"/>
          </w:rPr>
          <w:rPr>
            <w:color w:val="0000EE"/>
            <w:u w:val="single"/>
          </w:rPr>
          <w:t>إشعياء 48: 1–2</w:t>
        </w:r>
      </w:hyperlink>
    </w:p>
    <w:p>
      <w:pPr>
        <w:pStyle w:val="ListBullet"/>
        <w:bidi/>
        <w:spacing w:line="240" w:lineRule="auto"/>
        <w:ind w:left="720"/>
      </w:pPr>
      <w:r>
        <w:rPr>
          <w:lang w:val="ar_AE" w:bidi="ar_AE"/>
        </w:rPr>
      </w:r>
      <w:hyperlink r:id="rId61">
        <w:r>
          <w:rPr>
            <w:lang w:val="ar_AE" w:bidi="ar_AE"/>
          </w:rPr>
          <w:rPr>
            <w:color w:val="0000EE"/>
            <w:u w:val="single"/>
          </w:rPr>
          <w:t>حزقيال 33: 13</w:t>
        </w:r>
      </w:hyperlink>
    </w:p>
    <w:p>
      <w:pPr>
        <w:pStyle w:val="ListBullet"/>
        <w:bidi/>
        <w:spacing w:line="240" w:lineRule="auto"/>
        <w:ind w:left="720"/>
      </w:pPr>
      <w:r>
        <w:rPr>
          <w:lang w:val="ar_AE" w:bidi="ar_AE"/>
        </w:rPr>
      </w:r>
      <w:hyperlink r:id="rId62">
        <w:r>
          <w:rPr>
            <w:lang w:val="ar_AE" w:bidi="ar_AE"/>
          </w:rPr>
          <w:rPr>
            <w:color w:val="0000EE"/>
            <w:u w:val="single"/>
          </w:rPr>
          <w:t>ملاخي 2: 6</w:t>
        </w:r>
      </w:hyperlink>
    </w:p>
    <w:p>
      <w:pPr>
        <w:pStyle w:val="ListBullet"/>
        <w:bidi/>
        <w:spacing w:line="240" w:lineRule="auto"/>
        <w:ind w:left="720"/>
      </w:pPr>
      <w:r>
        <w:rPr>
          <w:lang w:val="ar_AE" w:bidi="ar_AE"/>
        </w:rPr>
      </w:r>
      <w:hyperlink r:id="rId63">
        <w:r>
          <w:rPr>
            <w:lang w:val="ar_AE" w:bidi="ar_AE"/>
          </w:rPr>
          <w:rPr>
            <w:color w:val="0000EE"/>
            <w:u w:val="single"/>
          </w:rPr>
          <w:t>متى 6: 1</w:t>
        </w:r>
      </w:hyperlink>
    </w:p>
    <w:p>
      <w:pPr>
        <w:pStyle w:val="ListBullet"/>
        <w:bidi/>
        <w:spacing w:line="240" w:lineRule="auto"/>
        <w:ind w:left="720"/>
      </w:pPr>
      <w:r>
        <w:rPr>
          <w:lang w:val="ar_AE" w:bidi="ar_AE"/>
        </w:rPr>
      </w:r>
      <w:hyperlink r:id="rId64">
        <w:r>
          <w:rPr>
            <w:lang w:val="ar_AE" w:bidi="ar_AE"/>
          </w:rPr>
          <w:rPr>
            <w:color w:val="0000EE"/>
            <w:u w:val="single"/>
          </w:rPr>
          <w:t>أعمال 3: 13–14</w:t>
        </w:r>
      </w:hyperlink>
    </w:p>
    <w:p>
      <w:pPr>
        <w:pStyle w:val="ListBullet"/>
        <w:bidi/>
        <w:spacing w:line="240" w:lineRule="auto"/>
        <w:ind w:left="720"/>
      </w:pPr>
      <w:r>
        <w:rPr>
          <w:lang w:val="ar_AE" w:bidi="ar_AE"/>
        </w:rPr>
      </w:r>
      <w:hyperlink r:id="rId65">
        <w:r>
          <w:rPr>
            <w:lang w:val="ar_AE" w:bidi="ar_AE"/>
          </w:rPr>
          <w:rPr>
            <w:color w:val="0000EE"/>
            <w:u w:val="single"/>
          </w:rPr>
          <w:t>رومية 1: 29–31</w:t>
        </w:r>
      </w:hyperlink>
    </w:p>
    <w:p>
      <w:pPr>
        <w:pStyle w:val="ListBullet"/>
        <w:bidi/>
        <w:spacing w:line="240" w:lineRule="auto"/>
        <w:ind w:left="720"/>
      </w:pPr>
      <w:r>
        <w:rPr>
          <w:lang w:val="ar_AE" w:bidi="ar_AE"/>
        </w:rPr>
      </w:r>
      <w:hyperlink r:id="rId66">
        <w:r>
          <w:rPr>
            <w:lang w:val="ar_AE" w:bidi="ar_AE"/>
          </w:rPr>
          <w:rPr>
            <w:color w:val="0000EE"/>
            <w:u w:val="single"/>
          </w:rPr>
          <w:t>1 كورنثوس 6: 9</w:t>
        </w:r>
      </w:hyperlink>
    </w:p>
    <w:p>
      <w:pPr>
        <w:pStyle w:val="ListBullet"/>
        <w:bidi/>
        <w:spacing w:line="240" w:lineRule="auto"/>
        <w:ind w:left="720"/>
      </w:pPr>
      <w:r>
        <w:rPr>
          <w:lang w:val="ar_AE" w:bidi="ar_AE"/>
        </w:rPr>
      </w:r>
      <w:hyperlink r:id="rId67">
        <w:r>
          <w:rPr>
            <w:lang w:val="ar_AE" w:bidi="ar_AE"/>
          </w:rPr>
          <w:rPr>
            <w:color w:val="0000EE"/>
            <w:u w:val="single"/>
          </w:rPr>
          <w:t>غلاطية 3: 7</w:t>
        </w:r>
      </w:hyperlink>
    </w:p>
    <w:p>
      <w:pPr>
        <w:pStyle w:val="ListBullet"/>
        <w:bidi/>
        <w:spacing w:line="240" w:lineRule="auto"/>
        <w:ind w:left="720"/>
      </w:pPr>
      <w:r>
        <w:rPr>
          <w:lang w:val="ar_AE" w:bidi="ar_AE"/>
        </w:rPr>
      </w:r>
      <w:hyperlink r:id="rId68">
        <w:r>
          <w:rPr>
            <w:lang w:val="ar_AE" w:bidi="ar_AE"/>
          </w:rPr>
          <w:rPr>
            <w:color w:val="0000EE"/>
            <w:u w:val="single"/>
          </w:rPr>
          <w:t>كولوسي 3: 25</w:t>
        </w:r>
      </w:hyperlink>
    </w:p>
    <w:p>
      <w:pPr>
        <w:pStyle w:val="ListBullet"/>
        <w:bidi/>
        <w:spacing w:line="240" w:lineRule="auto"/>
        <w:ind w:left="720"/>
      </w:pPr>
      <w:r>
        <w:rPr>
          <w:lang w:val="ar_AE" w:bidi="ar_AE"/>
        </w:rPr>
      </w:r>
      <w:hyperlink r:id="rId69">
        <w:r>
          <w:rPr>
            <w:lang w:val="ar_AE" w:bidi="ar_AE"/>
          </w:rPr>
          <w:rPr>
            <w:color w:val="0000EE"/>
            <w:u w:val="single"/>
          </w:rPr>
          <w:t>2 تسالونيكي 2: 10</w:t>
        </w:r>
      </w:hyperlink>
    </w:p>
    <w:p>
      <w:pPr>
        <w:pStyle w:val="ListBullet"/>
        <w:bidi/>
        <w:spacing w:line="240" w:lineRule="auto"/>
        <w:ind w:left="720"/>
      </w:pPr>
      <w:r>
        <w:rPr>
          <w:lang w:val="ar_AE" w:bidi="ar_AE"/>
        </w:rPr>
      </w:r>
      <w:hyperlink r:id="rId70">
        <w:r>
          <w:rPr>
            <w:lang w:val="ar_AE" w:bidi="ar_AE"/>
          </w:rPr>
          <w:rPr>
            <w:color w:val="0000EE"/>
            <w:u w:val="single"/>
          </w:rPr>
          <w:t>2 تيموثاوس 3: 16</w:t>
        </w:r>
      </w:hyperlink>
    </w:p>
    <w:p>
      <w:pPr>
        <w:pStyle w:val="ListBullet"/>
        <w:bidi/>
        <w:spacing w:line="240" w:lineRule="auto"/>
        <w:ind w:left="720"/>
      </w:pPr>
      <w:r>
        <w:rPr>
          <w:lang w:val="ar_AE" w:bidi="ar_AE"/>
        </w:rPr>
      </w:r>
      <w:hyperlink r:id="rId71">
        <w:r>
          <w:rPr>
            <w:lang w:val="ar_AE" w:bidi="ar_AE"/>
          </w:rPr>
          <w:rPr>
            <w:color w:val="0000EE"/>
            <w:u w:val="single"/>
          </w:rPr>
          <w:t>1 بطرس 3: 18–20</w:t>
        </w:r>
      </w:hyperlink>
    </w:p>
    <w:p>
      <w:pPr>
        <w:pStyle w:val="ListBullet"/>
        <w:bidi/>
        <w:spacing w:line="240" w:lineRule="auto"/>
        <w:ind w:left="720"/>
      </w:pPr>
      <w:r>
        <w:rPr>
          <w:lang w:val="ar_AE" w:bidi="ar_AE"/>
        </w:rPr>
      </w:r>
      <w:hyperlink r:id="rId72">
        <w:r>
          <w:rPr>
            <w:lang w:val="ar_AE" w:bidi="ar_AE"/>
          </w:rPr>
          <w:rPr>
            <w:color w:val="0000EE"/>
            <w:u w:val="single"/>
          </w:rPr>
          <w:t>1 يوحنا 1: 9</w:t>
        </w:r>
      </w:hyperlink>
    </w:p>
    <w:p>
      <w:pPr>
        <w:pStyle w:val="ListBullet"/>
        <w:bidi/>
        <w:spacing w:line="240" w:lineRule="auto"/>
        <w:ind w:left="720"/>
      </w:pPr>
      <w:r>
        <w:rPr>
          <w:lang w:val="ar_AE" w:bidi="ar_AE"/>
        </w:rPr>
      </w:r>
      <w:hyperlink r:id="rId73">
        <w:r>
          <w:rPr>
            <w:lang w:val="ar_AE" w:bidi="ar_AE"/>
          </w:rPr>
          <w:rPr>
            <w:color w:val="0000EE"/>
            <w:u w:val="single"/>
          </w:rPr>
          <w:t>1 يوحنا 5: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ولكن نوح وجد نعمة في عيني الله. كان رجلاً </w:t>
      </w:r>
      <w:r>
        <w:rPr>
          <w:b/>
          <w:lang w:val="ar_AE" w:bidi="ar_AE"/>
        </w:rPr>
        <w:t>صالحًا</w:t>
      </w:r>
      <w:r>
        <w:rPr>
          <w:lang w:val="ar_AE" w:bidi="ar_AE"/>
        </w:rPr>
        <w:t xml:space="preserve"> يعيش بين أناس أشرار.</w:t>
      </w:r>
    </w:p>
    <w:p>
      <w:pPr>
        <w:pStyle w:val="ListBullet"/>
        <w:bidi/>
        <w:spacing w:line="240" w:lineRule="auto"/>
        <w:ind w:left="720"/>
      </w:pPr>
      <w:r>
        <w:rPr>
          <w:lang w:val="ar_AE" w:bidi="ar_AE"/>
        </w:rPr>
      </w:r>
      <w:r>
        <w:rPr>
          <w:b/>
          <w:lang w:val="ar_AE" w:bidi="ar_AE"/>
        </w:rPr>
        <w:t>4:8</w:t>
      </w:r>
      <w:r>
        <w:rPr>
          <w:lang w:val="ar_AE" w:bidi="ar_AE"/>
        </w:rPr>
        <w:t xml:space="preserve"> أعلن الله أن أبرام كان </w:t>
      </w:r>
      <w:r>
        <w:rPr>
          <w:b/>
          <w:lang w:val="ar_AE" w:bidi="ar_AE"/>
        </w:rPr>
        <w:t>صالحًا</w:t>
      </w:r>
      <w:r>
        <w:rPr>
          <w:lang w:val="ar_AE" w:bidi="ar_AE"/>
        </w:rPr>
        <w:t xml:space="preserve"> لأنه آمن بوعد الله.</w:t>
      </w:r>
    </w:p>
    <w:p>
      <w:pPr>
        <w:pStyle w:val="ListBullet"/>
        <w:bidi/>
        <w:spacing w:line="240" w:lineRule="auto"/>
        <w:ind w:left="720"/>
      </w:pPr>
      <w:r>
        <w:rPr>
          <w:lang w:val="ar_AE" w:bidi="ar_AE"/>
        </w:rPr>
      </w:r>
      <w:r>
        <w:rPr>
          <w:b/>
          <w:lang w:val="ar_AE" w:bidi="ar_AE"/>
        </w:rPr>
        <w:t>17:2</w:t>
      </w:r>
      <w:r>
        <w:rPr>
          <w:lang w:val="ar_AE" w:bidi="ar_AE"/>
        </w:rPr>
        <w:t xml:space="preserve"> كان داود رجلاً متواضعًا و</w:t>
      </w:r>
      <w:r>
        <w:rPr>
          <w:b/>
          <w:lang w:val="ar_AE" w:bidi="ar_AE"/>
        </w:rPr>
        <w:t>صالحًا</w:t>
      </w:r>
      <w:r>
        <w:rPr>
          <w:lang w:val="ar_AE" w:bidi="ar_AE"/>
        </w:rPr>
        <w:t xml:space="preserve"> يثق ويطيع الله.</w:t>
      </w:r>
    </w:p>
    <w:p>
      <w:pPr>
        <w:pStyle w:val="ListBullet"/>
        <w:bidi/>
        <w:spacing w:line="240" w:lineRule="auto"/>
        <w:ind w:left="720"/>
      </w:pPr>
      <w:r>
        <w:rPr>
          <w:lang w:val="ar_AE" w:bidi="ar_AE"/>
        </w:rPr>
      </w:r>
      <w:r>
        <w:rPr>
          <w:b/>
          <w:lang w:val="ar_AE" w:bidi="ar_AE"/>
        </w:rPr>
        <w:t>23:1</w:t>
      </w:r>
      <w:r>
        <w:rPr>
          <w:lang w:val="ar_AE" w:bidi="ar_AE"/>
        </w:rPr>
        <w:t xml:space="preserve"> يوسف، الرجل الذي كانت مريم مخطوبة له، كان رجلاً </w:t>
      </w:r>
      <w:r>
        <w:rPr>
          <w:b/>
          <w:lang w:val="ar_AE" w:bidi="ar_AE"/>
        </w:rPr>
        <w:t>صالحًا</w:t>
      </w:r>
      <w:r>
        <w:rPr>
          <w:lang w:val="ar_AE" w:bidi="ar_AE"/>
        </w:rPr>
        <w:t>.</w:t>
      </w:r>
    </w:p>
    <w:p>
      <w:pPr>
        <w:pStyle w:val="ListBullet"/>
        <w:bidi/>
        <w:spacing w:line="240" w:lineRule="auto"/>
        <w:ind w:left="720"/>
      </w:pPr>
      <w:r>
        <w:rPr>
          <w:lang w:val="ar_AE" w:bidi="ar_AE"/>
        </w:rPr>
      </w:r>
      <w:r>
        <w:rPr>
          <w:b/>
          <w:lang w:val="ar_AE" w:bidi="ar_AE"/>
        </w:rPr>
        <w:t>50:10</w:t>
      </w:r>
      <w:r>
        <w:rPr>
          <w:lang w:val="ar_AE" w:bidi="ar_AE"/>
        </w:rPr>
        <w:t xml:space="preserve"> ثم سينير ويتألق </w:t>
      </w:r>
      <w:r>
        <w:rPr>
          <w:b/>
          <w:lang w:val="ar_AE" w:bidi="ar_AE"/>
        </w:rPr>
        <w:t>الصالحون</w:t>
      </w:r>
      <w:r>
        <w:rPr>
          <w:lang w:val="ar_AE" w:bidi="ar_AE"/>
        </w:rPr>
        <w:t xml:space="preserve"> كالشمس في ملكوت الله أبيهم.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pStyle w:val="Heading3"/>
        <w:bidi/>
      </w:pPr>
      <w:r>
        <w:rPr>
          <w:lang w:val="ar_AE" w:bidi="ar_AE"/>
        </w:rPr>
        <w:t>حقائق:</w:t>
      </w:r>
    </w:p>
    <w:p>
      <w:pPr>
        <w:bidi/>
      </w:pPr>
      <w:r>
        <w:rPr>
          <w:lang w:val="ar_AE" w:bidi="ar_AE"/>
        </w:rPr>
      </w:r>
      <w:r>
        <w:rPr>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lang w:val="ar_AE" w:bidi="ar_AE"/>
        </w:rPr>
      </w:r>
      <w:r>
        <w:rPr>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lang w:val="ar_AE" w:bidi="ar_AE"/>
        </w:rPr>
      </w:r>
      <w:r>
        <w:rPr>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إبراهيم،</w:t>
      </w:r>
      <w:r>
        <w:rPr>
          <w:lang w:val="ar_AE" w:bidi="ar_AE"/>
        </w:rPr>
        <w:t xml:space="preserve"> </w:t>
      </w:r>
      <w:r>
        <w:rPr>
          <w:lang w:val="ar_AE" w:bidi="ar_AE"/>
        </w:rPr>
        <w:t>هاجر،</w:t>
      </w:r>
      <w:r>
        <w:rPr>
          <w:lang w:val="ar_AE" w:bidi="ar_AE"/>
        </w:rPr>
        <w:t xml:space="preserve"> </w:t>
      </w:r>
      <w:r>
        <w:rPr>
          <w:lang w:val="ar_AE" w:bidi="ar_AE"/>
        </w:rPr>
        <w:t>إسماعيل،</w:t>
      </w:r>
      <w:r>
        <w:rPr>
          <w:lang w:val="ar_AE" w:bidi="ar_AE"/>
        </w:rPr>
        <w:t xml:space="preserve"> </w:t>
      </w:r>
      <w:r>
        <w:rPr>
          <w:lang w:val="ar_AE" w:bidi="ar_AE"/>
        </w:rPr>
        <w:t>أورشليم،</w:t>
      </w:r>
      <w:r>
        <w:rPr>
          <w:lang w:val="ar_AE" w:bidi="ar_AE"/>
        </w:rPr>
        <w:t xml:space="preserve"> </w:t>
      </w:r>
      <w:r>
        <w:rPr>
          <w:lang w:val="ar_AE" w:bidi="ar_AE"/>
        </w:rPr>
        <w:t>قَسَم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صموئيل 3: 20</w:t>
        </w:r>
      </w:hyperlink>
    </w:p>
    <w:p>
      <w:pPr>
        <w:pStyle w:val="ListBullet"/>
        <w:bidi/>
        <w:spacing w:line="240" w:lineRule="auto"/>
        <w:ind w:left="720"/>
      </w:pPr>
      <w:r>
        <w:rPr>
          <w:lang w:val="ar_AE" w:bidi="ar_AE"/>
        </w:rPr>
      </w:r>
      <w:hyperlink r:id="rId75">
        <w:r>
          <w:rPr>
            <w:lang w:val="ar_AE" w:bidi="ar_AE"/>
          </w:rPr>
          <w:rPr>
            <w:color w:val="0000EE"/>
            <w:u w:val="single"/>
          </w:rPr>
          <w:t>2 صموئيل 17: 11</w:t>
        </w:r>
      </w:hyperlink>
    </w:p>
    <w:p>
      <w:pPr>
        <w:pStyle w:val="ListBullet"/>
        <w:bidi/>
        <w:spacing w:line="240" w:lineRule="auto"/>
        <w:ind w:left="720"/>
      </w:pPr>
      <w:r>
        <w:rPr>
          <w:lang w:val="ar_AE" w:bidi="ar_AE"/>
        </w:rPr>
      </w:r>
      <w:hyperlink r:id="rId76">
        <w:r>
          <w:rPr>
            <w:lang w:val="ar_AE" w:bidi="ar_AE"/>
          </w:rPr>
          <w:rPr>
            <w:color w:val="0000EE"/>
            <w:u w:val="single"/>
          </w:rPr>
          <w:t>تكوين 21: 14</w:t>
        </w:r>
      </w:hyperlink>
    </w:p>
    <w:p>
      <w:pPr>
        <w:pStyle w:val="ListBullet"/>
        <w:bidi/>
        <w:spacing w:line="240" w:lineRule="auto"/>
        <w:ind w:left="720"/>
      </w:pPr>
      <w:r>
        <w:rPr>
          <w:lang w:val="ar_AE" w:bidi="ar_AE"/>
        </w:rPr>
      </w:r>
      <w:hyperlink r:id="rId77">
        <w:r>
          <w:rPr>
            <w:lang w:val="ar_AE" w:bidi="ar_AE"/>
          </w:rPr>
          <w:rPr>
            <w:color w:val="0000EE"/>
            <w:u w:val="single"/>
          </w:rPr>
          <w:t>تكوين 21: 31</w:t>
        </w:r>
      </w:hyperlink>
    </w:p>
    <w:p>
      <w:pPr>
        <w:pStyle w:val="ListBullet"/>
        <w:bidi/>
        <w:spacing w:line="240" w:lineRule="auto"/>
        <w:ind w:left="720"/>
      </w:pPr>
      <w:r>
        <w:rPr>
          <w:lang w:val="ar_AE" w:bidi="ar_AE"/>
        </w:rPr>
      </w:r>
      <w:hyperlink r:id="rId78">
        <w:r>
          <w:rPr>
            <w:lang w:val="ar_AE" w:bidi="ar_AE"/>
          </w:rPr>
          <w:rPr>
            <w:color w:val="0000EE"/>
            <w:u w:val="single"/>
          </w:rPr>
          <w:t>تكوين 46: 1</w:t>
        </w:r>
      </w:hyperlink>
    </w:p>
    <w:p>
      <w:pPr>
        <w:pStyle w:val="ListBullet"/>
        <w:bidi/>
        <w:spacing w:line="240" w:lineRule="auto"/>
        <w:ind w:left="720"/>
      </w:pPr>
      <w:r>
        <w:rPr>
          <w:lang w:val="ar_AE" w:bidi="ar_AE"/>
        </w:rPr>
      </w:r>
      <w:hyperlink r:id="rId79">
        <w:r>
          <w:rPr>
            <w:lang w:val="ar_AE" w:bidi="ar_AE"/>
          </w:rPr>
          <w:rPr>
            <w:color w:val="0000EE"/>
            <w:u w:val="single"/>
          </w:rPr>
          <w:t>نحميا 11: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H0884</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pStyle w:val="Heading2"/>
        <w:bidi/>
      </w:pPr>
      <w:r>
        <w:rPr>
          <w:lang w:val="ar_AE" w:bidi="ar_AE"/>
        </w:rPr>
        <w:t>بَارَابَاس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 xml:space="preserve">بَارَابَاس </w:t>
      </w:r>
      <w:r>
        <w:rPr>
          <w:lang w:val="ar_AE" w:bidi="ar_AE"/>
        </w:rPr>
        <w:t>سجينًا في أورشليم في الوقت الذي تم فيه القبض على يسوع.</w:t>
      </w:r>
    </w:p>
    <w:p>
      <w:pPr>
        <w:pStyle w:val="ListBullet"/>
        <w:bidi/>
        <w:spacing w:line="240" w:lineRule="auto"/>
        <w:ind w:left="720"/>
      </w:pPr>
      <w:r>
        <w:rPr>
          <w:lang w:val="ar_AE" w:bidi="ar_AE"/>
        </w:rPr>
      </w:r>
      <w:r>
        <w:rPr>
          <w:lang w:val="ar_AE" w:bidi="ar_AE"/>
        </w:rPr>
        <w:t>كان بَارَابَاسَ مذنبًا قد ارتكب جرائم قتل و فتنة ضد الحكومة الرومانية</w:t>
      </w:r>
    </w:p>
    <w:p>
      <w:pPr>
        <w:pStyle w:val="ListBullet"/>
        <w:bidi/>
        <w:spacing w:line="240" w:lineRule="auto"/>
        <w:ind w:left="720"/>
      </w:pPr>
      <w:r>
        <w:rPr>
          <w:lang w:val="ar_AE" w:bidi="ar_AE"/>
        </w:rPr>
      </w:r>
      <w:r>
        <w:rPr>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lang w:val="ar_AE" w:bidi="ar_AE"/>
        </w:rPr>
      </w:r>
      <w:r>
        <w:rPr>
          <w:lang w:val="ar_AE" w:bidi="ar_AE"/>
        </w:rPr>
        <w:t>لذلك أطلق لهم بيلاطس بَارَابَاسَ ، بينما حكم على يسوع بالموت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بيلاطس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يوحنا18 :40</w:t>
        </w:r>
      </w:hyperlink>
    </w:p>
    <w:p>
      <w:pPr>
        <w:pStyle w:val="ListBullet"/>
        <w:bidi/>
        <w:spacing w:line="240" w:lineRule="auto"/>
        <w:ind w:left="720"/>
      </w:pPr>
      <w:r>
        <w:rPr>
          <w:lang w:val="ar_AE" w:bidi="ar_AE"/>
        </w:rPr>
      </w:r>
      <w:hyperlink r:id="rId81">
        <w:r>
          <w:rPr>
            <w:lang w:val="ar_AE" w:bidi="ar_AE"/>
          </w:rPr>
          <w:rPr>
            <w:color w:val="0000EE"/>
            <w:u w:val="single"/>
          </w:rPr>
          <w:t>لوقا23 :19</w:t>
        </w:r>
      </w:hyperlink>
    </w:p>
    <w:p>
      <w:pPr>
        <w:pStyle w:val="ListBullet"/>
        <w:bidi/>
        <w:spacing w:line="240" w:lineRule="auto"/>
        <w:ind w:left="720"/>
      </w:pPr>
      <w:r>
        <w:rPr>
          <w:lang w:val="ar_AE" w:bidi="ar_AE"/>
        </w:rPr>
      </w:r>
      <w:hyperlink r:id="rId82">
        <w:r>
          <w:rPr>
            <w:lang w:val="ar_AE" w:bidi="ar_AE"/>
          </w:rPr>
          <w:rPr>
            <w:color w:val="0000EE"/>
            <w:u w:val="single"/>
          </w:rPr>
          <w:t>مرقس15 :7</w:t>
        </w:r>
      </w:hyperlink>
    </w:p>
    <w:p>
      <w:pPr>
        <w:pStyle w:val="ListBullet"/>
        <w:bidi/>
        <w:spacing w:line="240" w:lineRule="auto"/>
        <w:ind w:left="720"/>
      </w:pPr>
      <w:r>
        <w:rPr>
          <w:lang w:val="ar_AE" w:bidi="ar_AE"/>
        </w:rPr>
      </w:r>
      <w:hyperlink r:id="rId83">
        <w:r>
          <w:rPr>
            <w:lang w:val="ar_AE" w:bidi="ar_AE"/>
          </w:rPr>
          <w:rPr>
            <w:color w:val="0000EE"/>
            <w:u w:val="single"/>
          </w:rPr>
          <w:t>متى27 :15–16</w:t>
        </w:r>
      </w:hyperlink>
    </w:p>
    <w:p>
      <w:pPr>
        <w:pStyle w:val="Heading3"/>
        <w:bidi/>
      </w:pPr>
      <w:r>
        <w:rPr>
          <w:lang w:val="ar_AE" w:bidi="ar_AE"/>
        </w:rPr>
        <w:t>بيانات الكلمة:</w:t>
      </w:r>
    </w:p>
    <w:p>
      <w:pPr>
        <w:bidi/>
      </w:pPr>
      <w:r>
        <w:rPr>
          <w:lang w:val="ar_AE" w:bidi="ar_AE"/>
        </w:rPr>
      </w:r>
      <w:r>
        <w:rPr>
          <w:lang w:val="ar_AE" w:bidi="ar_AE"/>
        </w:rPr>
        <w:t>سترونج: G09120</w:t>
      </w:r>
      <w:r>
        <w:rPr>
          <w:lang w:val="ar_AE" w:bidi="ar_AE"/>
        </w:rPr>
      </w:r>
      <w:r>
        <w:rPr>
          <w:lang w:val="ar_AE" w:bidi="ar_AE"/>
        </w:rPr>
      </w:r>
    </w:p>
    <w:p>
      <w:pPr>
        <w:bidi/>
      </w:pPr>
      <w:r>
        <w:rPr>
          <w:lang w:val="ar_AE" w:bidi="ar_AE"/>
        </w:rPr>
      </w:r>
    </w:p>
    <w:p>
      <w:pPr>
        <w:pStyle w:val="Heading2"/>
        <w:bidi/>
      </w:pPr>
      <w:r>
        <w:rPr>
          <w:lang w:val="ar_AE" w:bidi="ar_AE"/>
        </w:rPr>
        <w:t>بارك</w:t>
      </w:r>
      <w:r>
        <w:rPr>
          <w:lang w:val="ar_AE" w:bidi="ar_AE"/>
        </w:rPr>
      </w:r>
    </w:p>
    <w:p>
      <w:pPr>
        <w:pStyle w:val="Heading3"/>
        <w:bidi/>
      </w:pPr>
      <w:r>
        <w:rPr>
          <w:lang w:val="ar_AE" w:bidi="ar_AE"/>
        </w:rPr>
        <w:t>التعريف:</w:t>
      </w:r>
    </w:p>
    <w:p>
      <w:pPr>
        <w:bidi/>
      </w:pPr>
      <w:r>
        <w:rPr>
          <w:lang w:val="ar_AE" w:bidi="ar_AE"/>
        </w:rPr>
      </w:r>
      <w:r>
        <w:rPr>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lang w:val="ar_AE" w:bidi="ar_AE"/>
        </w:rPr>
      </w:r>
      <w:r>
        <w:rPr>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lang w:val="ar_AE" w:bidi="ar_AE"/>
        </w:rPr>
      </w:r>
      <w:r>
        <w:rPr>
          <w:lang w:val="ar_AE" w:bidi="ar_AE"/>
        </w:rPr>
        <w:t>في أزمنة الكتاب المقدس، كان الأب غالبًا ما ينطق بركة رسمية على أولاده.</w:t>
      </w:r>
    </w:p>
    <w:p>
      <w:pPr>
        <w:pStyle w:val="ListBullet"/>
        <w:bidi/>
        <w:spacing w:line="240" w:lineRule="auto"/>
        <w:ind w:left="720"/>
      </w:pPr>
      <w:r>
        <w:rPr>
          <w:lang w:val="ar_AE" w:bidi="ar_AE"/>
        </w:rPr>
      </w:r>
      <w:r>
        <w:rPr>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lang w:val="ar_AE" w:bidi="ar_AE"/>
        </w:rPr>
      </w:r>
      <w:r>
        <w:rPr>
          <w:lang w:val="ar_AE" w:bidi="ar_AE"/>
        </w:rPr>
        <w:t>يُستخدم مصطلح "بارك" أحيانًا لتقديس الطعام قبل تناوله، أو لشكر الله وحمده على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lang w:val="ar_AE" w:bidi="ar_AE"/>
        </w:rPr>
      </w:r>
      <w:r>
        <w:rPr>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lang w:val="ar_AE" w:bidi="ar_AE"/>
        </w:rPr>
      </w:r>
      <w:r>
        <w:rPr>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lang w:val="ar_AE" w:bidi="ar_AE"/>
        </w:rPr>
      </w:r>
      <w:r>
        <w:rPr>
          <w:lang w:val="ar_AE" w:bidi="ar_AE"/>
        </w:rPr>
        <w:t>يمكن ترجمة "مبارك هو الشخص الذي" إلى "ما أجمل هذا الأمر للشخص الذي ...".</w:t>
      </w:r>
    </w:p>
    <w:p>
      <w:pPr>
        <w:pStyle w:val="ListBullet"/>
        <w:bidi/>
        <w:spacing w:line="240" w:lineRule="auto"/>
        <w:ind w:left="720"/>
      </w:pPr>
      <w:r>
        <w:rPr>
          <w:lang w:val="ar_AE" w:bidi="ar_AE"/>
        </w:rPr>
      </w:r>
      <w:r>
        <w:rPr>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lang w:val="ar_AE" w:bidi="ar_AE"/>
        </w:rPr>
      </w:r>
      <w:r>
        <w:rPr>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lang w:val="ar_AE" w:bidi="ar_AE"/>
        </w:rPr>
      </w:r>
      <w:r>
        <w:rPr>
          <w:lang w:val="ar_AE" w:bidi="ar_AE"/>
        </w:rPr>
        <w:t xml:space="preserve">(انظر أيضًا: </w:t>
      </w:r>
      <w:r>
        <w:rPr>
          <w:lang w:val="ar_AE" w:bidi="ar_AE"/>
        </w:rPr>
        <w:t>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كورنثوس 10: 16</w:t>
        </w:r>
      </w:hyperlink>
    </w:p>
    <w:p>
      <w:pPr>
        <w:pStyle w:val="ListBullet"/>
        <w:bidi/>
        <w:spacing w:line="240" w:lineRule="auto"/>
        <w:ind w:left="720"/>
      </w:pPr>
      <w:r>
        <w:rPr>
          <w:lang w:val="ar_AE" w:bidi="ar_AE"/>
        </w:rPr>
      </w:r>
      <w:hyperlink r:id="rId85">
        <w:r>
          <w:rPr>
            <w:lang w:val="ar_AE" w:bidi="ar_AE"/>
          </w:rPr>
          <w:rPr>
            <w:color w:val="0000EE"/>
            <w:u w:val="single"/>
          </w:rPr>
          <w:t>أعمال الرسل 13: 34</w:t>
        </w:r>
      </w:hyperlink>
    </w:p>
    <w:p>
      <w:pPr>
        <w:pStyle w:val="ListBullet"/>
        <w:bidi/>
        <w:spacing w:line="240" w:lineRule="auto"/>
        <w:ind w:left="720"/>
      </w:pPr>
      <w:r>
        <w:rPr>
          <w:lang w:val="ar_AE" w:bidi="ar_AE"/>
        </w:rPr>
      </w:r>
      <w:hyperlink r:id="rId86">
        <w:r>
          <w:rPr>
            <w:lang w:val="ar_AE" w:bidi="ar_AE"/>
          </w:rPr>
          <w:rPr>
            <w:color w:val="0000EE"/>
            <w:u w:val="single"/>
          </w:rPr>
          <w:t>أفسس 1: 3</w:t>
        </w:r>
      </w:hyperlink>
    </w:p>
    <w:p>
      <w:pPr>
        <w:pStyle w:val="ListBullet"/>
        <w:bidi/>
        <w:spacing w:line="240" w:lineRule="auto"/>
        <w:ind w:left="720"/>
      </w:pPr>
      <w:r>
        <w:rPr>
          <w:lang w:val="ar_AE" w:bidi="ar_AE"/>
        </w:rPr>
      </w:r>
      <w:hyperlink r:id="rId87">
        <w:r>
          <w:rPr>
            <w:lang w:val="ar_AE" w:bidi="ar_AE"/>
          </w:rPr>
          <w:rPr>
            <w:color w:val="0000EE"/>
            <w:u w:val="single"/>
          </w:rPr>
          <w:t>تكوين 14: 20</w:t>
        </w:r>
      </w:hyperlink>
    </w:p>
    <w:p>
      <w:pPr>
        <w:pStyle w:val="ListBullet"/>
        <w:bidi/>
        <w:spacing w:line="240" w:lineRule="auto"/>
        <w:ind w:left="720"/>
      </w:pPr>
      <w:r>
        <w:rPr>
          <w:lang w:val="ar_AE" w:bidi="ar_AE"/>
        </w:rPr>
      </w:r>
      <w:hyperlink r:id="rId88">
        <w:r>
          <w:rPr>
            <w:lang w:val="ar_AE" w:bidi="ar_AE"/>
          </w:rPr>
          <w:rPr>
            <w:color w:val="0000EE"/>
            <w:u w:val="single"/>
          </w:rPr>
          <w:t>إشعياء 44: 3</w:t>
        </w:r>
      </w:hyperlink>
    </w:p>
    <w:p>
      <w:pPr>
        <w:pStyle w:val="ListBullet"/>
        <w:bidi/>
        <w:spacing w:line="240" w:lineRule="auto"/>
        <w:ind w:left="720"/>
      </w:pPr>
      <w:r>
        <w:rPr>
          <w:lang w:val="ar_AE" w:bidi="ar_AE"/>
        </w:rPr>
      </w:r>
      <w:hyperlink r:id="rId89">
        <w:r>
          <w:rPr>
            <w:lang w:val="ar_AE" w:bidi="ar_AE"/>
          </w:rPr>
          <w:rPr>
            <w:color w:val="0000EE"/>
            <w:u w:val="single"/>
          </w:rPr>
          <w:t>يعقوب 1: 25</w:t>
        </w:r>
      </w:hyperlink>
    </w:p>
    <w:p>
      <w:pPr>
        <w:pStyle w:val="ListBullet"/>
        <w:bidi/>
        <w:spacing w:line="240" w:lineRule="auto"/>
        <w:ind w:left="720"/>
      </w:pPr>
      <w:r>
        <w:rPr>
          <w:lang w:val="ar_AE" w:bidi="ar_AE"/>
        </w:rPr>
      </w:r>
      <w:hyperlink r:id="rId90">
        <w:r>
          <w:rPr>
            <w:lang w:val="ar_AE" w:bidi="ar_AE"/>
          </w:rPr>
          <w:rPr>
            <w:color w:val="0000EE"/>
            <w:u w:val="single"/>
          </w:rPr>
          <w:t>لوقا 6: 20</w:t>
        </w:r>
      </w:hyperlink>
    </w:p>
    <w:p>
      <w:pPr>
        <w:pStyle w:val="ListBullet"/>
        <w:bidi/>
        <w:spacing w:line="240" w:lineRule="auto"/>
        <w:ind w:left="720"/>
      </w:pPr>
      <w:r>
        <w:rPr>
          <w:lang w:val="ar_AE" w:bidi="ar_AE"/>
        </w:rPr>
      </w:r>
      <w:hyperlink r:id="rId91">
        <w:r>
          <w:rPr>
            <w:lang w:val="ar_AE" w:bidi="ar_AE"/>
          </w:rPr>
          <w:rPr>
            <w:color w:val="0000EE"/>
            <w:u w:val="single"/>
          </w:rPr>
          <w:t>متى 26: 26</w:t>
        </w:r>
      </w:hyperlink>
    </w:p>
    <w:p>
      <w:pPr>
        <w:pStyle w:val="ListBullet"/>
        <w:bidi/>
        <w:spacing w:line="240" w:lineRule="auto"/>
        <w:ind w:left="720"/>
      </w:pPr>
      <w:r>
        <w:rPr>
          <w:lang w:val="ar_AE" w:bidi="ar_AE"/>
        </w:rPr>
      </w:r>
      <w:hyperlink r:id="rId92">
        <w:r>
          <w:rPr>
            <w:lang w:val="ar_AE" w:bidi="ar_AE"/>
          </w:rPr>
          <w:rPr>
            <w:color w:val="0000EE"/>
            <w:u w:val="single"/>
          </w:rPr>
          <w:t>نحميا 9: 5</w:t>
        </w:r>
      </w:hyperlink>
    </w:p>
    <w:p>
      <w:pPr>
        <w:pStyle w:val="ListBullet"/>
        <w:bidi/>
        <w:spacing w:line="240" w:lineRule="auto"/>
        <w:ind w:left="720"/>
      </w:pPr>
      <w:r>
        <w:rPr>
          <w:lang w:val="ar_AE" w:bidi="ar_AE"/>
        </w:rPr>
      </w:r>
      <w:hyperlink r:id="rId93">
        <w:r>
          <w:rPr>
            <w:lang w:val="ar_AE" w:bidi="ar_AE"/>
          </w:rPr>
          <w:rPr>
            <w:color w:val="0000EE"/>
            <w:u w:val="single"/>
          </w:rPr>
          <w:t>رومية 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7</w:t>
      </w:r>
      <w:r>
        <w:rPr>
          <w:lang w:val="ar_AE" w:bidi="ar_AE"/>
        </w:rPr>
        <w:t xml:space="preserve"> رأى الله أنه ذلك حسنًا و </w:t>
      </w:r>
      <w:r>
        <w:rPr>
          <w:b/>
          <w:lang w:val="ar_AE" w:bidi="ar_AE"/>
        </w:rPr>
        <w:t>بارك</w:t>
      </w:r>
      <w:r>
        <w:rPr>
          <w:lang w:val="ar_AE" w:bidi="ar_AE"/>
        </w:rPr>
        <w:t>هم.</w:t>
      </w:r>
    </w:p>
    <w:p>
      <w:pPr>
        <w:pStyle w:val="ListBullet"/>
        <w:bidi/>
        <w:spacing w:line="240" w:lineRule="auto"/>
        <w:ind w:left="720"/>
      </w:pPr>
      <w:r>
        <w:rPr>
          <w:lang w:val="ar_AE" w:bidi="ar_AE"/>
        </w:rPr>
      </w:r>
      <w:r>
        <w:rPr>
          <w:b/>
          <w:lang w:val="ar_AE" w:bidi="ar_AE"/>
        </w:rPr>
        <w:t>1: 15</w:t>
      </w:r>
      <w:r>
        <w:rPr>
          <w:lang w:val="ar_AE" w:bidi="ar_AE"/>
        </w:rPr>
        <w:t xml:space="preserve"> خلق الله آدم وحواء على صورته. </w:t>
      </w:r>
      <w:r>
        <w:rPr>
          <w:b/>
          <w:lang w:val="ar_AE" w:bidi="ar_AE"/>
        </w:rPr>
        <w:t>بارك</w:t>
      </w:r>
      <w:r>
        <w:rPr>
          <w:lang w:val="ar_AE" w:bidi="ar_AE"/>
        </w:rPr>
        <w:t>هم وقال لهم، "أنجبوا العديد من الأطفال والأحفاد واملأوا الأرض."</w:t>
      </w:r>
    </w:p>
    <w:p>
      <w:pPr>
        <w:pStyle w:val="ListBullet"/>
        <w:bidi/>
        <w:spacing w:line="240" w:lineRule="auto"/>
        <w:ind w:left="720"/>
      </w:pPr>
      <w:r>
        <w:rPr>
          <w:lang w:val="ar_AE" w:bidi="ar_AE"/>
        </w:rPr>
      </w:r>
      <w:r>
        <w:rPr>
          <w:b/>
          <w:lang w:val="ar_AE" w:bidi="ar_AE"/>
        </w:rPr>
        <w:t>1: 16</w:t>
      </w:r>
      <w:r>
        <w:rPr>
          <w:lang w:val="ar_AE" w:bidi="ar_AE"/>
        </w:rPr>
        <w:t xml:space="preserve"> فاستراح الله من كل ما كان يفعله. </w:t>
      </w:r>
      <w:r>
        <w:rPr>
          <w:b/>
          <w:lang w:val="ar_AE" w:bidi="ar_AE"/>
        </w:rPr>
        <w:t>بارك</w:t>
      </w:r>
      <w:r>
        <w:rPr>
          <w:lang w:val="ar_AE" w:bidi="ar_AE"/>
        </w:rPr>
        <w:t xml:space="preserve"> اليوم السابع وجعله مقدسًا، لأنه في هذا اليوم استراح من عمله.</w:t>
      </w:r>
    </w:p>
    <w:p>
      <w:pPr>
        <w:pStyle w:val="ListBullet"/>
        <w:bidi/>
        <w:spacing w:line="240" w:lineRule="auto"/>
        <w:ind w:left="720"/>
      </w:pPr>
      <w:r>
        <w:rPr>
          <w:lang w:val="ar_AE" w:bidi="ar_AE"/>
        </w:rPr>
      </w:r>
      <w:r>
        <w:rPr>
          <w:b/>
          <w:lang w:val="ar_AE" w:bidi="ar_AE"/>
        </w:rPr>
        <w:t>4: 4</w:t>
      </w:r>
      <w:r>
        <w:rPr>
          <w:lang w:val="ar_AE" w:bidi="ar_AE"/>
        </w:rPr>
        <w:t xml:space="preserve"> "سأجعل اسمك عظيمًا. سأ</w:t>
      </w:r>
      <w:r>
        <w:rPr>
          <w:b/>
          <w:lang w:val="ar_AE" w:bidi="ar_AE"/>
        </w:rPr>
        <w:t>بارك</w:t>
      </w:r>
      <w:r>
        <w:rPr>
          <w:lang w:val="ar_AE" w:bidi="ar_AE"/>
        </w:rPr>
        <w:t xml:space="preserve"> أولئك الذين </w:t>
      </w:r>
      <w:r>
        <w:rPr>
          <w:b/>
          <w:lang w:val="ar_AE" w:bidi="ar_AE"/>
        </w:rPr>
        <w:t>يباركون</w:t>
      </w:r>
      <w:r>
        <w:rPr>
          <w:lang w:val="ar_AE" w:bidi="ar_AE"/>
        </w:rPr>
        <w:t>ك وألعن أولئك الذين يلعنونك. ستتبارك جميع القبائل على الأرض بسببك."</w:t>
      </w:r>
    </w:p>
    <w:p>
      <w:pPr>
        <w:pStyle w:val="ListBullet"/>
        <w:bidi/>
        <w:spacing w:line="240" w:lineRule="auto"/>
        <w:ind w:left="720"/>
      </w:pPr>
      <w:r>
        <w:rPr>
          <w:lang w:val="ar_AE" w:bidi="ar_AE"/>
        </w:rPr>
      </w:r>
      <w:r>
        <w:rPr>
          <w:b/>
          <w:lang w:val="ar_AE" w:bidi="ar_AE"/>
        </w:rPr>
        <w:t>4: 7</w:t>
      </w:r>
      <w:r>
        <w:rPr>
          <w:lang w:val="ar_AE" w:bidi="ar_AE"/>
        </w:rPr>
        <w:t xml:space="preserve"> </w:t>
      </w:r>
      <w:r>
        <w:rPr>
          <w:b/>
          <w:lang w:val="ar_AE" w:bidi="ar_AE"/>
        </w:rPr>
        <w:t xml:space="preserve">بارك </w:t>
      </w:r>
      <w:r>
        <w:rPr>
          <w:lang w:val="ar_AE" w:bidi="ar_AE"/>
        </w:rPr>
        <w:t>ملكي صادق أبرام وقال، "ل</w:t>
      </w:r>
      <w:r>
        <w:rPr>
          <w:b/>
          <w:lang w:val="ar_AE" w:bidi="ar_AE"/>
        </w:rPr>
        <w:t>يبارك</w:t>
      </w:r>
      <w:r>
        <w:rPr>
          <w:lang w:val="ar_AE" w:bidi="ar_AE"/>
        </w:rPr>
        <w:t xml:space="preserve"> الله العلي الذي يملك السماء والأرض أبرام."</w:t>
      </w:r>
    </w:p>
    <w:p>
      <w:pPr>
        <w:pStyle w:val="ListBullet"/>
        <w:bidi/>
        <w:spacing w:line="240" w:lineRule="auto"/>
        <w:ind w:left="720"/>
      </w:pPr>
      <w:r>
        <w:rPr>
          <w:lang w:val="ar_AE" w:bidi="ar_AE"/>
        </w:rPr>
      </w:r>
      <w:r>
        <w:rPr>
          <w:b/>
          <w:lang w:val="ar_AE" w:bidi="ar_AE"/>
        </w:rPr>
        <w:t xml:space="preserve">7: 3 </w:t>
      </w:r>
      <w:r>
        <w:rPr>
          <w:lang w:val="ar_AE" w:bidi="ar_AE"/>
        </w:rPr>
        <w:t xml:space="preserve">أراد إسحاق أن يعطي </w:t>
      </w:r>
      <w:r>
        <w:rPr>
          <w:b/>
          <w:lang w:val="ar_AE" w:bidi="ar_AE"/>
        </w:rPr>
        <w:t>بركته</w:t>
      </w:r>
      <w:r>
        <w:rPr>
          <w:lang w:val="ar_AE" w:bidi="ar_AE"/>
        </w:rPr>
        <w:t xml:space="preserve"> لعيسو.</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مخلصًا لله، و </w:t>
      </w:r>
      <w:r>
        <w:rPr>
          <w:b/>
          <w:lang w:val="ar_AE" w:bidi="ar_AE"/>
        </w:rPr>
        <w:t>بارك</w:t>
      </w:r>
      <w:r>
        <w:rPr>
          <w:lang w:val="ar_AE" w:bidi="ar_AE"/>
        </w:rPr>
        <w:t>ه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H0833، H0835، H1288، H1289، H1293، G17570، G21270، G21280، G21290، G31060، G31070، G31080، G60500</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Heading2"/>
        <w:bidi/>
      </w:pPr>
      <w:r>
        <w:rPr>
          <w:lang w:val="ar_AE" w:bidi="ar_AE"/>
        </w:rPr>
        <w:t>بَارُوخ</w:t>
      </w:r>
    </w:p>
    <w:p>
      <w:pPr>
        <w:pStyle w:val="Heading3"/>
        <w:bidi/>
      </w:pPr>
      <w:r>
        <w:rPr>
          <w:lang w:val="ar_AE" w:bidi="ar_AE"/>
        </w:rPr>
        <w:t>حقائق:</w:t>
      </w:r>
    </w:p>
    <w:p>
      <w:pPr>
        <w:bidi/>
      </w:pPr>
      <w:r>
        <w:rPr>
          <w:lang w:val="ar_AE" w:bidi="ar_AE"/>
        </w:rPr>
      </w:r>
      <w:r>
        <w:rPr>
          <w:lang w:val="ar_AE" w:bidi="ar_AE"/>
        </w:rPr>
        <w:t>بَارُوخ اسمٌ لعدة رجال في العهد القديم.</w:t>
      </w:r>
    </w:p>
    <w:p>
      <w:pPr>
        <w:pStyle w:val="ListBullet"/>
        <w:bidi/>
        <w:spacing w:line="240" w:lineRule="auto"/>
        <w:ind w:left="720"/>
      </w:pPr>
      <w:r>
        <w:rPr>
          <w:lang w:val="ar_AE" w:bidi="ar_AE"/>
        </w:rPr>
      </w:r>
      <w:r>
        <w:rPr>
          <w:lang w:val="ar_AE" w:bidi="ar_AE"/>
        </w:rPr>
        <w:t xml:space="preserve">عمل بَارُوخ (بن </w:t>
      </w:r>
      <w:r>
        <w:rPr>
          <w:lang w:val="ar_AE" w:bidi="ar_AE"/>
        </w:rPr>
        <w:t>زَبَّايَ</w:t>
      </w:r>
      <w:r>
        <w:rPr>
          <w:lang w:val="ar_AE" w:bidi="ar_AE"/>
        </w:rPr>
        <w:t>) مع نحميا لإصلاح أسوار أورشليم.</w:t>
      </w:r>
    </w:p>
    <w:p>
      <w:pPr>
        <w:pStyle w:val="ListBullet"/>
        <w:bidi/>
        <w:spacing w:line="240" w:lineRule="auto"/>
        <w:ind w:left="720"/>
      </w:pPr>
      <w:r>
        <w:rPr>
          <w:lang w:val="ar_AE" w:bidi="ar_AE"/>
        </w:rPr>
      </w:r>
      <w:r>
        <w:rPr>
          <w:lang w:val="ar_AE" w:bidi="ar_AE"/>
        </w:rPr>
        <w:t>أيضًا في زمن نحميا، كان بَارُوخٌ (</w:t>
      </w:r>
      <w:r>
        <w:rPr>
          <w:lang w:val="ar_AE" w:bidi="ar_AE"/>
        </w:rPr>
        <w:t>بن كَلْحُوزَةَ</w:t>
      </w:r>
      <w:r>
        <w:rPr>
          <w:lang w:val="ar_AE" w:bidi="ar_AE"/>
        </w:rPr>
        <w:t>) أحد القادة الذين استقروا في أورشليم بعد ترميم أسوارها.</w:t>
      </w:r>
    </w:p>
    <w:p>
      <w:pPr>
        <w:pStyle w:val="ListBullet"/>
        <w:bidi/>
        <w:spacing w:line="240" w:lineRule="auto"/>
        <w:ind w:left="720"/>
      </w:pPr>
      <w:r>
        <w:rPr>
          <w:lang w:val="ar_AE" w:bidi="ar_AE"/>
        </w:rPr>
      </w:r>
      <w:r>
        <w:rPr>
          <w:lang w:val="ar_AE" w:bidi="ar_AE"/>
        </w:rPr>
        <w:t xml:space="preserve">كان باروخٌ (بن </w:t>
      </w:r>
      <w:r>
        <w:rPr>
          <w:lang w:val="ar_AE" w:bidi="ar_AE"/>
        </w:rPr>
        <w:t>نِيرِيَّا</w:t>
      </w:r>
      <w:r>
        <w:rPr>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إرميا،</w:t>
      </w:r>
      <w:r>
        <w:rPr>
          <w:lang w:val="ar_AE" w:bidi="ar_AE"/>
        </w:rPr>
        <w:t xml:space="preserve"> </w:t>
      </w:r>
      <w:r>
        <w:rPr>
          <w:lang w:val="ar_AE" w:bidi="ar_AE"/>
        </w:rPr>
        <w:t>أورشليم،</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إرميا 32: 12</w:t>
        </w:r>
      </w:hyperlink>
    </w:p>
    <w:p>
      <w:pPr>
        <w:pStyle w:val="ListBullet"/>
        <w:bidi/>
        <w:spacing w:line="240" w:lineRule="auto"/>
        <w:ind w:left="720"/>
      </w:pPr>
      <w:r>
        <w:rPr>
          <w:lang w:val="ar_AE" w:bidi="ar_AE"/>
        </w:rPr>
      </w:r>
      <w:hyperlink r:id="rId95">
        <w:r>
          <w:rPr>
            <w:lang w:val="ar_AE" w:bidi="ar_AE"/>
          </w:rPr>
          <w:rPr>
            <w:color w:val="0000EE"/>
            <w:u w:val="single"/>
          </w:rPr>
          <w:t>إرميا 36: 4</w:t>
        </w:r>
      </w:hyperlink>
    </w:p>
    <w:p>
      <w:pPr>
        <w:pStyle w:val="ListBullet"/>
        <w:bidi/>
        <w:spacing w:line="240" w:lineRule="auto"/>
        <w:ind w:left="720"/>
      </w:pPr>
      <w:r>
        <w:rPr>
          <w:lang w:val="ar_AE" w:bidi="ar_AE"/>
        </w:rPr>
      </w:r>
      <w:hyperlink r:id="rId96">
        <w:r>
          <w:rPr>
            <w:lang w:val="ar_AE" w:bidi="ar_AE"/>
          </w:rPr>
          <w:rPr>
            <w:color w:val="0000EE"/>
            <w:u w:val="single"/>
          </w:rPr>
          <w:t>إرميا 43: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H1263</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pStyle w:val="Heading3"/>
        <w:bidi/>
      </w:pPr>
      <w:r>
        <w:rPr>
          <w:lang w:val="ar_AE" w:bidi="ar_AE"/>
        </w:rPr>
        <w:t>حقائق:</w:t>
      </w:r>
    </w:p>
    <w:p>
      <w:pPr>
        <w:bidi/>
      </w:pPr>
      <w:r>
        <w:rPr>
          <w:lang w:val="ar_AE" w:bidi="ar_AE"/>
        </w:rPr>
      </w:r>
      <w:r>
        <w:rPr>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lang w:val="ar_AE" w:bidi="ar_AE"/>
        </w:rPr>
      </w:r>
      <w:r>
        <w:rPr>
          <w:lang w:val="ar_AE" w:bidi="ar_AE"/>
        </w:rPr>
        <w:t>كانت واحدة من مدن الملجأ في العهد القديم واسمها "جولان" تقع في منطقة باشان.</w:t>
      </w:r>
    </w:p>
    <w:p>
      <w:pPr>
        <w:pStyle w:val="ListBullet"/>
        <w:bidi/>
        <w:spacing w:line="240" w:lineRule="auto"/>
        <w:ind w:left="720"/>
      </w:pPr>
      <w:r>
        <w:rPr>
          <w:lang w:val="ar_AE" w:bidi="ar_AE"/>
        </w:rPr>
      </w:r>
      <w:r>
        <w:rPr>
          <w:lang w:val="ar_AE" w:bidi="ar_AE"/>
        </w:rPr>
        <w:t>كانت باشان منطقة خصبة للغاية معروفة بأشجار البلوط ورعي الحيوانات.</w:t>
      </w:r>
    </w:p>
    <w:p>
      <w:pPr>
        <w:pStyle w:val="ListBullet"/>
        <w:bidi/>
        <w:spacing w:line="240" w:lineRule="auto"/>
        <w:ind w:left="720"/>
      </w:pPr>
      <w:r>
        <w:rPr>
          <w:lang w:val="ar_AE" w:bidi="ar_AE"/>
        </w:rPr>
      </w:r>
      <w:r>
        <w:rPr>
          <w:lang w:val="ar_AE" w:bidi="ar_AE"/>
        </w:rPr>
        <w:t>يسجل سفر التكوين 14 أنَّ باشان كانت موقعًا لحرب بين عدة ملوك وشعوبهم الأممية.</w:t>
      </w:r>
    </w:p>
    <w:p>
      <w:pPr>
        <w:pStyle w:val="ListBullet"/>
        <w:bidi/>
        <w:spacing w:line="240" w:lineRule="auto"/>
        <w:ind w:left="720"/>
      </w:pPr>
      <w:r>
        <w:rPr>
          <w:lang w:val="ar_AE" w:bidi="ar_AE"/>
        </w:rPr>
      </w:r>
      <w:r>
        <w:rPr>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lang w:val="ar_AE" w:bidi="ar_AE"/>
        </w:rPr>
      </w:r>
      <w:r>
        <w:rPr>
          <w:lang w:val="ar_AE" w:bidi="ar_AE"/>
        </w:rPr>
        <w:t>بعد سنوات، حصل الملِك سليمان على إمدادات من تلك المنطقة.</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البلوط</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1 ملوك 4:13</w:t>
        </w:r>
      </w:hyperlink>
    </w:p>
    <w:p>
      <w:pPr>
        <w:pStyle w:val="ListBullet"/>
        <w:bidi/>
        <w:spacing w:line="240" w:lineRule="auto"/>
        <w:ind w:left="720"/>
      </w:pPr>
      <w:r>
        <w:rPr>
          <w:lang w:val="ar_AE" w:bidi="ar_AE"/>
        </w:rPr>
      </w:r>
      <w:hyperlink r:id="rId98">
        <w:r>
          <w:rPr>
            <w:lang w:val="ar_AE" w:bidi="ar_AE"/>
          </w:rPr>
          <w:rPr>
            <w:color w:val="0000EE"/>
            <w:u w:val="single"/>
          </w:rPr>
          <w:t>عاموس 4:1</w:t>
        </w:r>
      </w:hyperlink>
    </w:p>
    <w:p>
      <w:pPr>
        <w:pStyle w:val="ListBullet"/>
        <w:bidi/>
        <w:spacing w:line="240" w:lineRule="auto"/>
        <w:ind w:left="720"/>
      </w:pPr>
      <w:r>
        <w:rPr>
          <w:lang w:val="ar_AE" w:bidi="ar_AE"/>
        </w:rPr>
      </w:r>
      <w:hyperlink r:id="rId99">
        <w:r>
          <w:rPr>
            <w:lang w:val="ar_AE" w:bidi="ar_AE"/>
          </w:rPr>
          <w:rPr>
            <w:color w:val="0000EE"/>
            <w:u w:val="single"/>
          </w:rPr>
          <w:t>إرميا 22:20–21</w:t>
        </w:r>
      </w:hyperlink>
    </w:p>
    <w:p>
      <w:pPr>
        <w:pStyle w:val="ListBullet"/>
        <w:bidi/>
        <w:spacing w:line="240" w:lineRule="auto"/>
        <w:ind w:left="720"/>
      </w:pPr>
      <w:r>
        <w:rPr>
          <w:lang w:val="ar_AE" w:bidi="ar_AE"/>
        </w:rPr>
      </w:r>
      <w:hyperlink r:id="rId100">
        <w:r>
          <w:rPr>
            <w:lang w:val="ar_AE" w:bidi="ar_AE"/>
          </w:rPr>
          <w:rPr>
            <w:color w:val="0000EE"/>
            <w:u w:val="single"/>
          </w:rPr>
          <w:t>يشوع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H1316</w:t>
      </w:r>
      <w:r>
        <w:rPr>
          <w:lang w:val="ar_AE" w:bidi="ar_AE"/>
        </w:rPr>
      </w:r>
      <w:r>
        <w:rPr>
          <w:lang w:val="ar_AE" w:bidi="ar_AE"/>
        </w:rPr>
      </w:r>
    </w:p>
    <w:p>
      <w:pPr>
        <w:bidi/>
      </w:pPr>
      <w:r>
        <w:rPr>
          <w:lang w:val="ar_AE" w:bidi="ar_AE"/>
        </w:rPr>
      </w:r>
    </w:p>
    <w:p>
      <w:pPr>
        <w:pStyle w:val="Heading2"/>
        <w:bidi/>
      </w:pPr>
      <w:r>
        <w:rPr>
          <w:lang w:val="ar_AE" w:bidi="ar_AE"/>
        </w:rPr>
        <w:t>باطل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"باطل" و "الأباطيل" تصف شيئًا عديم الفائدة أو مؤقتًا للغاية.</w:t>
      </w:r>
    </w:p>
    <w:p>
      <w:pPr>
        <w:pStyle w:val="ListBullet"/>
        <w:bidi/>
        <w:spacing w:line="240" w:lineRule="auto"/>
        <w:ind w:left="720"/>
      </w:pPr>
      <w:r>
        <w:rPr>
          <w:lang w:val="ar_AE" w:bidi="ar_AE"/>
        </w:rPr>
      </w:r>
      <w:r>
        <w:rPr>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lang w:val="ar_AE" w:bidi="ar_AE"/>
        </w:rPr>
      </w:r>
      <w:r>
        <w:rPr>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lang w:val="ar_AE" w:bidi="ar_AE"/>
        </w:rPr>
      </w:r>
      <w:r>
        <w:rPr>
          <w:lang w:val="ar_AE" w:bidi="ar_AE"/>
        </w:rPr>
        <w:t>اعتمادًا على السياق، يمكن ترجمة مصطلح "باطل" إلى "فارغ"، "عديم الفائدة"، "ميؤوس منه"، "لا قيمة له"، "بلا معنى"، إلخ.</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مستحق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1">
        <w:r>
          <w:rPr>
            <w:lang w:val="ar_AE" w:bidi="ar_AE"/>
          </w:rPr>
          <w:rPr>
            <w:color w:val="0000EE"/>
            <w:u w:val="single"/>
          </w:rPr>
          <w:t>1 كورنثوس 15:1–2</w:t>
        </w:r>
      </w:hyperlink>
    </w:p>
    <w:p>
      <w:pPr>
        <w:pStyle w:val="ListBullet"/>
        <w:bidi/>
        <w:spacing w:line="240" w:lineRule="auto"/>
        <w:ind w:left="720"/>
      </w:pPr>
      <w:r>
        <w:rPr>
          <w:lang w:val="ar_AE" w:bidi="ar_AE"/>
        </w:rPr>
      </w:r>
      <w:hyperlink r:id="rId102">
        <w:r>
          <w:rPr>
            <w:lang w:val="ar_AE" w:bidi="ar_AE"/>
          </w:rPr>
          <w:rPr>
            <w:color w:val="0000EE"/>
            <w:u w:val="single"/>
          </w:rPr>
          <w:t>1 صموئيل 25:21–22</w:t>
        </w:r>
      </w:hyperlink>
    </w:p>
    <w:p>
      <w:pPr>
        <w:pStyle w:val="ListBullet"/>
        <w:bidi/>
        <w:spacing w:line="240" w:lineRule="auto"/>
        <w:ind w:left="720"/>
      </w:pPr>
      <w:r>
        <w:rPr>
          <w:lang w:val="ar_AE" w:bidi="ar_AE"/>
        </w:rPr>
      </w:r>
      <w:hyperlink r:id="rId103">
        <w:r>
          <w:rPr>
            <w:lang w:val="ar_AE" w:bidi="ar_AE"/>
          </w:rPr>
          <w:rPr>
            <w:color w:val="0000EE"/>
            <w:u w:val="single"/>
          </w:rPr>
          <w:t>2 بطرس 2:18</w:t>
        </w:r>
      </w:hyperlink>
    </w:p>
    <w:p>
      <w:pPr>
        <w:pStyle w:val="ListBullet"/>
        <w:bidi/>
        <w:spacing w:line="240" w:lineRule="auto"/>
        <w:ind w:left="720"/>
      </w:pPr>
      <w:r>
        <w:rPr>
          <w:lang w:val="ar_AE" w:bidi="ar_AE"/>
        </w:rPr>
      </w:r>
      <w:hyperlink r:id="rId104">
        <w:r>
          <w:rPr>
            <w:lang w:val="ar_AE" w:bidi="ar_AE"/>
          </w:rPr>
          <w:rPr>
            <w:color w:val="0000EE"/>
            <w:u w:val="single"/>
          </w:rPr>
          <w:t>إشعياء 45:19</w:t>
        </w:r>
      </w:hyperlink>
    </w:p>
    <w:p>
      <w:pPr>
        <w:pStyle w:val="ListBullet"/>
        <w:bidi/>
        <w:spacing w:line="240" w:lineRule="auto"/>
        <w:ind w:left="720"/>
      </w:pPr>
      <w:r>
        <w:rPr>
          <w:lang w:val="ar_AE" w:bidi="ar_AE"/>
        </w:rPr>
      </w:r>
      <w:hyperlink r:id="rId105">
        <w:r>
          <w:rPr>
            <w:lang w:val="ar_AE" w:bidi="ar_AE"/>
          </w:rPr>
          <w:rPr>
            <w:color w:val="0000EE"/>
            <w:u w:val="single"/>
          </w:rPr>
          <w:t>إرميا 2:29–31</w:t>
        </w:r>
      </w:hyperlink>
    </w:p>
    <w:p>
      <w:pPr>
        <w:pStyle w:val="ListBullet"/>
        <w:bidi/>
        <w:spacing w:line="240" w:lineRule="auto"/>
        <w:ind w:left="720"/>
      </w:pPr>
      <w:r>
        <w:rPr>
          <w:lang w:val="ar_AE" w:bidi="ar_AE"/>
        </w:rPr>
      </w:r>
      <w:hyperlink r:id="rId106">
        <w:r>
          <w:rPr>
            <w:lang w:val="ar_AE" w:bidi="ar_AE"/>
          </w:rPr>
          <w:rPr>
            <w:color w:val="0000EE"/>
            <w:u w:val="single"/>
          </w:rPr>
          <w:t>متى 15:9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H1891, H1892, H2600, H7307, H7385, H7387, H7723, H8193, H8267, H8414, G09450, G15000, G27560, G27580, G27610, G31510, G31520, G31530, G31550</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lang w:val="ar_AE" w:bidi="ar_AE"/>
        </w:rPr>
      </w:r>
      <w:r>
        <w:rPr>
          <w:lang w:val="ar_AE" w:bidi="ar_AE"/>
        </w:rPr>
        <w:t>لقد قدم بنو إسرائيل هذه الباكورات كتقدمة رائحة سرور لله.</w:t>
      </w:r>
    </w:p>
    <w:p>
      <w:pPr>
        <w:pStyle w:val="ListBullet"/>
        <w:bidi/>
        <w:spacing w:line="240" w:lineRule="auto"/>
        <w:ind w:left="720"/>
      </w:pPr>
      <w:r>
        <w:rPr>
          <w:lang w:val="ar_AE" w:bidi="ar_AE"/>
        </w:rPr>
      </w:r>
      <w:r>
        <w:rPr>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lang w:val="ar_AE" w:bidi="ar_AE"/>
        </w:rPr>
      </w:r>
      <w:r>
        <w:rPr>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lang w:val="ar_AE" w:bidi="ar_AE"/>
        </w:rPr>
      </w:r>
      <w:r>
        <w:rPr>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lang w:val="ar_AE" w:bidi="ar_AE"/>
        </w:rPr>
      </w:r>
      <w:r>
        <w:rPr>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lang w:val="ar_AE" w:bidi="ar_AE"/>
        </w:rPr>
      </w:r>
      <w:r>
        <w:rPr>
          <w:lang w:val="ar_AE" w:bidi="ar_AE"/>
        </w:rPr>
        <w:t xml:space="preserve">(انظر أيضًا: </w:t>
      </w:r>
      <w:r>
        <w:rPr>
          <w:lang w:val="ar_AE" w:bidi="ar_AE"/>
        </w:rPr>
        <w:t>البكر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2 أخبار الأيام 31: 4–5</w:t>
        </w:r>
      </w:hyperlink>
    </w:p>
    <w:p>
      <w:pPr>
        <w:pStyle w:val="ListBullet"/>
        <w:bidi/>
        <w:spacing w:line="240" w:lineRule="auto"/>
        <w:ind w:left="720"/>
      </w:pPr>
      <w:r>
        <w:rPr>
          <w:lang w:val="ar_AE" w:bidi="ar_AE"/>
        </w:rPr>
      </w:r>
      <w:hyperlink r:id="rId108">
        <w:r>
          <w:rPr>
            <w:lang w:val="ar_AE" w:bidi="ar_AE"/>
          </w:rPr>
          <w:rPr>
            <w:color w:val="0000EE"/>
            <w:u w:val="single"/>
          </w:rPr>
          <w:t>2 تسالونيكي 2: 13</w:t>
        </w:r>
      </w:hyperlink>
    </w:p>
    <w:p>
      <w:pPr>
        <w:pStyle w:val="ListBullet"/>
        <w:bidi/>
        <w:spacing w:line="240" w:lineRule="auto"/>
        <w:ind w:left="720"/>
      </w:pPr>
      <w:r>
        <w:rPr>
          <w:lang w:val="ar_AE" w:bidi="ar_AE"/>
        </w:rPr>
      </w:r>
      <w:hyperlink r:id="rId109">
        <w:r>
          <w:rPr>
            <w:lang w:val="ar_AE" w:bidi="ar_AE"/>
          </w:rPr>
          <w:rPr>
            <w:color w:val="0000EE"/>
            <w:u w:val="single"/>
          </w:rPr>
          <w:t>خروج 23: 16–17</w:t>
        </w:r>
      </w:hyperlink>
    </w:p>
    <w:p>
      <w:pPr>
        <w:pStyle w:val="ListBullet"/>
        <w:bidi/>
        <w:spacing w:line="240" w:lineRule="auto"/>
        <w:ind w:left="720"/>
      </w:pPr>
      <w:r>
        <w:rPr>
          <w:lang w:val="ar_AE" w:bidi="ar_AE"/>
        </w:rPr>
      </w:r>
      <w:hyperlink r:id="rId110">
        <w:r>
          <w:rPr>
            <w:lang w:val="ar_AE" w:bidi="ar_AE"/>
          </w:rPr>
          <w:rPr>
            <w:color w:val="0000EE"/>
            <w:u w:val="single"/>
          </w:rPr>
          <w:t>يعقوب 1: 18</w:t>
        </w:r>
      </w:hyperlink>
    </w:p>
    <w:p>
      <w:pPr>
        <w:pStyle w:val="ListBullet"/>
        <w:bidi/>
        <w:spacing w:line="240" w:lineRule="auto"/>
        <w:ind w:left="720"/>
      </w:pPr>
      <w:r>
        <w:rPr>
          <w:lang w:val="ar_AE" w:bidi="ar_AE"/>
        </w:rPr>
      </w:r>
      <w:hyperlink r:id="rId111">
        <w:r>
          <w:rPr>
            <w:lang w:val="ar_AE" w:bidi="ar_AE"/>
          </w:rPr>
          <w:rPr>
            <w:color w:val="0000EE"/>
            <w:u w:val="single"/>
          </w:rPr>
          <w:t>إرميا 2: 3</w:t>
        </w:r>
      </w:hyperlink>
    </w:p>
    <w:p>
      <w:pPr>
        <w:pStyle w:val="ListBullet"/>
        <w:bidi/>
        <w:spacing w:line="240" w:lineRule="auto"/>
        <w:ind w:left="720"/>
      </w:pPr>
      <w:r>
        <w:rPr>
          <w:lang w:val="ar_AE" w:bidi="ar_AE"/>
        </w:rPr>
      </w:r>
      <w:hyperlink r:id="rId112">
        <w:r>
          <w:rPr>
            <w:lang w:val="ar_AE" w:bidi="ar_AE"/>
          </w:rPr>
          <w:rPr>
            <w:color w:val="0000EE"/>
            <w:u w:val="single"/>
          </w:rPr>
          <w:t>مزامير 105: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H6529, H7225, G05360</w:t>
      </w:r>
      <w:r>
        <w:rPr>
          <w:lang w:val="ar_AE" w:bidi="ar_AE"/>
        </w:rPr>
      </w:r>
      <w:r>
        <w:rPr>
          <w:lang w:val="ar_AE" w:bidi="ar_AE"/>
        </w:rPr>
      </w:r>
    </w:p>
    <w:p>
      <w:pPr>
        <w:bidi/>
      </w:pPr>
      <w:r>
        <w:rPr>
          <w:lang w:val="ar_AE" w:bidi="ar_AE"/>
        </w:rPr>
      </w:r>
    </w:p>
    <w:p>
      <w:pPr>
        <w:pStyle w:val="Heading2"/>
        <w:bidi/>
      </w:pPr>
      <w:r>
        <w:rPr>
          <w:lang w:val="ar_AE" w:bidi="ar_AE"/>
        </w:rPr>
        <w:t>بَتُوئِيل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بَتُوئِيل ا</w:t>
      </w:r>
      <w:r>
        <w:rPr>
          <w:lang w:val="ar_AE" w:bidi="ar_AE"/>
        </w:rPr>
        <w:t>بن ناحور شقيق إبراهيم.</w:t>
      </w:r>
    </w:p>
    <w:p>
      <w:pPr>
        <w:pStyle w:val="ListBullet"/>
        <w:bidi/>
        <w:spacing w:line="240" w:lineRule="auto"/>
        <w:ind w:left="720"/>
      </w:pPr>
      <w:r>
        <w:rPr>
          <w:lang w:val="ar_AE" w:bidi="ar_AE"/>
        </w:rPr>
      </w:r>
      <w:r>
        <w:rPr>
          <w:lang w:val="ar_AE" w:bidi="ar_AE"/>
        </w:rPr>
        <w:t>كان بتوئيل والد رفقة ولابان.</w:t>
      </w:r>
    </w:p>
    <w:p>
      <w:pPr>
        <w:pStyle w:val="ListBullet"/>
        <w:bidi/>
        <w:spacing w:line="240" w:lineRule="auto"/>
        <w:ind w:left="720"/>
      </w:pPr>
      <w:r>
        <w:rPr>
          <w:lang w:val="ar_AE" w:bidi="ar_AE"/>
        </w:rPr>
      </w:r>
      <w:r>
        <w:rPr>
          <w:lang w:val="ar_AE" w:bidi="ar_AE"/>
        </w:rPr>
        <w:t>كانت هناك أيضاً مدينة تدعى بتوئيل، والتي ربما كانت تقع في جنوب يهوذا، ليست بعيدة عن بلدة بئر السبع.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السبع</w:t>
      </w:r>
      <w:r>
        <w:rPr>
          <w:lang w:val="ar_AE" w:bidi="ar_AE"/>
        </w:rPr>
        <w:t xml:space="preserve">, </w:t>
      </w:r>
      <w:r>
        <w:rPr>
          <w:lang w:val="ar_AE" w:bidi="ar_AE"/>
        </w:rPr>
        <w:t>لابان</w:t>
      </w:r>
      <w:r>
        <w:rPr>
          <w:lang w:val="ar_AE" w:bidi="ar_AE"/>
        </w:rPr>
        <w:t xml:space="preserve">, </w:t>
      </w:r>
      <w:r>
        <w:rPr>
          <w:lang w:val="ar_AE" w:bidi="ar_AE"/>
        </w:rPr>
        <w:t>ناحور</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4: 30</w:t>
        </w:r>
      </w:hyperlink>
    </w:p>
    <w:p>
      <w:pPr>
        <w:pStyle w:val="ListBullet"/>
        <w:bidi/>
        <w:spacing w:line="240" w:lineRule="auto"/>
        <w:ind w:left="720"/>
      </w:pPr>
      <w:r>
        <w:rPr>
          <w:lang w:val="ar_AE" w:bidi="ar_AE"/>
        </w:rPr>
      </w:r>
      <w:hyperlink r:id="rId114">
        <w:r>
          <w:rPr>
            <w:lang w:val="ar_AE" w:bidi="ar_AE"/>
          </w:rPr>
          <w:rPr>
            <w:color w:val="0000EE"/>
            <w:u w:val="single"/>
          </w:rPr>
          <w:t>تكوين 28: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H1328</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pStyle w:val="Heading3"/>
        <w:bidi/>
      </w:pPr>
      <w:r>
        <w:rPr>
          <w:lang w:val="ar_AE" w:bidi="ar_AE"/>
        </w:rPr>
        <w:t>حقائق:</w:t>
      </w:r>
    </w:p>
    <w:p>
      <w:pPr>
        <w:bidi/>
      </w:pPr>
      <w:r>
        <w:rPr>
          <w:lang w:val="ar_AE" w:bidi="ar_AE"/>
        </w:rPr>
      </w:r>
      <w:r>
        <w:rPr>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lang w:val="ar_AE" w:bidi="ar_AE"/>
        </w:rPr>
      </w:r>
      <w:r>
        <w:rPr>
          <w:lang w:val="ar_AE" w:bidi="ar_AE"/>
        </w:rPr>
        <w:t>لقد زنا داود مع بثشبع بينما كانت متزوجة من أوريا.</w:t>
      </w:r>
    </w:p>
    <w:p>
      <w:pPr>
        <w:pStyle w:val="ListBullet"/>
        <w:bidi/>
        <w:spacing w:line="240" w:lineRule="auto"/>
        <w:ind w:left="720"/>
      </w:pPr>
      <w:r>
        <w:rPr>
          <w:lang w:val="ar_AE" w:bidi="ar_AE"/>
        </w:rPr>
      </w:r>
      <w:r>
        <w:rPr>
          <w:lang w:val="ar_AE" w:bidi="ar_AE"/>
        </w:rPr>
        <w:t>عندما حملت بثشبع بطفل داود، تسبب داود في قتل أوريا في معركة.</w:t>
      </w:r>
    </w:p>
    <w:p>
      <w:pPr>
        <w:pStyle w:val="ListBullet"/>
        <w:bidi/>
        <w:spacing w:line="240" w:lineRule="auto"/>
        <w:ind w:left="720"/>
      </w:pPr>
      <w:r>
        <w:rPr>
          <w:lang w:val="ar_AE" w:bidi="ar_AE"/>
        </w:rPr>
      </w:r>
      <w:r>
        <w:rPr>
          <w:lang w:val="ar_AE" w:bidi="ar_AE"/>
        </w:rPr>
        <w:t>ثم تزوج داود بثشبع وأنجبت طفلهما.</w:t>
      </w:r>
    </w:p>
    <w:p>
      <w:pPr>
        <w:pStyle w:val="ListBullet"/>
        <w:bidi/>
        <w:spacing w:line="240" w:lineRule="auto"/>
        <w:ind w:left="720"/>
      </w:pPr>
      <w:r>
        <w:rPr>
          <w:lang w:val="ar_AE" w:bidi="ar_AE"/>
        </w:rPr>
      </w:r>
      <w:r>
        <w:rPr>
          <w:lang w:val="ar_AE" w:bidi="ar_AE"/>
        </w:rPr>
        <w:t>لقد عاقب الله داود على خطيته بأن جعل الطفل يموت بعد عدة أيام من ولادته.</w:t>
      </w:r>
    </w:p>
    <w:p>
      <w:pPr>
        <w:pStyle w:val="ListBullet"/>
        <w:bidi/>
        <w:spacing w:line="240" w:lineRule="auto"/>
        <w:ind w:left="720"/>
      </w:pPr>
      <w:r>
        <w:rPr>
          <w:lang w:val="ar_AE" w:bidi="ar_AE"/>
        </w:rPr>
      </w:r>
      <w:r>
        <w:rPr>
          <w:lang w:val="ar_AE" w:bidi="ar_AE"/>
        </w:rPr>
        <w:t>لاحقًا، أنجبت بثشبع ابنًا اخر، سليمان، وهو الذي أصبح ملكًا بعد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3: 4–5</w:t>
        </w:r>
      </w:hyperlink>
    </w:p>
    <w:p>
      <w:pPr>
        <w:pStyle w:val="ListBullet"/>
        <w:bidi/>
        <w:spacing w:line="240" w:lineRule="auto"/>
        <w:ind w:left="720"/>
      </w:pPr>
      <w:r>
        <w:rPr>
          <w:lang w:val="ar_AE" w:bidi="ar_AE"/>
        </w:rPr>
      </w:r>
      <w:hyperlink r:id="rId116">
        <w:r>
          <w:rPr>
            <w:lang w:val="ar_AE" w:bidi="ar_AE"/>
          </w:rPr>
          <w:rPr>
            <w:color w:val="0000EE"/>
            <w:u w:val="single"/>
          </w:rPr>
          <w:t>1 ملوك 1: 11</w:t>
        </w:r>
      </w:hyperlink>
    </w:p>
    <w:p>
      <w:pPr>
        <w:pStyle w:val="ListBullet"/>
        <w:bidi/>
        <w:spacing w:line="240" w:lineRule="auto"/>
        <w:ind w:left="720"/>
      </w:pPr>
      <w:r>
        <w:rPr>
          <w:lang w:val="ar_AE" w:bidi="ar_AE"/>
        </w:rPr>
      </w:r>
      <w:hyperlink r:id="rId117">
        <w:r>
          <w:rPr>
            <w:lang w:val="ar_AE" w:bidi="ar_AE"/>
          </w:rPr>
          <w:rPr>
            <w:color w:val="0000EE"/>
            <w:u w:val="single"/>
          </w:rPr>
          <w:t>2 صموئيل 11: 3</w:t>
        </w:r>
      </w:hyperlink>
    </w:p>
    <w:p>
      <w:pPr>
        <w:pStyle w:val="ListBullet"/>
        <w:bidi/>
        <w:spacing w:line="240" w:lineRule="auto"/>
        <w:ind w:left="720"/>
      </w:pPr>
      <w:r>
        <w:rPr>
          <w:lang w:val="ar_AE" w:bidi="ar_AE"/>
        </w:rPr>
      </w:r>
      <w:hyperlink r:id="rId118">
        <w:r>
          <w:rPr>
            <w:lang w:val="ar_AE" w:bidi="ar_AE"/>
          </w:rPr>
          <w:rPr>
            <w:color w:val="0000EE"/>
            <w:u w:val="single"/>
          </w:rPr>
          <w:t>مزمور 51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:10</w:t>
      </w:r>
      <w:r>
        <w:rPr>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:11</w:t>
      </w:r>
      <w:r>
        <w:rPr>
          <w:lang w:val="ar_AE" w:bidi="ar_AE"/>
        </w:rPr>
        <w:t xml:space="preserve"> بعد فترة قصيرة أرسلت </w:t>
      </w:r>
      <w:r>
        <w:rPr>
          <w:b/>
          <w:lang w:val="ar_AE" w:bidi="ar_AE"/>
        </w:rPr>
        <w:t>بثشبع</w:t>
      </w:r>
      <w:r>
        <w:rPr>
          <w:lang w:val="ar_AE" w:bidi="ar_AE"/>
        </w:rPr>
        <w:t xml:space="preserve"> رسالة إلى داود تقول إنها حبلى.</w:t>
      </w:r>
    </w:p>
    <w:p>
      <w:pPr>
        <w:pStyle w:val="ListBullet"/>
        <w:bidi/>
        <w:spacing w:line="240" w:lineRule="auto"/>
        <w:ind w:left="720"/>
      </w:pPr>
      <w:r>
        <w:rPr>
          <w:lang w:val="ar_AE" w:bidi="ar_AE"/>
        </w:rPr>
      </w:r>
      <w:r>
        <w:rPr>
          <w:b/>
          <w:lang w:val="ar_AE" w:bidi="ar_AE"/>
        </w:rPr>
        <w:t>17 :12</w:t>
      </w:r>
      <w:r>
        <w:rPr>
          <w:lang w:val="ar_AE" w:bidi="ar_AE"/>
        </w:rPr>
        <w:t xml:space="preserve"> كان زوج </w:t>
      </w:r>
      <w:r>
        <w:rPr>
          <w:b/>
          <w:lang w:val="ar_AE" w:bidi="ar_AE"/>
        </w:rPr>
        <w:t>بثشبع</w:t>
      </w:r>
      <w:r>
        <w:rPr>
          <w:lang w:val="ar_AE" w:bidi="ar_AE"/>
        </w:rPr>
        <w:t>، وهو رجل يدعى أوريا، واحدًا من أفضل جنود داود.</w:t>
      </w:r>
    </w:p>
    <w:p>
      <w:pPr>
        <w:pStyle w:val="ListBullet"/>
        <w:bidi/>
        <w:spacing w:line="240" w:lineRule="auto"/>
        <w:ind w:left="720"/>
      </w:pPr>
      <w:r>
        <w:rPr>
          <w:lang w:val="ar_AE" w:bidi="ar_AE"/>
        </w:rPr>
      </w:r>
      <w:r>
        <w:rPr>
          <w:b/>
          <w:lang w:val="ar_AE" w:bidi="ar_AE"/>
        </w:rPr>
        <w:t>17 :13</w:t>
      </w:r>
      <w:r>
        <w:rPr>
          <w:lang w:val="ar_AE" w:bidi="ar_AE"/>
        </w:rPr>
        <w:t xml:space="preserve"> بعد مقتل أوريا، تزوج داود من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w:t>
      </w:r>
      <w:r>
        <w:rPr>
          <w:b/>
          <w:lang w:val="ar_AE" w:bidi="ar_AE"/>
        </w:rPr>
        <w:t>بثشبع</w:t>
      </w:r>
      <w:r>
        <w:rPr>
          <w:lang w:val="ar_AE" w:bidi="ar_AE"/>
        </w:rPr>
        <w:t xml:space="preserve"> ابنًا آخر، وأسموه سليمان.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H1339</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pStyle w:val="Heading3"/>
        <w:bidi/>
      </w:pPr>
      <w:r>
        <w:rPr>
          <w:lang w:val="ar_AE" w:bidi="ar_AE"/>
        </w:rPr>
        <w:t>حقائق:</w:t>
      </w:r>
    </w:p>
    <w:p>
      <w:pPr>
        <w:bidi/>
      </w:pPr>
      <w:r>
        <w:rPr>
          <w:lang w:val="ar_AE" w:bidi="ar_AE"/>
        </w:rPr>
      </w:r>
      <w:r>
        <w:rPr>
          <w:lang w:val="ar_AE" w:bidi="ar_AE"/>
        </w:rPr>
        <w:t>"بحر الجليل" هو بحيرة في شرق إسرائيل. و كان يُطلق عليه في العهد القديم "بحر كنّارة".</w:t>
      </w:r>
    </w:p>
    <w:p>
      <w:pPr>
        <w:pStyle w:val="ListBullet"/>
        <w:bidi/>
        <w:spacing w:line="240" w:lineRule="auto"/>
        <w:ind w:left="720"/>
      </w:pPr>
      <w:r>
        <w:rPr>
          <w:lang w:val="ar_AE" w:bidi="ar_AE"/>
        </w:rPr>
      </w:r>
      <w:r>
        <w:rPr>
          <w:lang w:val="ar_AE" w:bidi="ar_AE"/>
        </w:rPr>
        <w:t>يتدفق ماء هذه البحيرة جنوبًا عبر نهر الأردن حتى يصل إلى البحر الميت.</w:t>
      </w:r>
    </w:p>
    <w:p>
      <w:pPr>
        <w:pStyle w:val="ListBullet"/>
        <w:bidi/>
        <w:spacing w:line="240" w:lineRule="auto"/>
        <w:ind w:left="720"/>
      </w:pPr>
      <w:r>
        <w:rPr>
          <w:lang w:val="ar_AE" w:bidi="ar_AE"/>
        </w:rPr>
      </w:r>
      <w:r>
        <w:rPr>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lang w:val="ar_AE" w:bidi="ar_AE"/>
        </w:rPr>
      </w:r>
      <w:r>
        <w:rPr>
          <w:lang w:val="ar_AE" w:bidi="ar_AE"/>
        </w:rPr>
        <w:t>وقعت العديد من أحداث حياة يسوع في بحر الجليل أو بالقرب منه.</w:t>
      </w:r>
    </w:p>
    <w:p>
      <w:pPr>
        <w:pStyle w:val="ListBullet"/>
        <w:bidi/>
        <w:spacing w:line="240" w:lineRule="auto"/>
        <w:ind w:left="720"/>
      </w:pPr>
      <w:r>
        <w:rPr>
          <w:lang w:val="ar_AE" w:bidi="ar_AE"/>
        </w:rPr>
      </w:r>
      <w:r>
        <w:rPr>
          <w:lang w:val="ar_AE" w:bidi="ar_AE"/>
        </w:rPr>
        <w:t>كان يُشار أيضًا إلى بحر الجليل باسم "بحر طبرية" و "بحيرة جنيسارت".</w:t>
      </w:r>
    </w:p>
    <w:p>
      <w:pPr>
        <w:pStyle w:val="ListBullet"/>
        <w:bidi/>
        <w:spacing w:line="240" w:lineRule="auto"/>
        <w:ind w:left="720"/>
      </w:pPr>
      <w:r>
        <w:rPr>
          <w:lang w:val="ar_AE" w:bidi="ar_AE"/>
        </w:rPr>
      </w:r>
      <w:r>
        <w:rPr>
          <w:lang w:val="ar_AE" w:bidi="ar_AE"/>
        </w:rPr>
        <w:t>يمكن أيضًا ترجمة هذا المصطلح إلى "بحيرة في منطقة الجليل" أو "بحيرة الجليل" أو "بحيرة بالقرب من طبرية (جينيسارت)".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نهر الأردن</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9">
        <w:r>
          <w:rPr>
            <w:lang w:val="ar_AE" w:bidi="ar_AE"/>
          </w:rPr>
          <w:rPr>
            <w:color w:val="0000EE"/>
            <w:u w:val="single"/>
          </w:rPr>
          <w:t>يوحنا6 :1–3</w:t>
        </w:r>
      </w:hyperlink>
    </w:p>
    <w:p>
      <w:pPr>
        <w:pStyle w:val="ListBullet"/>
        <w:bidi/>
        <w:spacing w:line="240" w:lineRule="auto"/>
        <w:ind w:left="720"/>
      </w:pPr>
      <w:r>
        <w:rPr>
          <w:lang w:val="ar_AE" w:bidi="ar_AE"/>
        </w:rPr>
      </w:r>
      <w:hyperlink r:id="rId120">
        <w:r>
          <w:rPr>
            <w:lang w:val="ar_AE" w:bidi="ar_AE"/>
          </w:rPr>
          <w:rPr>
            <w:color w:val="0000EE"/>
            <w:u w:val="single"/>
          </w:rPr>
          <w:t>لوقا5 :1</w:t>
        </w:r>
      </w:hyperlink>
    </w:p>
    <w:p>
      <w:pPr>
        <w:pStyle w:val="ListBullet"/>
        <w:bidi/>
        <w:spacing w:line="240" w:lineRule="auto"/>
        <w:ind w:left="720"/>
      </w:pPr>
      <w:r>
        <w:rPr>
          <w:lang w:val="ar_AE" w:bidi="ar_AE"/>
        </w:rPr>
      </w:r>
      <w:hyperlink r:id="rId121">
        <w:r>
          <w:rPr>
            <w:lang w:val="ar_AE" w:bidi="ar_AE"/>
          </w:rPr>
          <w:rPr>
            <w:color w:val="0000EE"/>
            <w:u w:val="single"/>
          </w:rPr>
          <w:t>مرقس1 :16–18</w:t>
        </w:r>
      </w:hyperlink>
    </w:p>
    <w:p>
      <w:pPr>
        <w:pStyle w:val="ListBullet"/>
        <w:bidi/>
        <w:spacing w:line="240" w:lineRule="auto"/>
        <w:ind w:left="720"/>
      </w:pPr>
      <w:r>
        <w:rPr>
          <w:lang w:val="ar_AE" w:bidi="ar_AE"/>
        </w:rPr>
      </w:r>
      <w:hyperlink r:id="rId122">
        <w:r>
          <w:rPr>
            <w:lang w:val="ar_AE" w:bidi="ar_AE"/>
          </w:rPr>
          <w:rPr>
            <w:color w:val="0000EE"/>
            <w:u w:val="single"/>
          </w:rPr>
          <w:t>متى4 :12–13</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24">
        <w:r>
          <w:rPr>
            <w:lang w:val="ar_AE" w:bidi="ar_AE"/>
          </w:rPr>
          <w:rPr>
            <w:color w:val="0000EE"/>
            <w:u w:val="single"/>
          </w:rPr>
          <w:t>متى8 :18–20</w:t>
        </w:r>
      </w:hyperlink>
    </w:p>
    <w:p>
      <w:pPr>
        <w:pStyle w:val="ListBullet"/>
        <w:bidi/>
        <w:spacing w:line="240" w:lineRule="auto"/>
        <w:ind w:left="720"/>
      </w:pPr>
      <w:r>
        <w:rPr>
          <w:lang w:val="ar_AE" w:bidi="ar_AE"/>
        </w:rPr>
      </w:r>
      <w:hyperlink r:id="rId125">
        <w:r>
          <w:rPr>
            <w:lang w:val="ar_AE" w:bidi="ar_AE"/>
          </w:rPr>
          <w:rPr>
            <w:color w:val="0000EE"/>
            <w:u w:val="single"/>
          </w:rPr>
          <w:t>متى13 :1–2</w:t>
        </w:r>
      </w:hyperlink>
    </w:p>
    <w:p>
      <w:pPr>
        <w:pStyle w:val="ListBullet"/>
        <w:bidi/>
        <w:spacing w:line="240" w:lineRule="auto"/>
        <w:ind w:left="720"/>
      </w:pPr>
      <w:r>
        <w:rPr>
          <w:lang w:val="ar_AE" w:bidi="ar_AE"/>
        </w:rPr>
      </w:r>
      <w:hyperlink r:id="rId126">
        <w:r>
          <w:rPr>
            <w:lang w:val="ar_AE" w:bidi="ar_AE"/>
          </w:rPr>
          <w:rPr>
            <w:color w:val="0000EE"/>
            <w:u w:val="single"/>
          </w:rPr>
          <w:t>متى15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H3672, G10560, G10820, G22810, G30410, G50850</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3"/>
        <w:bidi/>
      </w:pPr>
      <w:r>
        <w:rPr>
          <w:lang w:val="ar_AE" w:bidi="ar_AE"/>
        </w:rPr>
        <w:t>حقائق:</w:t>
      </w:r>
    </w:p>
    <w:p>
      <w:pPr>
        <w:bidi/>
      </w:pPr>
      <w:r>
        <w:rPr>
          <w:lang w:val="ar_AE" w:bidi="ar_AE"/>
        </w:rPr>
      </w:r>
      <w:r>
        <w:rPr>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lang w:val="ar_AE" w:bidi="ar_AE"/>
        </w:rPr>
      </w:r>
      <w:r>
        <w:rPr>
          <w:lang w:val="ar_AE" w:bidi="ar_AE"/>
        </w:rPr>
        <w:t>يتدفق نهر الأرْدُنّ جنوبًا إلى بحر الملح.</w:t>
      </w:r>
    </w:p>
    <w:p>
      <w:pPr>
        <w:pStyle w:val="ListBullet"/>
        <w:bidi/>
        <w:spacing w:line="240" w:lineRule="auto"/>
        <w:ind w:left="720"/>
      </w:pPr>
      <w:r>
        <w:rPr>
          <w:lang w:val="ar_AE" w:bidi="ar_AE"/>
        </w:rPr>
      </w:r>
      <w:r>
        <w:rPr>
          <w:lang w:val="ar_AE" w:bidi="ar_AE"/>
        </w:rPr>
        <w:t>لأنه أصغر من معظم البحار، يمكن أن يُسمى "بحيرة الملح".</w:t>
      </w:r>
    </w:p>
    <w:p>
      <w:pPr>
        <w:pStyle w:val="ListBullet"/>
        <w:bidi/>
        <w:spacing w:line="240" w:lineRule="auto"/>
        <w:ind w:left="720"/>
      </w:pPr>
      <w:r>
        <w:rPr>
          <w:lang w:val="ar_AE" w:bidi="ar_AE"/>
        </w:rPr>
      </w:r>
      <w:r>
        <w:rPr>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lang w:val="ar_AE" w:bidi="ar_AE"/>
        </w:rPr>
      </w:r>
      <w:r>
        <w:rPr>
          <w:lang w:val="ar_AE" w:bidi="ar_AE"/>
        </w:rPr>
        <w:t>في العهد القديم، يُطلق على هذا البحر أيضًا "بحر العربة" و"بحر النَقَبْ" بسبب موقعه بالقرب من مناطق العربة والنَقَب.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العَرَبة</w:t>
      </w:r>
      <w:r>
        <w:rPr>
          <w:lang w:val="ar_AE" w:bidi="ar_AE"/>
        </w:rPr>
        <w:t xml:space="preserve">, </w:t>
      </w:r>
      <w:r>
        <w:rPr>
          <w:lang w:val="ar_AE" w:bidi="ar_AE"/>
        </w:rPr>
        <w:t>نهر الأرْدُنّ</w:t>
      </w:r>
      <w:r>
        <w:rPr>
          <w:lang w:val="ar_AE" w:bidi="ar_AE"/>
        </w:rPr>
        <w:t xml:space="preserve">, </w:t>
      </w:r>
      <w:r>
        <w:rPr>
          <w:lang w:val="ar_AE" w:bidi="ar_AE"/>
        </w:rPr>
        <w:t>موآب</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أخبار الأيام 20:1–2</w:t>
        </w:r>
      </w:hyperlink>
    </w:p>
    <w:p>
      <w:pPr>
        <w:pStyle w:val="ListBullet"/>
        <w:bidi/>
        <w:spacing w:line="240" w:lineRule="auto"/>
        <w:ind w:left="720"/>
      </w:pPr>
      <w:r>
        <w:rPr>
          <w:lang w:val="ar_AE" w:bidi="ar_AE"/>
        </w:rPr>
      </w:r>
      <w:hyperlink r:id="rId128">
        <w:r>
          <w:rPr>
            <w:lang w:val="ar_AE" w:bidi="ar_AE"/>
          </w:rPr>
          <w:rPr>
            <w:color w:val="0000EE"/>
            <w:u w:val="single"/>
          </w:rPr>
          <w:t>تثنية 3:17</w:t>
        </w:r>
      </w:hyperlink>
    </w:p>
    <w:p>
      <w:pPr>
        <w:pStyle w:val="ListBullet"/>
        <w:bidi/>
        <w:spacing w:line="240" w:lineRule="auto"/>
        <w:ind w:left="720"/>
      </w:pPr>
      <w:r>
        <w:rPr>
          <w:lang w:val="ar_AE" w:bidi="ar_AE"/>
        </w:rPr>
      </w:r>
      <w:hyperlink r:id="rId129">
        <w:r>
          <w:rPr>
            <w:lang w:val="ar_AE" w:bidi="ar_AE"/>
          </w:rPr>
          <w:rPr>
            <w:color w:val="0000EE"/>
            <w:u w:val="single"/>
          </w:rPr>
          <w:t>يشوع 3:14–16</w:t>
        </w:r>
      </w:hyperlink>
    </w:p>
    <w:p>
      <w:pPr>
        <w:pStyle w:val="ListBullet"/>
        <w:bidi/>
        <w:spacing w:line="240" w:lineRule="auto"/>
        <w:ind w:left="720"/>
      </w:pPr>
      <w:r>
        <w:rPr>
          <w:lang w:val="ar_AE" w:bidi="ar_AE"/>
        </w:rPr>
      </w:r>
      <w:hyperlink r:id="rId130">
        <w:r>
          <w:rPr>
            <w:lang w:val="ar_AE" w:bidi="ar_AE"/>
          </w:rPr>
          <w:rPr>
            <w:color w:val="0000EE"/>
            <w:u w:val="single"/>
          </w:rPr>
          <w:t>عدد 34:1–3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H3220, H4417</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lang w:val="ar_AE" w:bidi="ar_AE"/>
        </w:rPr>
      </w:r>
      <w:r>
        <w:rPr>
          <w:lang w:val="ar_AE" w:bidi="ar_AE"/>
        </w:rPr>
        <w:t>أمر الله بني إسرائيل بحرق البخور كقربان له.</w:t>
      </w:r>
    </w:p>
    <w:p>
      <w:pPr>
        <w:pStyle w:val="ListBullet"/>
        <w:bidi/>
        <w:spacing w:line="240" w:lineRule="auto"/>
        <w:ind w:left="720"/>
      </w:pPr>
      <w:r>
        <w:rPr>
          <w:lang w:val="ar_AE" w:bidi="ar_AE"/>
        </w:rPr>
      </w:r>
      <w:r>
        <w:rPr>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lang w:val="ar_AE" w:bidi="ar_AE"/>
        </w:rPr>
      </w:r>
      <w:r>
        <w:rPr>
          <w:lang w:val="ar_AE" w:bidi="ar_AE"/>
        </w:rPr>
        <w:t>كان "مذبح البخور" مذبحًا خاصًا يُستخدم فقط لحرق البخور.</w:t>
      </w:r>
    </w:p>
    <w:p>
      <w:pPr>
        <w:pStyle w:val="ListBullet"/>
        <w:bidi/>
        <w:spacing w:line="240" w:lineRule="auto"/>
        <w:ind w:left="720"/>
      </w:pPr>
      <w:r>
        <w:rPr>
          <w:lang w:val="ar_AE" w:bidi="ar_AE"/>
        </w:rPr>
      </w:r>
      <w:r>
        <w:rPr>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lang w:val="ar_AE" w:bidi="ar_AE"/>
        </w:rPr>
      </w:r>
      <w:r>
        <w:rPr>
          <w:lang w:val="ar_AE" w:bidi="ar_AE"/>
        </w:rPr>
        <w:t>إن حرق البخور يمثل الصلاة والعبادة التي ترتفع إلى الله من قِبل شعبه.</w:t>
      </w:r>
    </w:p>
    <w:p>
      <w:pPr>
        <w:pStyle w:val="ListBullet"/>
        <w:bidi/>
        <w:spacing w:line="240" w:lineRule="auto"/>
        <w:ind w:left="720"/>
      </w:pPr>
      <w:r>
        <w:rPr>
          <w:lang w:val="ar_AE" w:bidi="ar_AE"/>
        </w:rPr>
      </w:r>
      <w:r>
        <w:rPr>
          <w:lang w:val="ar_AE" w:bidi="ar_AE"/>
        </w:rPr>
        <w:t>هناك طرق أخرى لترجمة "البخور"، مثل "التوابل العطرية" أو "النباتات ذات الرائحة الطيبة".</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المحرقة</w:t>
      </w:r>
      <w:r>
        <w:rPr>
          <w:lang w:val="ar_AE" w:bidi="ar_AE"/>
        </w:rPr>
        <w:t xml:space="preserve">, </w:t>
      </w:r>
      <w:r>
        <w:rPr>
          <w:lang w:val="ar_AE" w:bidi="ar_AE"/>
        </w:rPr>
        <w:t>اللبان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ملوك الأول 3:1–3</w:t>
        </w:r>
      </w:hyperlink>
    </w:p>
    <w:p>
      <w:pPr>
        <w:pStyle w:val="ListBullet"/>
        <w:bidi/>
        <w:spacing w:line="240" w:lineRule="auto"/>
        <w:ind w:left="720"/>
      </w:pPr>
      <w:r>
        <w:rPr>
          <w:lang w:val="ar_AE" w:bidi="ar_AE"/>
        </w:rPr>
      </w:r>
      <w:hyperlink r:id="rId132">
        <w:r>
          <w:rPr>
            <w:lang w:val="ar_AE" w:bidi="ar_AE"/>
          </w:rPr>
          <w:rPr>
            <w:color w:val="0000EE"/>
            <w:u w:val="single"/>
          </w:rPr>
          <w:t>أخبار الأيام الثاني 13:10–11</w:t>
        </w:r>
      </w:hyperlink>
    </w:p>
    <w:p>
      <w:pPr>
        <w:pStyle w:val="ListBullet"/>
        <w:bidi/>
        <w:spacing w:line="240" w:lineRule="auto"/>
        <w:ind w:left="720"/>
      </w:pPr>
      <w:r>
        <w:rPr>
          <w:lang w:val="ar_AE" w:bidi="ar_AE"/>
        </w:rPr>
      </w:r>
      <w:hyperlink r:id="rId133">
        <w:r>
          <w:rPr>
            <w:lang w:val="ar_AE" w:bidi="ar_AE"/>
          </w:rPr>
          <w:rPr>
            <w:color w:val="0000EE"/>
            <w:u w:val="single"/>
          </w:rPr>
          <w:t>ملوك الثاني 14:4</w:t>
        </w:r>
      </w:hyperlink>
    </w:p>
    <w:p>
      <w:pPr>
        <w:pStyle w:val="ListBullet"/>
        <w:bidi/>
        <w:spacing w:line="240" w:lineRule="auto"/>
        <w:ind w:left="720"/>
      </w:pPr>
      <w:r>
        <w:rPr>
          <w:lang w:val="ar_AE" w:bidi="ar_AE"/>
        </w:rPr>
      </w:r>
      <w:hyperlink r:id="rId134">
        <w:r>
          <w:rPr>
            <w:lang w:val="ar_AE" w:bidi="ar_AE"/>
          </w:rPr>
          <w:rPr>
            <w:color w:val="0000EE"/>
            <w:u w:val="single"/>
          </w:rPr>
          <w:t>خروج 25:3–7</w:t>
        </w:r>
      </w:hyperlink>
    </w:p>
    <w:p>
      <w:pPr>
        <w:pStyle w:val="ListBullet"/>
        <w:bidi/>
        <w:spacing w:line="240" w:lineRule="auto"/>
        <w:ind w:left="720"/>
      </w:pPr>
      <w:r>
        <w:rPr>
          <w:lang w:val="ar_AE" w:bidi="ar_AE"/>
        </w:rPr>
      </w:r>
      <w:hyperlink r:id="rId135">
        <w:r>
          <w:rPr>
            <w:lang w:val="ar_AE" w:bidi="ar_AE"/>
          </w:rPr>
          <w:rPr>
            <w:color w:val="0000EE"/>
            <w:u w:val="single"/>
          </w:rPr>
          <w:t>لوقا 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H2553, H3828, H4196, H4289, H5208, H6988, H6999, H7002, H7004, H7381, G23680, G23690, G23700, G23790, G30310</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pStyle w:val="Heading3"/>
        <w:bidi/>
      </w:pPr>
      <w:r>
        <w:rPr>
          <w:lang w:val="ar_AE" w:bidi="ar_AE"/>
        </w:rPr>
        <w:t>تعريف:</w:t>
      </w:r>
    </w:p>
    <w:p>
      <w:pPr>
        <w:bidi/>
      </w:pPr>
      <w:r>
        <w:rPr>
          <w:lang w:val="ar_AE" w:bidi="ar_AE"/>
        </w:rPr>
      </w:r>
      <w:r>
        <w:rPr>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lang w:val="ar_AE" w:bidi="ar_AE"/>
        </w:rPr>
      </w:r>
      <w:r>
        <w:rPr>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lang w:val="ar_AE" w:bidi="ar_AE"/>
        </w:rPr>
      </w:r>
      <w:r>
        <w:rPr>
          <w:lang w:val="ar_AE" w:bidi="ar_AE"/>
        </w:rPr>
        <w:t>إرتباطًا بما سبق، فإن مصطلح "بذرة" يُستخدم أيضًا للإشارة إلى نسل الشخص أو ذريته.</w:t>
      </w:r>
    </w:p>
    <w:p>
      <w:pPr>
        <w:pStyle w:val="ListBullet"/>
        <w:bidi/>
        <w:spacing w:line="240" w:lineRule="auto"/>
        <w:ind w:left="720"/>
      </w:pPr>
      <w:r>
        <w:rPr>
          <w:lang w:val="ar_AE" w:bidi="ar_AE"/>
        </w:rPr>
      </w:r>
      <w:r>
        <w:rPr>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lang w:val="ar_AE" w:bidi="ar_AE"/>
        </w:rPr>
      </w:r>
      <w:r>
        <w:rPr>
          <w:lang w:val="ar_AE" w:bidi="ar_AE"/>
        </w:rPr>
        <w:t xml:space="preserve">في مثل الزارع الذي يزرع البذور، لقد قارن يسوع </w:t>
      </w:r>
      <w:r>
        <w:rPr>
          <w:b/>
          <w:lang w:val="ar_AE" w:bidi="ar_AE"/>
        </w:rPr>
        <w:t xml:space="preserve">البذار </w:t>
      </w:r>
      <w:r>
        <w:rPr>
          <w:lang w:val="ar_AE" w:bidi="ar_AE"/>
        </w:rPr>
        <w:t>بكلمة الله، التي تُزرع في قلوب الناس لإنتاج ثمار روحية جيدة.</w:t>
      </w:r>
    </w:p>
    <w:p>
      <w:pPr>
        <w:pStyle w:val="ListBullet"/>
        <w:bidi/>
        <w:spacing w:line="240" w:lineRule="auto"/>
        <w:ind w:left="720"/>
      </w:pPr>
      <w:r>
        <w:rPr>
          <w:lang w:val="ar_AE" w:bidi="ar_AE"/>
        </w:rPr>
      </w:r>
      <w:r>
        <w:rPr>
          <w:lang w:val="ar_AE" w:bidi="ar_AE"/>
        </w:rPr>
        <w:t>كما قد استخدم الرسول بولس أيضًا مصطلح "بذرة" للإشارة إلى كلمة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lang w:val="ar_AE" w:bidi="ar_AE"/>
        </w:rPr>
      </w:r>
      <w:r>
        <w:rPr>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lang w:val="ar_AE" w:bidi="ar_AE"/>
        </w:rPr>
      </w:r>
      <w:r>
        <w:rPr>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lang w:val="ar_AE" w:bidi="ar_AE"/>
        </w:rPr>
      </w:r>
      <w:r>
        <w:rPr>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lang w:val="ar_AE" w:bidi="ar_AE"/>
        </w:rPr>
      </w:r>
      <w:r>
        <w:rPr>
          <w:lang w:val="ar_AE" w:bidi="ar_AE"/>
        </w:rPr>
        <w:t xml:space="preserve">(انظر أيضًا: </w:t>
      </w:r>
      <w:r>
        <w:rPr>
          <w:lang w:val="ar_AE" w:bidi="ar_AE"/>
        </w:rPr>
        <w:t>الأطفال</w:t>
      </w:r>
      <w:r>
        <w:rPr>
          <w:lang w:val="ar_AE" w:bidi="ar_AE"/>
        </w:rPr>
        <w:t xml:space="preserve">, </w:t>
      </w:r>
      <w:r>
        <w:rPr>
          <w:lang w:val="ar_AE" w:bidi="ar_AE"/>
        </w:rPr>
        <w:t>النسل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18: 32</w:t>
        </w:r>
      </w:hyperlink>
    </w:p>
    <w:p>
      <w:pPr>
        <w:pStyle w:val="ListBullet"/>
        <w:bidi/>
        <w:spacing w:line="240" w:lineRule="auto"/>
        <w:ind w:left="720"/>
      </w:pPr>
      <w:r>
        <w:rPr>
          <w:lang w:val="ar_AE" w:bidi="ar_AE"/>
        </w:rPr>
      </w:r>
      <w:hyperlink r:id="rId137">
        <w:r>
          <w:rPr>
            <w:lang w:val="ar_AE" w:bidi="ar_AE"/>
          </w:rPr>
          <w:rPr>
            <w:color w:val="0000EE"/>
            <w:u w:val="single"/>
          </w:rPr>
          <w:t>تكوين 1: 11</w:t>
        </w:r>
      </w:hyperlink>
    </w:p>
    <w:p>
      <w:pPr>
        <w:pStyle w:val="ListBullet"/>
        <w:bidi/>
        <w:spacing w:line="240" w:lineRule="auto"/>
        <w:ind w:left="720"/>
      </w:pPr>
      <w:r>
        <w:rPr>
          <w:lang w:val="ar_AE" w:bidi="ar_AE"/>
        </w:rPr>
      </w:r>
      <w:hyperlink r:id="rId138">
        <w:r>
          <w:rPr>
            <w:lang w:val="ar_AE" w:bidi="ar_AE"/>
          </w:rPr>
          <w:rPr>
            <w:color w:val="0000EE"/>
            <w:u w:val="single"/>
          </w:rPr>
          <w:t>إرميا 2: 21</w:t>
        </w:r>
      </w:hyperlink>
    </w:p>
    <w:p>
      <w:pPr>
        <w:pStyle w:val="ListBullet"/>
        <w:bidi/>
        <w:spacing w:line="240" w:lineRule="auto"/>
        <w:ind w:left="720"/>
      </w:pPr>
      <w:r>
        <w:rPr>
          <w:lang w:val="ar_AE" w:bidi="ar_AE"/>
        </w:rPr>
      </w:r>
      <w:hyperlink r:id="rId139">
        <w:r>
          <w:rPr>
            <w:lang w:val="ar_AE" w:bidi="ar_AE"/>
          </w:rPr>
          <w:rPr>
            <w:color w:val="0000EE"/>
            <w:u w:val="single"/>
          </w:rPr>
          <w:t>متى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H2232, H2233, H3610, H6507, G46150, G46870, G46900, G47010, G47030</w:t>
      </w:r>
      <w:r>
        <w:rPr>
          <w:lang w:val="ar_AE" w:bidi="ar_AE"/>
        </w:rPr>
      </w:r>
      <w:r>
        <w:rPr>
          <w:lang w:val="ar_AE" w:bidi="ar_AE"/>
        </w:rPr>
      </w:r>
    </w:p>
    <w:p>
      <w:pPr>
        <w:bidi/>
      </w:pPr>
      <w:r>
        <w:rPr>
          <w:lang w:val="ar_AE" w:bidi="ar_AE"/>
        </w:rPr>
      </w:r>
    </w:p>
    <w:p>
      <w:pPr>
        <w:pStyle w:val="Heading2"/>
        <w:bidi/>
      </w:pPr>
      <w:r>
        <w:rPr>
          <w:lang w:val="ar_AE" w:bidi="ar_AE"/>
        </w:rPr>
        <w:t>بَرْثُولَمَاوُس</w:t>
      </w:r>
      <w:r>
        <w:rPr>
          <w:lang w:val="ar_AE" w:bidi="ar_AE"/>
        </w:rPr>
      </w:r>
    </w:p>
    <w:p>
      <w:pPr>
        <w:pStyle w:val="Heading2"/>
        <w:bidi/>
      </w:pPr>
      <w:r>
        <w:rPr>
          <w:lang w:val="ar_AE" w:bidi="ar_AE"/>
        </w:rPr>
        <w:t>بَرْثُولَمَاوُس</w:t>
      </w:r>
    </w:p>
    <w:p>
      <w:pPr>
        <w:pStyle w:val="Heading3"/>
        <w:bidi/>
      </w:pPr>
      <w:r>
        <w:rPr>
          <w:lang w:val="ar_AE" w:bidi="ar_AE"/>
        </w:rPr>
        <w:t>حقائق:</w:t>
      </w:r>
    </w:p>
    <w:p>
      <w:pPr>
        <w:bidi/>
      </w:pPr>
      <w:r>
        <w:rPr>
          <w:lang w:val="ar_AE" w:bidi="ar_AE"/>
        </w:rPr>
      </w:r>
      <w:r>
        <w:rPr>
          <w:lang w:val="ar_AE" w:bidi="ar_AE"/>
        </w:rPr>
        <w:t>كان بَرْثُولَمَاوُس أحد تلاميذ المسيح الاثني عشر.</w:t>
      </w:r>
    </w:p>
    <w:p>
      <w:pPr>
        <w:pStyle w:val="ListBullet"/>
        <w:bidi/>
        <w:spacing w:line="240" w:lineRule="auto"/>
        <w:ind w:left="720"/>
      </w:pPr>
      <w:r>
        <w:rPr>
          <w:lang w:val="ar_AE" w:bidi="ar_AE"/>
        </w:rPr>
      </w:r>
      <w:r>
        <w:rPr>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lang w:val="ar_AE" w:bidi="ar_AE"/>
        </w:rPr>
      </w:r>
      <w:r>
        <w:rPr>
          <w:lang w:val="ar_AE" w:bidi="ar_AE"/>
        </w:rPr>
        <w:t>وكان أيضًا أحد أولئك الذين شاهدوا صعود المسيح إلى السماء</w:t>
      </w:r>
    </w:p>
    <w:p>
      <w:pPr>
        <w:pStyle w:val="ListBullet"/>
        <w:bidi/>
        <w:spacing w:line="240" w:lineRule="auto"/>
        <w:ind w:left="720"/>
      </w:pPr>
      <w:r>
        <w:rPr>
          <w:lang w:val="ar_AE" w:bidi="ar_AE"/>
        </w:rPr>
      </w:r>
      <w:r>
        <w:rPr>
          <w:lang w:val="ar_AE" w:bidi="ar_AE"/>
        </w:rPr>
        <w:t>بعد ذلك بأسابيع قليلة، كان مع الرسل الآخرين في أورشليم يوم الخمسين عندما حل الروح القدس عليهم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البشارة</w:t>
      </w:r>
      <w:r>
        <w:rPr>
          <w:lang w:val="ar_AE" w:bidi="ar_AE"/>
        </w:rPr>
        <w:t xml:space="preserve">, </w:t>
      </w:r>
      <w:r>
        <w:rPr>
          <w:lang w:val="ar_AE" w:bidi="ar_AE"/>
        </w:rPr>
        <w:t>الروح القدس</w:t>
      </w:r>
      <w:r>
        <w:rPr>
          <w:lang w:val="ar_AE" w:bidi="ar_AE"/>
        </w:rPr>
        <w:t xml:space="preserve">, </w:t>
      </w:r>
      <w:r>
        <w:rPr>
          <w:lang w:val="ar_AE" w:bidi="ar_AE"/>
        </w:rPr>
        <w:t>المعجزة</w:t>
      </w:r>
      <w:r>
        <w:rPr>
          <w:lang w:val="ar_AE" w:bidi="ar_AE"/>
        </w:rPr>
        <w:t xml:space="preserve">, </w:t>
      </w:r>
      <w:r>
        <w:rPr>
          <w:lang w:val="ar_AE" w:bidi="ar_AE"/>
        </w:rPr>
        <w:t>يوم الخمسين</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41">
        <w:r>
          <w:rPr>
            <w:lang w:val="ar_AE" w:bidi="ar_AE"/>
          </w:rPr>
          <w:rPr>
            <w:color w:val="0000EE"/>
            <w:u w:val="single"/>
          </w:rPr>
          <w:t>لوقا6 :14–16</w:t>
        </w:r>
      </w:hyperlink>
    </w:p>
    <w:p>
      <w:pPr>
        <w:pStyle w:val="ListBullet"/>
        <w:bidi/>
        <w:spacing w:line="240" w:lineRule="auto"/>
        <w:ind w:left="720"/>
      </w:pPr>
      <w:r>
        <w:rPr>
          <w:lang w:val="ar_AE" w:bidi="ar_AE"/>
        </w:rPr>
      </w:r>
      <w:hyperlink r:id="rId142">
        <w:r>
          <w:rPr>
            <w:lang w:val="ar_AE" w:bidi="ar_AE"/>
          </w:rPr>
          <w:rPr>
            <w:color w:val="0000EE"/>
            <w:u w:val="single"/>
          </w:rPr>
          <w:t>مرقس3 :17–19</w:t>
        </w:r>
      </w:hyperlink>
    </w:p>
    <w:p>
      <w:pPr>
        <w:pStyle w:val="Heading3"/>
        <w:bidi/>
      </w:pPr>
      <w:r>
        <w:rPr>
          <w:lang w:val="ar_AE" w:bidi="ar_AE"/>
        </w:rPr>
        <w:t>بيانات الكلمة:</w:t>
      </w:r>
    </w:p>
    <w:p>
      <w:pPr>
        <w:bidi/>
      </w:pPr>
      <w:r>
        <w:rPr>
          <w:lang w:val="ar_AE" w:bidi="ar_AE"/>
        </w:rPr>
      </w:r>
      <w:r>
        <w:rPr>
          <w:lang w:val="ar_AE" w:bidi="ar_AE"/>
        </w:rPr>
        <w:t>سترونج: G09180</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pStyle w:val="Heading3"/>
        <w:bidi/>
      </w:pPr>
      <w:r>
        <w:rPr>
          <w:lang w:val="ar_AE" w:bidi="ar_AE"/>
        </w:rPr>
        <w:t>برج</w:t>
      </w:r>
    </w:p>
    <w:p>
      <w:pPr>
        <w:pStyle w:val="Heading3"/>
        <w:bidi/>
      </w:pPr>
      <w:r>
        <w:rPr>
          <w:lang w:val="ar_AE" w:bidi="ar_AE"/>
        </w:rPr>
        <w:t>التعريف:</w:t>
      </w:r>
    </w:p>
    <w:p>
      <w:pPr>
        <w:bidi/>
      </w:pPr>
      <w:r>
        <w:rPr>
          <w:lang w:val="ar_AE" w:bidi="ar_AE"/>
        </w:rPr>
      </w:r>
      <w:r>
        <w:rPr>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lang w:val="ar_AE" w:bidi="ar_AE"/>
        </w:rPr>
      </w:r>
      <w:r>
        <w:rPr>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lang w:val="ar_AE" w:bidi="ar_AE"/>
        </w:rPr>
      </w:r>
      <w:r>
        <w:rPr>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lang w:val="ar_AE" w:bidi="ar_AE"/>
        </w:rPr>
      </w:r>
      <w:r>
        <w:rPr>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lang w:val="ar_AE" w:bidi="ar_AE"/>
        </w:rPr>
      </w:r>
      <w:r>
        <w:rPr>
          <w:lang w:val="ar_AE" w:bidi="ar_AE"/>
        </w:rPr>
        <w:t>استُخدِمت كلمة "برج" أو "حصن" أو "ملجأ" أيضًا كرمزٍ للحماية من الأعداء. (انظر: الاستعارة)</w:t>
      </w:r>
    </w:p>
    <w:p>
      <w:pPr>
        <w:bidi/>
      </w:pPr>
      <w:r>
        <w:rPr>
          <w:lang w:val="ar_AE" w:bidi="ar_AE"/>
        </w:rPr>
      </w:r>
      <w:r>
        <w:rPr>
          <w:lang w:val="ar_AE" w:bidi="ar_AE"/>
        </w:rPr>
        <w:t xml:space="preserve">(انظر أيضًا: </w:t>
      </w:r>
      <w:r>
        <w:rPr>
          <w:lang w:val="ar_AE" w:bidi="ar_AE"/>
        </w:rPr>
        <w:t>الخصم</w:t>
      </w:r>
      <w:r>
        <w:rPr>
          <w:lang w:val="ar_AE" w:bidi="ar_AE"/>
        </w:rPr>
        <w:t>، ي</w:t>
      </w:r>
      <w:r>
        <w:rPr>
          <w:lang w:val="ar_AE" w:bidi="ar_AE"/>
        </w:rPr>
        <w:t>راقب</w:t>
      </w:r>
      <w:r>
        <w:rPr>
          <w:lang w:val="ar_AE" w:bidi="ar_AE"/>
        </w:rPr>
        <w:t>)</w:t>
      </w:r>
    </w:p>
    <w:p>
      <w:pPr>
        <w:pStyle w:val="Heading3"/>
        <w:bidi/>
      </w:pPr>
      <w:r>
        <w:rPr>
          <w:b/>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أخبار الأيام الأول 27 :25–27</w:t>
        </w:r>
      </w:hyperlink>
    </w:p>
    <w:p>
      <w:pPr>
        <w:pStyle w:val="ListBullet"/>
        <w:bidi/>
        <w:spacing w:line="240" w:lineRule="auto"/>
        <w:ind w:left="720"/>
      </w:pPr>
      <w:r>
        <w:rPr>
          <w:lang w:val="ar_AE" w:bidi="ar_AE"/>
        </w:rPr>
      </w:r>
      <w:hyperlink r:id="rId144">
        <w:r>
          <w:rPr>
            <w:lang w:val="ar_AE" w:bidi="ar_AE"/>
          </w:rPr>
          <w:rPr>
            <w:color w:val="0000EE"/>
            <w:u w:val="single"/>
          </w:rPr>
          <w:t>حزقيال 26: 3–4</w:t>
        </w:r>
      </w:hyperlink>
    </w:p>
    <w:p>
      <w:pPr>
        <w:bidi/>
      </w:pPr>
      <w:r>
        <w:rPr>
          <w:lang w:val="ar_AE" w:bidi="ar_AE"/>
        </w:rPr>
      </w:r>
      <w:hyperlink r:id="rId145">
        <w:r>
          <w:rPr>
            <w:lang w:val="ar_AE" w:bidi="ar_AE"/>
          </w:rPr>
          <w:rPr>
            <w:color w:val="0000EE"/>
            <w:u w:val="single"/>
          </w:rPr>
          <w:t>مرقس 12: 1–3</w:t>
        </w:r>
      </w:hyperlink>
    </w:p>
    <w:p>
      <w:pPr>
        <w:pStyle w:val="ListBullet"/>
        <w:bidi/>
        <w:spacing w:line="240" w:lineRule="auto"/>
        <w:ind w:left="720"/>
      </w:pPr>
      <w:r>
        <w:rPr>
          <w:lang w:val="ar_AE" w:bidi="ar_AE"/>
        </w:rPr>
      </w:r>
      <w:hyperlink r:id="rId146">
        <w:r>
          <w:rPr>
            <w:lang w:val="ar_AE" w:bidi="ar_AE"/>
          </w:rPr>
          <w:rPr>
            <w:color w:val="0000EE"/>
            <w:u w:val="single"/>
          </w:rPr>
          <w:t>متى 21 :33–34</w:t>
        </w:r>
      </w:hyperlink>
    </w:p>
    <w:p>
      <w:pPr>
        <w:pStyle w:val="ListBullet"/>
        <w:bidi/>
        <w:spacing w:line="240" w:lineRule="auto"/>
        <w:ind w:left="720"/>
      </w:pPr>
      <w:r>
        <w:rPr>
          <w:lang w:val="ar_AE" w:bidi="ar_AE"/>
        </w:rPr>
      </w:r>
      <w:hyperlink r:id="rId147">
        <w:r>
          <w:rPr>
            <w:lang w:val="ar_AE" w:bidi="ar_AE"/>
          </w:rPr>
          <w:rPr>
            <w:color w:val="0000EE"/>
            <w:u w:val="single"/>
          </w:rPr>
          <w:t>مزمور 62 :2</w:t>
        </w:r>
      </w:hyperlink>
    </w:p>
    <w:p>
      <w:pPr>
        <w:pStyle w:val="Heading3"/>
        <w:bidi/>
      </w:pPr>
      <w:r>
        <w:rPr>
          <w:lang w:val="ar_AE" w:bidi="ar_AE"/>
        </w:rPr>
        <w:t>بيانات الكلمة:</w:t>
      </w:r>
    </w:p>
    <w:p>
      <w:pPr>
        <w:bidi/>
      </w:pPr>
      <w:r>
        <w:rPr>
          <w:lang w:val="ar_AE" w:bidi="ar_AE"/>
        </w:rPr>
      </w:r>
      <w:r>
        <w:rPr>
          <w:lang w:val="ar_AE" w:bidi="ar_AE"/>
        </w:rPr>
        <w:t>سترونج: H0803, H0971, H0975, H1785, H2918, H4026, H4029, H4692, H4707, H4869, H6076, H6438, H6836, G44440</w:t>
      </w:r>
      <w:r>
        <w:rPr>
          <w:lang w:val="ar_AE" w:bidi="ar_AE"/>
        </w:rPr>
      </w:r>
      <w:r>
        <w:rPr>
          <w:lang w:val="ar_AE" w:bidi="ar_AE"/>
        </w:rPr>
      </w:r>
    </w:p>
    <w:p>
      <w:pPr>
        <w:bidi/>
      </w:pPr>
      <w:r>
        <w:rPr>
          <w:lang w:val="ar_AE" w:bidi="ar_AE"/>
        </w:rPr>
      </w:r>
    </w:p>
    <w:p>
      <w:pPr>
        <w:pStyle w:val="Heading2"/>
        <w:bidi/>
      </w:pPr>
      <w:r>
        <w:rPr>
          <w:lang w:val="ar_AE" w:bidi="ar_AE"/>
        </w:rPr>
        <w:t>بَرَد</w:t>
      </w:r>
      <w:r>
        <w:rPr>
          <w:lang w:val="ar_AE" w:bidi="ar_AE"/>
        </w:rPr>
      </w:r>
    </w:p>
    <w:p>
      <w:pPr>
        <w:pStyle w:val="Heading3"/>
        <w:bidi/>
      </w:pPr>
      <w:r>
        <w:rPr>
          <w:lang w:val="ar_AE" w:bidi="ar_AE"/>
        </w:rPr>
        <w:t>حقائق:</w:t>
      </w:r>
    </w:p>
    <w:p>
      <w:pPr>
        <w:bidi/>
      </w:pPr>
      <w:r>
        <w:rPr>
          <w:lang w:val="ar_AE" w:bidi="ar_AE"/>
        </w:rPr>
      </w:r>
      <w:r>
        <w:rPr>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lang w:val="ar_AE" w:bidi="ar_AE"/>
        </w:rPr>
      </w:r>
      <w:r>
        <w:rPr>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lang w:val="ar_AE" w:bidi="ar_AE"/>
        </w:rPr>
      </w:r>
      <w:r>
        <w:rPr>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lang w:val="ar_AE" w:bidi="ar_AE"/>
        </w:rPr>
      </w:r>
      <w:r>
        <w:rPr>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lang w:val="ar_AE" w:bidi="ar_AE"/>
        </w:rPr>
      </w:r>
      <w:r>
        <w:rPr>
          <w:lang w:val="ar_AE" w:bidi="ar_AE"/>
        </w:rPr>
        <w:t>كلمة "hail" التي تُستخدم كتحية رسمية في الإنجليزية القديمة تعني حرفيًا "فرح" ويمكن ترجمتها إلى "تحياتي!" أو "مرحبًا!".</w:t>
      </w:r>
    </w:p>
    <w:p>
      <w:pPr>
        <w:bidi/>
      </w:pPr>
      <w:r>
        <w:rPr>
          <w:lang w:val="ar_AE" w:bidi="ar_AE"/>
        </w:rPr>
      </w:r>
      <w:r>
        <w:rPr>
          <w:lang w:val="ar_AE" w:bidi="ar_AE"/>
        </w:rPr>
        <w:t>(اقتراحات الترجمة: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متى 27:29</w:t>
        </w:r>
      </w:hyperlink>
    </w:p>
    <w:p>
      <w:pPr>
        <w:pStyle w:val="ListBullet"/>
        <w:bidi/>
        <w:spacing w:line="240" w:lineRule="auto"/>
        <w:ind w:left="720"/>
      </w:pPr>
      <w:r>
        <w:rPr>
          <w:lang w:val="ar_AE" w:bidi="ar_AE"/>
        </w:rPr>
      </w:r>
      <w:hyperlink r:id="rId149">
        <w:r>
          <w:rPr>
            <w:lang w:val="ar_AE" w:bidi="ar_AE"/>
          </w:rPr>
          <w:rPr>
            <w:color w:val="0000EE"/>
            <w:u w:val="single"/>
          </w:rPr>
          <w:t>متى 28:8–10</w:t>
        </w:r>
      </w:hyperlink>
    </w:p>
    <w:p>
      <w:pPr>
        <w:pStyle w:val="ListBullet"/>
        <w:bidi/>
        <w:spacing w:line="240" w:lineRule="auto"/>
        <w:ind w:left="720"/>
      </w:pPr>
      <w:r>
        <w:rPr>
          <w:lang w:val="ar_AE" w:bidi="ar_AE"/>
        </w:rPr>
      </w:r>
      <w:hyperlink r:id="rId150">
        <w:r>
          <w:rPr>
            <w:lang w:val="ar_AE" w:bidi="ar_AE"/>
          </w:rPr>
          <w:rPr>
            <w:color w:val="0000EE"/>
            <w:u w:val="single"/>
          </w:rPr>
          <w:t>مزامير 78:48</w:t>
        </w:r>
      </w:hyperlink>
    </w:p>
    <w:p>
      <w:pPr>
        <w:pStyle w:val="ListBullet"/>
        <w:bidi/>
        <w:spacing w:line="240" w:lineRule="auto"/>
        <w:ind w:left="720"/>
      </w:pPr>
      <w:r>
        <w:rPr>
          <w:lang w:val="ar_AE" w:bidi="ar_AE"/>
        </w:rPr>
      </w:r>
      <w:hyperlink r:id="rId151">
        <w:r>
          <w:rPr>
            <w:lang w:val="ar_AE" w:bidi="ar_AE"/>
          </w:rPr>
          <w:rPr>
            <w:color w:val="0000EE"/>
            <w:u w:val="single"/>
          </w:rPr>
          <w:t>مزامير 148:8</w:t>
        </w:r>
      </w:hyperlink>
    </w:p>
    <w:p>
      <w:pPr>
        <w:pStyle w:val="ListBullet"/>
        <w:bidi/>
        <w:spacing w:line="240" w:lineRule="auto"/>
        <w:ind w:left="720"/>
      </w:pPr>
      <w:r>
        <w:rPr>
          <w:lang w:val="ar_AE" w:bidi="ar_AE"/>
        </w:rPr>
      </w:r>
      <w:hyperlink r:id="rId152">
        <w:r>
          <w:rPr>
            <w:lang w:val="ar_AE" w:bidi="ar_AE"/>
          </w:rPr>
          <w:rPr>
            <w:color w:val="0000EE"/>
            <w:u w:val="single"/>
          </w:rPr>
          <w:t>رؤيا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H0417, H1258, H1259, G54630, G54640</w:t>
      </w:r>
      <w:r>
        <w:rPr>
          <w:lang w:val="ar_AE" w:bidi="ar_AE"/>
        </w:rPr>
      </w:r>
      <w:r>
        <w:rPr>
          <w:lang w:val="ar_AE" w:bidi="ar_AE"/>
        </w:rPr>
      </w:r>
    </w:p>
    <w:p>
      <w:pPr>
        <w:bidi/>
      </w:pPr>
      <w:r>
        <w:rPr>
          <w:lang w:val="ar_AE" w:bidi="ar_AE"/>
        </w:rPr>
      </w:r>
    </w:p>
    <w:p>
      <w:pPr>
        <w:pStyle w:val="Heading2"/>
        <w:bidi/>
      </w:pPr>
      <w:r>
        <w:rPr>
          <w:lang w:val="ar_AE" w:bidi="ar_AE"/>
        </w:rPr>
        <w:t>بَرَص</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lang w:val="ar_AE" w:bidi="ar_AE"/>
        </w:rPr>
      </w:r>
      <w:r>
        <w:rPr>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lang w:val="ar_AE" w:bidi="ar_AE"/>
        </w:rPr>
      </w:r>
      <w:r>
        <w:rPr>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lang w:val="ar_AE" w:bidi="ar_AE"/>
        </w:rPr>
      </w:r>
      <w:r>
        <w:rPr>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lang w:val="ar_AE" w:bidi="ar_AE"/>
        </w:rPr>
      </w:r>
      <w:r>
        <w:rPr>
          <w:lang w:val="ar_AE" w:bidi="ar_AE"/>
        </w:rPr>
        <w:t>كان الأبرص عادة ينادي قائلا: "نجس" لكي يحذر الآخرين من الاقتراب منه.</w:t>
      </w:r>
    </w:p>
    <w:p>
      <w:pPr>
        <w:pStyle w:val="ListBullet"/>
        <w:bidi/>
        <w:spacing w:line="240" w:lineRule="auto"/>
        <w:ind w:left="720"/>
      </w:pPr>
      <w:r>
        <w:rPr>
          <w:lang w:val="ar_AE" w:bidi="ar_AE"/>
        </w:rPr>
      </w:r>
      <w:r>
        <w:rPr>
          <w:lang w:val="ar_AE" w:bidi="ar_AE"/>
        </w:rPr>
        <w:t>شفى يسوع العديد من البرص، و كذلك أشخاصًا كانوا يعانون من أنواع أخرى من الأمراض.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"البرص" في الكتاب المقدس إلى "مرض جلدي" أو "مرض جلدي لعين".</w:t>
      </w:r>
    </w:p>
    <w:p>
      <w:pPr>
        <w:pStyle w:val="ListBullet"/>
        <w:bidi/>
        <w:spacing w:line="240" w:lineRule="auto"/>
        <w:ind w:left="720"/>
      </w:pPr>
      <w:r>
        <w:rPr>
          <w:lang w:val="ar_AE" w:bidi="ar_AE"/>
        </w:rPr>
      </w:r>
      <w:r>
        <w:rPr>
          <w:lang w:val="ar_AE" w:bidi="ar_AE"/>
        </w:rPr>
        <w:t>هناك طرق أخرى لترجمة "أبرص"، منها: "مملوء بالبرص " أو "مصاب بمرض جلدي" أو "مغطى بقروح جلدية".</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نعمان</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لوقا5 :13</w:t>
        </w:r>
      </w:hyperlink>
    </w:p>
    <w:p>
      <w:pPr>
        <w:pStyle w:val="ListBullet"/>
        <w:bidi/>
        <w:spacing w:line="240" w:lineRule="auto"/>
        <w:ind w:left="720"/>
      </w:pPr>
      <w:r>
        <w:rPr>
          <w:lang w:val="ar_AE" w:bidi="ar_AE"/>
        </w:rPr>
      </w:r>
      <w:hyperlink r:id="rId154">
        <w:r>
          <w:rPr>
            <w:lang w:val="ar_AE" w:bidi="ar_AE"/>
          </w:rPr>
          <w:rPr>
            <w:color w:val="0000EE"/>
            <w:u w:val="single"/>
          </w:rPr>
          <w:t>لوقا17 :12</w:t>
        </w:r>
      </w:hyperlink>
    </w:p>
    <w:p>
      <w:pPr>
        <w:pStyle w:val="ListBullet"/>
        <w:bidi/>
        <w:spacing w:line="240" w:lineRule="auto"/>
        <w:ind w:left="720"/>
      </w:pPr>
      <w:r>
        <w:rPr>
          <w:lang w:val="ar_AE" w:bidi="ar_AE"/>
        </w:rPr>
      </w:r>
      <w:hyperlink r:id="rId155">
        <w:r>
          <w:rPr>
            <w:lang w:val="ar_AE" w:bidi="ar_AE"/>
          </w:rPr>
          <w:rPr>
            <w:color w:val="0000EE"/>
            <w:u w:val="single"/>
          </w:rPr>
          <w:t>مرقس1 :40</w:t>
        </w:r>
      </w:hyperlink>
    </w:p>
    <w:p>
      <w:pPr>
        <w:pStyle w:val="ListBullet"/>
        <w:bidi/>
        <w:spacing w:line="240" w:lineRule="auto"/>
        <w:ind w:left="720"/>
      </w:pPr>
      <w:r>
        <w:rPr>
          <w:lang w:val="ar_AE" w:bidi="ar_AE"/>
        </w:rPr>
      </w:r>
      <w:hyperlink r:id="rId156">
        <w:r>
          <w:rPr>
            <w:lang w:val="ar_AE" w:bidi="ar_AE"/>
          </w:rPr>
          <w:rPr>
            <w:color w:val="0000EE"/>
            <w:u w:val="single"/>
          </w:rPr>
          <w:t>مرقس14 :3</w:t>
        </w:r>
      </w:hyperlink>
    </w:p>
    <w:p>
      <w:pPr>
        <w:pStyle w:val="ListBullet"/>
        <w:bidi/>
        <w:spacing w:line="240" w:lineRule="auto"/>
        <w:ind w:left="720"/>
      </w:pPr>
      <w:r>
        <w:rPr>
          <w:lang w:val="ar_AE" w:bidi="ar_AE"/>
        </w:rPr>
      </w:r>
      <w:hyperlink r:id="rId157">
        <w:r>
          <w:rPr>
            <w:lang w:val="ar_AE" w:bidi="ar_AE"/>
          </w:rPr>
          <w:rPr>
            <w:color w:val="0000EE"/>
            <w:u w:val="single"/>
          </w:rPr>
          <w:t>متى8 :3</w:t>
        </w:r>
      </w:hyperlink>
    </w:p>
    <w:p>
      <w:pPr>
        <w:pStyle w:val="ListBullet"/>
        <w:bidi/>
        <w:spacing w:line="240" w:lineRule="auto"/>
        <w:ind w:left="720"/>
      </w:pPr>
      <w:r>
        <w:rPr>
          <w:lang w:val="ar_AE" w:bidi="ar_AE"/>
        </w:rPr>
      </w:r>
      <w:hyperlink r:id="rId158">
        <w:r>
          <w:rPr>
            <w:lang w:val="ar_AE" w:bidi="ar_AE"/>
          </w:rPr>
          <w:rPr>
            <w:color w:val="0000EE"/>
            <w:u w:val="single"/>
          </w:rPr>
          <w:t>متى10 :8–10</w:t>
        </w:r>
      </w:hyperlink>
    </w:p>
    <w:p>
      <w:pPr>
        <w:pStyle w:val="ListBullet"/>
        <w:bidi/>
        <w:spacing w:line="240" w:lineRule="auto"/>
        <w:ind w:left="720"/>
      </w:pPr>
      <w:r>
        <w:rPr>
          <w:lang w:val="ar_AE" w:bidi="ar_AE"/>
        </w:rPr>
      </w:r>
      <w:hyperlink r:id="rId159">
        <w:r>
          <w:rPr>
            <w:lang w:val="ar_AE" w:bidi="ar_AE"/>
          </w:rPr>
          <w:rPr>
            <w:color w:val="0000EE"/>
            <w:u w:val="single"/>
          </w:rPr>
          <w:t>متى11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H6879, H6883, G30140, G30150</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pStyle w:val="Heading3"/>
        <w:bidi/>
      </w:pPr>
      <w:r>
        <w:rPr>
          <w:lang w:val="ar_AE" w:bidi="ar_AE"/>
        </w:rPr>
        <w:t>حقائق:</w:t>
      </w:r>
    </w:p>
    <w:p>
      <w:pPr>
        <w:bidi/>
      </w:pPr>
      <w:r>
        <w:rPr>
          <w:lang w:val="ar_AE" w:bidi="ar_AE"/>
        </w:rPr>
      </w:r>
      <w:r>
        <w:rPr>
          <w:lang w:val="ar_AE" w:bidi="ar_AE"/>
        </w:rPr>
        <w:t>كان برنابا واحدًا من المسيحيين الأوائل الذين عاشوا في زمن الرسل.</w:t>
      </w:r>
    </w:p>
    <w:p>
      <w:pPr>
        <w:pStyle w:val="ListBullet"/>
        <w:bidi/>
        <w:spacing w:line="240" w:lineRule="auto"/>
        <w:ind w:left="720"/>
      </w:pPr>
      <w:r>
        <w:rPr>
          <w:lang w:val="ar_AE" w:bidi="ar_AE"/>
        </w:rPr>
      </w:r>
      <w:r>
        <w:rPr>
          <w:lang w:val="ar_AE" w:bidi="ar_AE"/>
        </w:rPr>
        <w:t>كان برنابا من شعب إسرائيل من سبط لاوي وكان من جزيرة قبرص.</w:t>
      </w:r>
    </w:p>
    <w:p>
      <w:pPr>
        <w:pStyle w:val="ListBullet"/>
        <w:bidi/>
        <w:spacing w:line="240" w:lineRule="auto"/>
        <w:ind w:left="720"/>
      </w:pPr>
      <w:r>
        <w:rPr>
          <w:lang w:val="ar_AE" w:bidi="ar_AE"/>
        </w:rPr>
      </w:r>
      <w:r>
        <w:rPr>
          <w:lang w:val="ar_AE" w:bidi="ar_AE"/>
        </w:rPr>
        <w:t>عندما أصبح شاول (بولس) مسيحيًا، شجع برنابا المؤمنين الآخرين على قبوله كأخ مؤمن.</w:t>
      </w:r>
    </w:p>
    <w:p>
      <w:pPr>
        <w:pStyle w:val="ListBullet"/>
        <w:bidi/>
        <w:spacing w:line="240" w:lineRule="auto"/>
        <w:ind w:left="720"/>
      </w:pPr>
      <w:r>
        <w:rPr>
          <w:lang w:val="ar_AE" w:bidi="ar_AE"/>
        </w:rPr>
      </w:r>
      <w:r>
        <w:rPr>
          <w:lang w:val="ar_AE" w:bidi="ar_AE"/>
        </w:rPr>
        <w:t>لقد سافر برنابا وبولس معًا للكرازة بالأخبار السارة عن يسوع في مدن مختلفة.</w:t>
      </w:r>
    </w:p>
    <w:p>
      <w:pPr>
        <w:pStyle w:val="ListBullet"/>
        <w:bidi/>
        <w:spacing w:line="240" w:lineRule="auto"/>
        <w:ind w:left="720"/>
      </w:pPr>
      <w:r>
        <w:rPr>
          <w:lang w:val="ar_AE" w:bidi="ar_AE"/>
        </w:rPr>
      </w:r>
      <w:r>
        <w:rPr>
          <w:lang w:val="ar_AE" w:bidi="ar_AE"/>
        </w:rPr>
        <w:t>كان اسمه كذلك يوسف، لكنه كان يُدعى "برنابا"، والذي يعني "ابن التشجيع".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قبرص</w:t>
      </w:r>
      <w:r>
        <w:rPr>
          <w:lang w:val="ar_AE" w:bidi="ar_AE"/>
        </w:rPr>
        <w:t xml:space="preserve">، </w:t>
      </w:r>
      <w:r>
        <w:rPr>
          <w:lang w:val="ar_AE" w:bidi="ar_AE"/>
        </w:rPr>
        <w:t>الأخبار السارة</w:t>
      </w:r>
      <w:r>
        <w:rPr>
          <w:lang w:val="ar_AE" w:bidi="ar_AE"/>
        </w:rPr>
        <w:t xml:space="preserve">، </w:t>
      </w:r>
      <w:r>
        <w:rPr>
          <w:lang w:val="ar_AE" w:bidi="ar_AE"/>
        </w:rPr>
        <w:t>لاوي</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أعمال 4: 36</w:t>
        </w:r>
      </w:hyperlink>
    </w:p>
    <w:p>
      <w:pPr>
        <w:pStyle w:val="ListBullet"/>
        <w:bidi/>
        <w:spacing w:line="240" w:lineRule="auto"/>
        <w:ind w:left="720"/>
      </w:pPr>
      <w:r>
        <w:rPr>
          <w:lang w:val="ar_AE" w:bidi="ar_AE"/>
        </w:rPr>
      </w:r>
      <w:hyperlink r:id="rId161">
        <w:r>
          <w:rPr>
            <w:lang w:val="ar_AE" w:bidi="ar_AE"/>
          </w:rPr>
          <w:rPr>
            <w:color w:val="0000EE"/>
            <w:u w:val="single"/>
          </w:rPr>
          <w:t>أعمال 11: 26</w:t>
        </w:r>
      </w:hyperlink>
    </w:p>
    <w:p>
      <w:pPr>
        <w:pStyle w:val="ListBullet"/>
        <w:bidi/>
        <w:spacing w:line="240" w:lineRule="auto"/>
        <w:ind w:left="720"/>
      </w:pPr>
      <w:r>
        <w:rPr>
          <w:lang w:val="ar_AE" w:bidi="ar_AE"/>
        </w:rPr>
      </w:r>
      <w:hyperlink r:id="rId162">
        <w:r>
          <w:rPr>
            <w:lang w:val="ar_AE" w:bidi="ar_AE"/>
          </w:rPr>
          <w:rPr>
            <w:color w:val="0000EE"/>
            <w:u w:val="single"/>
          </w:rPr>
          <w:t>أعمال 13: 3</w:t>
        </w:r>
      </w:hyperlink>
    </w:p>
    <w:p>
      <w:pPr>
        <w:pStyle w:val="ListBullet"/>
        <w:bidi/>
        <w:spacing w:line="240" w:lineRule="auto"/>
        <w:ind w:left="720"/>
      </w:pPr>
      <w:r>
        <w:rPr>
          <w:lang w:val="ar_AE" w:bidi="ar_AE"/>
        </w:rPr>
      </w:r>
      <w:hyperlink r:id="rId163">
        <w:r>
          <w:rPr>
            <w:lang w:val="ar_AE" w:bidi="ar_AE"/>
          </w:rPr>
          <w:rPr>
            <w:color w:val="0000EE"/>
            <w:u w:val="single"/>
          </w:rPr>
          <w:t>أعمال 15 :33</w:t>
        </w:r>
      </w:hyperlink>
    </w:p>
    <w:p>
      <w:pPr>
        <w:pStyle w:val="ListBullet"/>
        <w:bidi/>
        <w:spacing w:line="240" w:lineRule="auto"/>
        <w:ind w:left="720"/>
      </w:pPr>
      <w:r>
        <w:rPr>
          <w:lang w:val="ar_AE" w:bidi="ar_AE"/>
        </w:rPr>
      </w:r>
      <w:hyperlink r:id="rId164">
        <w:r>
          <w:rPr>
            <w:lang w:val="ar_AE" w:bidi="ar_AE"/>
          </w:rPr>
          <w:rPr>
            <w:color w:val="0000EE"/>
            <w:u w:val="single"/>
          </w:rPr>
          <w:t>كولوسي 4: 10–11</w:t>
        </w:r>
      </w:hyperlink>
    </w:p>
    <w:p>
      <w:pPr>
        <w:pStyle w:val="ListBullet"/>
        <w:bidi/>
        <w:spacing w:line="240" w:lineRule="auto"/>
        <w:ind w:left="720"/>
      </w:pPr>
      <w:r>
        <w:rPr>
          <w:lang w:val="ar_AE" w:bidi="ar_AE"/>
        </w:rPr>
      </w:r>
      <w:hyperlink r:id="rId165">
        <w:r>
          <w:rPr>
            <w:lang w:val="ar_AE" w:bidi="ar_AE"/>
          </w:rPr>
          <w:rPr>
            <w:color w:val="0000EE"/>
            <w:u w:val="single"/>
          </w:rPr>
          <w:t>غلاطية 2 :9–10</w:t>
        </w:r>
      </w:hyperlink>
    </w:p>
    <w:p>
      <w:pPr>
        <w:pStyle w:val="ListBullet"/>
        <w:bidi/>
        <w:spacing w:line="240" w:lineRule="auto"/>
        <w:ind w:left="720"/>
      </w:pPr>
      <w:r>
        <w:rPr>
          <w:lang w:val="ar_AE" w:bidi="ar_AE"/>
        </w:rPr>
      </w:r>
      <w:hyperlink r:id="rId166">
        <w:r>
          <w:rPr>
            <w:lang w:val="ar_AE" w:bidi="ar_AE"/>
          </w:rPr>
          <w:rPr>
            <w:color w:val="0000EE"/>
            <w:u w:val="single"/>
          </w:rPr>
          <w:t>غلاطية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w:t>
      </w:r>
      <w:r>
        <w:rPr>
          <w:b/>
          <w:lang w:val="ar_AE" w:bidi="ar_AE"/>
        </w:rPr>
        <w:t>برنابا</w:t>
      </w:r>
      <w:r>
        <w:rPr>
          <w:lang w:val="ar_AE" w:bidi="ar_AE"/>
        </w:rPr>
        <w:t xml:space="preserve"> شاول إلى الرسل وأخبرهم كيف كرز شاول بمجاهرة في دمشق.</w:t>
      </w:r>
    </w:p>
    <w:p>
      <w:pPr>
        <w:pStyle w:val="ListBullet"/>
        <w:bidi/>
        <w:spacing w:line="240" w:lineRule="auto"/>
        <w:ind w:left="720"/>
      </w:pPr>
      <w:r>
        <w:rPr>
          <w:lang w:val="ar_AE" w:bidi="ar_AE"/>
        </w:rPr>
      </w:r>
      <w:r>
        <w:rPr>
          <w:b/>
          <w:lang w:val="ar_AE" w:bidi="ar_AE"/>
        </w:rPr>
        <w:t>46: 9</w:t>
      </w:r>
      <w:r>
        <w:rPr>
          <w:lang w:val="ar_AE" w:bidi="ar_AE"/>
        </w:rPr>
        <w:t xml:space="preserve"> ذهب </w:t>
      </w:r>
      <w:r>
        <w:rPr>
          <w:b/>
          <w:lang w:val="ar_AE" w:bidi="ar_AE"/>
        </w:rPr>
        <w:t>برنابا</w:t>
      </w:r>
      <w:r>
        <w:rPr>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lang w:val="ar_AE" w:bidi="ar_AE"/>
        </w:rPr>
      </w:r>
      <w:r>
        <w:rPr>
          <w:b/>
          <w:lang w:val="ar_AE" w:bidi="ar_AE"/>
        </w:rPr>
        <w:t>46 :10</w:t>
      </w:r>
      <w:r>
        <w:rPr>
          <w:lang w:val="ar_AE" w:bidi="ar_AE"/>
        </w:rPr>
        <w:t xml:space="preserve"> في يوم من الأيام، بينما كان المسيحيون في أنطاكية يصومون ويصلون، قال لهم الروح القدس، "افرزوا لي </w:t>
      </w:r>
      <w:r>
        <w:rPr>
          <w:b/>
          <w:lang w:val="ar_AE" w:bidi="ar_AE"/>
        </w:rPr>
        <w:t>برنابا</w:t>
      </w:r>
      <w:r>
        <w:rPr>
          <w:lang w:val="ar_AE" w:bidi="ar_AE"/>
        </w:rPr>
        <w:t xml:space="preserve"> وشاول للعمل الذي دعوتهما إليه." لذلك صلت الكنيسة في أنطاكية من أجل </w:t>
      </w:r>
      <w:r>
        <w:rPr>
          <w:b/>
          <w:lang w:val="ar_AE" w:bidi="ar_AE"/>
        </w:rPr>
        <w:t>برنابا</w:t>
      </w:r>
      <w:r>
        <w:rPr>
          <w:lang w:val="ar_AE" w:bidi="ar_AE"/>
        </w:rPr>
        <w:t xml:space="preserve"> وشاول ووضعوا عليهما الأيادي.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G09210</w:t>
      </w:r>
      <w:r>
        <w:rPr>
          <w:lang w:val="ar_AE" w:bidi="ar_AE"/>
        </w:rPr>
      </w:r>
      <w:r>
        <w:rPr>
          <w:lang w:val="ar_AE" w:bidi="ar_AE"/>
        </w:rPr>
      </w:r>
    </w:p>
    <w:p>
      <w:pPr>
        <w:bidi/>
      </w:pPr>
      <w:r>
        <w:rPr>
          <w:lang w:val="ar_AE" w:bidi="ar_AE"/>
        </w:rPr>
      </w:r>
    </w:p>
    <w:p>
      <w:pPr>
        <w:pStyle w:val="Heading2"/>
        <w:bidi/>
      </w:pPr>
      <w:r>
        <w:rPr>
          <w:lang w:val="ar_AE" w:bidi="ar_AE"/>
        </w:rPr>
        <w:t>بريء</w:t>
      </w:r>
      <w:r>
        <w:rPr>
          <w:lang w:val="ar_AE" w:bidi="ar_AE"/>
        </w:rPr>
      </w:r>
    </w:p>
    <w:p>
      <w:pPr>
        <w:pStyle w:val="Heading3"/>
        <w:bidi/>
      </w:pPr>
      <w:r>
        <w:rPr>
          <w:lang w:val="ar_AE" w:bidi="ar_AE"/>
        </w:rPr>
        <w:t>التعريف:</w:t>
      </w:r>
    </w:p>
    <w:p>
      <w:pPr>
        <w:bidi/>
      </w:pPr>
      <w:r>
        <w:rPr>
          <w:lang w:val="ar_AE" w:bidi="ar_AE"/>
        </w:rPr>
      </w:r>
      <w:r>
        <w:rPr>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lang w:val="ar_AE" w:bidi="ar_AE"/>
        </w:rPr>
      </w:r>
      <w:r>
        <w:rPr>
          <w:lang w:val="ar_AE" w:bidi="ar_AE"/>
        </w:rPr>
        <w:t>الشخص المتهم بارتكاب خطأ ما، يُحسب بريئًا إذا لم يكن قد ارتكب ذلك الخطأ.</w:t>
      </w:r>
    </w:p>
    <w:p>
      <w:pPr>
        <w:pStyle w:val="ListBullet"/>
        <w:bidi/>
        <w:spacing w:line="240" w:lineRule="auto"/>
        <w:ind w:left="720"/>
      </w:pPr>
      <w:r>
        <w:rPr>
          <w:lang w:val="ar_AE" w:bidi="ar_AE"/>
        </w:rPr>
      </w:r>
      <w:r>
        <w:rPr>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lang w:val="ar_AE" w:bidi="ar_AE"/>
        </w:rPr>
      </w:r>
      <w:r>
        <w:rPr>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lang w:val="ar_AE" w:bidi="ar_AE"/>
        </w:rPr>
      </w:r>
      <w:r>
        <w:rPr>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lang w:val="ar_AE" w:bidi="ar_AE"/>
        </w:rPr>
      </w:r>
      <w:r>
        <w:rPr>
          <w:lang w:val="ar_AE" w:bidi="ar_AE"/>
        </w:rPr>
        <w:t>كما يمكن ترجمة "سفك دمًا بريئًا" إلى "قتل الأشخاص الذين لا يستحقون الموت".</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1 كورنثوس 4: 4</w:t>
        </w:r>
      </w:hyperlink>
    </w:p>
    <w:p>
      <w:pPr>
        <w:pStyle w:val="ListBullet"/>
        <w:bidi/>
        <w:spacing w:line="240" w:lineRule="auto"/>
        <w:ind w:left="720"/>
      </w:pPr>
      <w:r>
        <w:rPr>
          <w:lang w:val="ar_AE" w:bidi="ar_AE"/>
        </w:rPr>
      </w:r>
      <w:hyperlink r:id="rId168">
        <w:r>
          <w:rPr>
            <w:lang w:val="ar_AE" w:bidi="ar_AE"/>
          </w:rPr>
          <w:rPr>
            <w:color w:val="0000EE"/>
            <w:u w:val="single"/>
          </w:rPr>
          <w:t>1 صموئيل 19: 5</w:t>
        </w:r>
      </w:hyperlink>
    </w:p>
    <w:p>
      <w:pPr>
        <w:pStyle w:val="ListBullet"/>
        <w:bidi/>
        <w:spacing w:line="240" w:lineRule="auto"/>
        <w:ind w:left="720"/>
      </w:pPr>
      <w:r>
        <w:rPr>
          <w:lang w:val="ar_AE" w:bidi="ar_AE"/>
        </w:rPr>
      </w:r>
      <w:hyperlink r:id="rId169">
        <w:r>
          <w:rPr>
            <w:lang w:val="ar_AE" w:bidi="ar_AE"/>
          </w:rPr>
          <w:rPr>
            <w:color w:val="0000EE"/>
            <w:u w:val="single"/>
          </w:rPr>
          <w:t>أعمال الرسل 20: 26</w:t>
        </w:r>
      </w:hyperlink>
    </w:p>
    <w:p>
      <w:pPr>
        <w:pStyle w:val="ListBullet"/>
        <w:bidi/>
        <w:spacing w:line="240" w:lineRule="auto"/>
        <w:ind w:left="720"/>
      </w:pPr>
      <w:r>
        <w:rPr>
          <w:lang w:val="ar_AE" w:bidi="ar_AE"/>
        </w:rPr>
      </w:r>
      <w:hyperlink r:id="rId170">
        <w:r>
          <w:rPr>
            <w:lang w:val="ar_AE" w:bidi="ar_AE"/>
          </w:rPr>
          <w:rPr>
            <w:color w:val="0000EE"/>
            <w:u w:val="single"/>
          </w:rPr>
          <w:t>خروج 23: 7</w:t>
        </w:r>
      </w:hyperlink>
    </w:p>
    <w:p>
      <w:pPr>
        <w:pStyle w:val="ListBullet"/>
        <w:bidi/>
        <w:spacing w:line="240" w:lineRule="auto"/>
        <w:ind w:left="720"/>
      </w:pPr>
      <w:r>
        <w:rPr>
          <w:lang w:val="ar_AE" w:bidi="ar_AE"/>
        </w:rPr>
      </w:r>
      <w:hyperlink r:id="rId171">
        <w:r>
          <w:rPr>
            <w:lang w:val="ar_AE" w:bidi="ar_AE"/>
          </w:rPr>
          <w:rPr>
            <w:color w:val="0000EE"/>
            <w:u w:val="single"/>
          </w:rPr>
          <w:t>إرميا 22: 17</w:t>
        </w:r>
      </w:hyperlink>
    </w:p>
    <w:p>
      <w:pPr>
        <w:pStyle w:val="ListBullet"/>
        <w:bidi/>
        <w:spacing w:line="240" w:lineRule="auto"/>
        <w:ind w:left="720"/>
      </w:pPr>
      <w:r>
        <w:rPr>
          <w:lang w:val="ar_AE" w:bidi="ar_AE"/>
        </w:rPr>
      </w:r>
      <w:hyperlink r:id="rId172">
        <w:r>
          <w:rPr>
            <w:lang w:val="ar_AE" w:bidi="ar_AE"/>
          </w:rPr>
          <w:rPr>
            <w:color w:val="0000EE"/>
            <w:u w:val="single"/>
          </w:rPr>
          <w:t>أيوب 9: 23</w:t>
        </w:r>
      </w:hyperlink>
    </w:p>
    <w:p>
      <w:pPr>
        <w:pStyle w:val="ListBullet"/>
        <w:bidi/>
        <w:spacing w:line="240" w:lineRule="auto"/>
        <w:ind w:left="720"/>
      </w:pPr>
      <w:r>
        <w:rPr>
          <w:lang w:val="ar_AE" w:bidi="ar_AE"/>
        </w:rPr>
      </w:r>
      <w:hyperlink r:id="rId173">
        <w:r>
          <w:rPr>
            <w:lang w:val="ar_AE" w:bidi="ar_AE"/>
          </w:rPr>
          <w:rPr>
            <w:color w:val="0000EE"/>
            <w:u w:val="single"/>
          </w:rPr>
          <w:t>رومية 16: 18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بعد سنتين، كان يوسف لا يزال في السجن، رغم أنه كان </w:t>
      </w:r>
      <w:r>
        <w:rPr>
          <w:b/>
          <w:lang w:val="ar_AE" w:bidi="ar_AE"/>
        </w:rPr>
        <w:t>بريئًا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جدف أحدهم على يسوع، فأجاب الآخر وانتهره قائلًا، "أولا أنت تخاف الله؟ نحن مذنبون، لكن هذا الرجل </w:t>
      </w:r>
      <w:r>
        <w:rPr>
          <w:b/>
          <w:lang w:val="ar_AE" w:bidi="ar_AE"/>
        </w:rPr>
        <w:t>بريء</w:t>
      </w:r>
      <w:r>
        <w:rPr>
          <w:lang w:val="ar_AE" w:bidi="ar_AE"/>
        </w:rPr>
        <w:t>."</w:t>
      </w:r>
    </w:p>
    <w:p>
      <w:pPr>
        <w:pStyle w:val="ListBullet"/>
        <w:bidi/>
        <w:spacing w:line="240" w:lineRule="auto"/>
        <w:ind w:left="720"/>
      </w:pPr>
      <w:r>
        <w:rPr>
          <w:lang w:val="ar_AE" w:bidi="ar_AE"/>
        </w:rPr>
      </w:r>
      <w:r>
        <w:rPr>
          <w:b/>
          <w:lang w:val="ar_AE" w:bidi="ar_AE"/>
        </w:rPr>
        <w:t>40: 8</w:t>
      </w:r>
      <w:r>
        <w:rPr>
          <w:lang w:val="ar_AE" w:bidi="ar_AE"/>
        </w:rPr>
        <w:t xml:space="preserve"> عندما رأى قائد المئة الذي يحرس يسوع كل ما حدث، قال، "بالحقيقة كان هذا الإنسان </w:t>
      </w:r>
      <w:r>
        <w:rPr>
          <w:b/>
          <w:lang w:val="ar_AE" w:bidi="ar_AE"/>
        </w:rPr>
        <w:t>بارًا</w:t>
      </w:r>
      <w:r>
        <w:rPr>
          <w:lang w:val="ar_AE" w:bidi="ar_AE"/>
        </w:rPr>
        <w:t>. حقًا كان هذا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H2136, H2600, H2643, H5352, H5355, H5356, G01210</w:t>
      </w:r>
      <w:r>
        <w:rPr>
          <w:lang w:val="ar_AE" w:bidi="ar_AE"/>
        </w:rPr>
      </w:r>
      <w:r>
        <w:rPr>
          <w:lang w:val="ar_AE" w:bidi="ar_AE"/>
        </w:rPr>
      </w:r>
    </w:p>
    <w:p>
      <w:pPr>
        <w:bidi/>
      </w:pPr>
      <w:r>
        <w:rPr>
          <w:lang w:val="ar_AE" w:bidi="ar_AE"/>
        </w:rPr>
      </w:r>
    </w:p>
    <w:p>
      <w:pPr>
        <w:pStyle w:val="Heading2"/>
        <w:bidi/>
      </w:pPr>
      <w:r>
        <w:rPr>
          <w:lang w:val="ar_AE" w:bidi="ar_AE"/>
        </w:rPr>
        <w:t>بريسكلا</w:t>
      </w:r>
      <w:r>
        <w:rPr>
          <w:lang w:val="ar_AE" w:bidi="ar_AE"/>
        </w:rPr>
      </w:r>
    </w:p>
    <w:p>
      <w:pPr>
        <w:pStyle w:val="Heading3"/>
        <w:bidi/>
      </w:pPr>
      <w:r>
        <w:rPr>
          <w:lang w:val="ar_AE" w:bidi="ar_AE"/>
        </w:rPr>
        <w:t>حقائق:</w:t>
      </w:r>
    </w:p>
    <w:p>
      <w:pPr>
        <w:bidi/>
      </w:pPr>
      <w:r>
        <w:rPr>
          <w:lang w:val="ar_AE" w:bidi="ar_AE"/>
        </w:rPr>
      </w:r>
      <w:r>
        <w:rPr>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lang w:val="ar_AE" w:bidi="ar_AE"/>
        </w:rPr>
      </w:r>
      <w:r>
        <w:rPr>
          <w:lang w:val="ar_AE" w:bidi="ar_AE"/>
        </w:rPr>
        <w:t>غادر بريسكلا وأكيلا روما لأن الإمبراطور أجبر المسيحيين على مغادرتها.</w:t>
      </w:r>
    </w:p>
    <w:p>
      <w:pPr>
        <w:pStyle w:val="ListBullet"/>
        <w:bidi/>
        <w:spacing w:line="240" w:lineRule="auto"/>
        <w:ind w:left="720"/>
      </w:pPr>
      <w:r>
        <w:rPr>
          <w:lang w:val="ar_AE" w:bidi="ar_AE"/>
        </w:rPr>
      </w:r>
      <w:r>
        <w:rPr>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lang w:val="ar_AE" w:bidi="ar_AE"/>
        </w:rPr>
      </w:r>
      <w:r>
        <w:rPr>
          <w:lang w:val="ar_AE" w:bidi="ar_AE"/>
        </w:rPr>
        <w:t>عندما غادر بولس كورنثوس للذهاب إلى سوريا، ذهب بريسكلا وأكيلا معه.</w:t>
      </w:r>
    </w:p>
    <w:p>
      <w:pPr>
        <w:pStyle w:val="ListBullet"/>
        <w:bidi/>
        <w:spacing w:line="240" w:lineRule="auto"/>
        <w:ind w:left="720"/>
      </w:pPr>
      <w:r>
        <w:rPr>
          <w:lang w:val="ar_AE" w:bidi="ar_AE"/>
        </w:rPr>
      </w:r>
      <w:r>
        <w:rPr>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lang w:val="ar_AE" w:bidi="ar_AE"/>
        </w:rPr>
      </w:r>
      <w:r>
        <w:rPr>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lang w:val="ar_AE" w:bidi="ar_AE"/>
        </w:rPr>
      </w:r>
      <w:r>
        <w:rPr>
          <w:lang w:val="ar_AE" w:bidi="ar_AE"/>
        </w:rPr>
        <w:t>يتم تقصير اسم بريسكلا إلى "فرسكا" في 2تيموثاوس 4: 19.</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مسيحي</w:t>
      </w:r>
      <w:r>
        <w:rPr>
          <w:lang w:val="ar_AE" w:bidi="ar_AE"/>
        </w:rPr>
        <w:t xml:space="preserve">, </w:t>
      </w:r>
      <w:r>
        <w:rPr>
          <w:lang w:val="ar_AE" w:bidi="ar_AE"/>
        </w:rPr>
        <w:t>كورنثوس</w:t>
      </w:r>
      <w:r>
        <w:rPr>
          <w:lang w:val="ar_AE" w:bidi="ar_AE"/>
        </w:rPr>
        <w:t xml:space="preserve">, </w:t>
      </w:r>
      <w:r>
        <w:rPr>
          <w:lang w:val="ar_AE" w:bidi="ar_AE"/>
        </w:rPr>
        <w:t>أفسس</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4">
        <w:r>
          <w:rPr>
            <w:lang w:val="ar_AE" w:bidi="ar_AE"/>
          </w:rPr>
          <w:rPr>
            <w:color w:val="0000EE"/>
            <w:u w:val="single"/>
          </w:rPr>
          <w:t>1 كورنثوس 16:19–20</w:t>
        </w:r>
      </w:hyperlink>
    </w:p>
    <w:p>
      <w:pPr>
        <w:pStyle w:val="ListBullet"/>
        <w:bidi/>
        <w:spacing w:line="240" w:lineRule="auto"/>
        <w:ind w:left="720"/>
      </w:pPr>
      <w:r>
        <w:rPr>
          <w:lang w:val="ar_AE" w:bidi="ar_AE"/>
        </w:rPr>
      </w:r>
      <w:hyperlink r:id="rId175">
        <w:r>
          <w:rPr>
            <w:lang w:val="ar_AE" w:bidi="ar_AE"/>
          </w:rPr>
          <w:rPr>
            <w:color w:val="0000EE"/>
            <w:u w:val="single"/>
          </w:rPr>
          <w:t>2 تيموثاوس 4:19–22</w:t>
        </w:r>
      </w:hyperlink>
    </w:p>
    <w:p>
      <w:pPr>
        <w:pStyle w:val="ListBullet"/>
        <w:bidi/>
        <w:spacing w:line="240" w:lineRule="auto"/>
        <w:ind w:left="720"/>
      </w:pPr>
      <w:r>
        <w:rPr>
          <w:lang w:val="ar_AE" w:bidi="ar_AE"/>
        </w:rPr>
      </w:r>
      <w:hyperlink r:id="rId176">
        <w:r>
          <w:rPr>
            <w:lang w:val="ar_AE" w:bidi="ar_AE"/>
          </w:rPr>
          <w:rPr>
            <w:color w:val="0000EE"/>
            <w:u w:val="single"/>
          </w:rPr>
          <w:t>أعمال الرسل 18:1</w:t>
        </w:r>
      </w:hyperlink>
    </w:p>
    <w:p>
      <w:pPr>
        <w:pStyle w:val="ListBullet"/>
        <w:bidi/>
        <w:spacing w:line="240" w:lineRule="auto"/>
        <w:ind w:left="720"/>
      </w:pPr>
      <w:r>
        <w:rPr>
          <w:lang w:val="ar_AE" w:bidi="ar_AE"/>
        </w:rPr>
      </w:r>
      <w:hyperlink r:id="rId177">
        <w:r>
          <w:rPr>
            <w:lang w:val="ar_AE" w:bidi="ar_AE"/>
          </w:rPr>
          <w:rPr>
            <w:color w:val="0000EE"/>
            <w:u w:val="single"/>
          </w:rPr>
          <w:t>أعمال الرسل 18:24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G42520, G42510</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pStyle w:val="Heading3"/>
        <w:bidi/>
      </w:pPr>
      <w:r>
        <w:rPr>
          <w:lang w:val="ar_AE" w:bidi="ar_AE"/>
        </w:rPr>
        <w:t>التعريف:</w:t>
      </w:r>
    </w:p>
    <w:p>
      <w:pPr>
        <w:bidi/>
      </w:pPr>
      <w:r>
        <w:rPr>
          <w:lang w:val="ar_AE" w:bidi="ar_AE"/>
        </w:rPr>
      </w:r>
      <w:r>
        <w:rPr>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lang w:val="ar_AE" w:bidi="ar_AE"/>
        </w:rPr>
      </w:r>
      <w:r>
        <w:rPr>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lang w:val="ar_AE" w:bidi="ar_AE"/>
        </w:rPr>
      </w:r>
      <w:r>
        <w:rPr>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lang w:val="ar_AE" w:bidi="ar_AE"/>
        </w:rPr>
      </w:r>
      <w:r>
        <w:rPr>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lang w:val="ar_AE" w:bidi="ar_AE"/>
        </w:rPr>
      </w:r>
      <w:r>
        <w:rPr>
          <w:lang w:val="ar_AE" w:bidi="ar_AE"/>
        </w:rPr>
        <w:t xml:space="preserve">(انظر أيضًا: </w:t>
      </w:r>
      <w:r>
        <w:rPr>
          <w:lang w:val="ar_AE" w:bidi="ar_AE"/>
        </w:rPr>
        <w:t>الملكوت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8">
        <w:r>
          <w:rPr>
            <w:lang w:val="ar_AE" w:bidi="ar_AE"/>
          </w:rPr>
          <w:rPr>
            <w:color w:val="0000EE"/>
            <w:u w:val="single"/>
          </w:rPr>
          <w:t>تسالونيكي الأولى1 :5</w:t>
        </w:r>
      </w:hyperlink>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0">
        <w:r>
          <w:rPr>
            <w:lang w:val="ar_AE" w:bidi="ar_AE"/>
          </w:rPr>
          <w:rPr>
            <w:color w:val="0000EE"/>
            <w:u w:val="single"/>
          </w:rPr>
          <w:t>كولوسي1 :23</w:t>
        </w:r>
      </w:hyperlink>
    </w:p>
    <w:p>
      <w:pPr>
        <w:pStyle w:val="ListBullet"/>
        <w:bidi/>
        <w:spacing w:line="240" w:lineRule="auto"/>
        <w:ind w:left="720"/>
      </w:pPr>
      <w:r>
        <w:rPr>
          <w:lang w:val="ar_AE" w:bidi="ar_AE"/>
        </w:rPr>
      </w:r>
      <w:hyperlink r:id="rId181">
        <w:r>
          <w:rPr>
            <w:lang w:val="ar_AE" w:bidi="ar_AE"/>
          </w:rPr>
          <w:rPr>
            <w:color w:val="0000EE"/>
            <w:u w:val="single"/>
          </w:rPr>
          <w:t>غلاطية1 :6</w:t>
        </w:r>
      </w:hyperlink>
    </w:p>
    <w:p>
      <w:pPr>
        <w:pStyle w:val="ListBullet"/>
        <w:bidi/>
        <w:spacing w:line="240" w:lineRule="auto"/>
        <w:ind w:left="720"/>
      </w:pPr>
      <w:r>
        <w:rPr>
          <w:lang w:val="ar_AE" w:bidi="ar_AE"/>
        </w:rPr>
      </w:r>
      <w:hyperlink r:id="rId182">
        <w:r>
          <w:rPr>
            <w:lang w:val="ar_AE" w:bidi="ar_AE"/>
          </w:rPr>
          <w:rPr>
            <w:color w:val="0000EE"/>
            <w:u w:val="single"/>
          </w:rPr>
          <w:t>لوقا8 :1–3</w:t>
        </w:r>
      </w:hyperlink>
    </w:p>
    <w:p>
      <w:pPr>
        <w:pStyle w:val="ListBullet"/>
        <w:bidi/>
        <w:spacing w:line="240" w:lineRule="auto"/>
        <w:ind w:left="720"/>
      </w:pPr>
      <w:r>
        <w:rPr>
          <w:lang w:val="ar_AE" w:bidi="ar_AE"/>
        </w:rPr>
      </w:r>
      <w:hyperlink r:id="rId183">
        <w:r>
          <w:rPr>
            <w:lang w:val="ar_AE" w:bidi="ar_AE"/>
          </w:rPr>
          <w:rPr>
            <w:color w:val="0000EE"/>
            <w:u w:val="single"/>
          </w:rPr>
          <w:t>مرقس1 :14</w:t>
        </w:r>
      </w:hyperlink>
    </w:p>
    <w:p>
      <w:pPr>
        <w:pStyle w:val="ListBullet"/>
        <w:bidi/>
        <w:spacing w:line="240" w:lineRule="auto"/>
        <w:ind w:left="720"/>
      </w:pPr>
      <w:r>
        <w:rPr>
          <w:lang w:val="ar_AE" w:bidi="ar_AE"/>
        </w:rPr>
      </w:r>
      <w:hyperlink r:id="rId184">
        <w:r>
          <w:rPr>
            <w:lang w:val="ar_AE" w:bidi="ar_AE"/>
          </w:rPr>
          <w:rPr>
            <w:color w:val="0000EE"/>
            <w:u w:val="single"/>
          </w:rPr>
          <w:t>فيلبي2 :22</w:t>
        </w:r>
      </w:hyperlink>
    </w:p>
    <w:p>
      <w:pPr>
        <w:pStyle w:val="ListBullet"/>
        <w:bidi/>
        <w:spacing w:line="240" w:lineRule="auto"/>
        <w:ind w:left="720"/>
      </w:pPr>
      <w:r>
        <w:rPr>
          <w:lang w:val="ar_AE" w:bidi="ar_AE"/>
        </w:rPr>
      </w:r>
      <w:hyperlink r:id="rId185">
        <w:r>
          <w:rPr>
            <w:lang w:val="ar_AE" w:bidi="ar_AE"/>
          </w:rPr>
          <w:rPr>
            <w:color w:val="0000EE"/>
            <w:u w:val="single"/>
          </w:rPr>
          <w:t>رومية1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:6 </w:t>
      </w:r>
      <w:r>
        <w:rPr>
          <w:lang w:val="ar_AE" w:bidi="ar_AE"/>
        </w:rPr>
        <w:t xml:space="preserve"> قال الملاك، "لا تخافوا، أنا </w:t>
      </w:r>
      <w:r>
        <w:rPr>
          <w:b/>
          <w:lang w:val="ar_AE" w:bidi="ar_AE"/>
        </w:rPr>
        <w:t xml:space="preserve">أبشركم </w:t>
      </w:r>
      <w:r>
        <w:rPr>
          <w:lang w:val="ar_AE" w:bidi="ar_AE"/>
        </w:rPr>
        <w:t xml:space="preserve"> بأنه قد وُلِد المسيح، الرب، في مدينة بيت لحم!"</w:t>
      </w:r>
    </w:p>
    <w:p>
      <w:pPr>
        <w:pStyle w:val="ListBullet"/>
        <w:bidi/>
        <w:spacing w:line="240" w:lineRule="auto"/>
        <w:ind w:left="720"/>
      </w:pPr>
      <w:r>
        <w:rPr>
          <w:lang w:val="ar_AE" w:bidi="ar_AE"/>
        </w:rPr>
      </w:r>
      <w:r>
        <w:rPr>
          <w:b/>
          <w:lang w:val="ar_AE" w:bidi="ar_AE"/>
        </w:rPr>
        <w:t xml:space="preserve">26 :3 </w:t>
      </w:r>
      <w:r>
        <w:rPr>
          <w:lang w:val="ar_AE" w:bidi="ar_AE"/>
        </w:rPr>
        <w:t xml:space="preserve"> قرأ يسوع، "روح الرب عليّ لأنه مسحني </w:t>
      </w:r>
      <w:r>
        <w:rPr>
          <w:b/>
          <w:lang w:val="ar_AE" w:bidi="ar_AE"/>
        </w:rPr>
        <w:t xml:space="preserve">لأبشر </w:t>
      </w:r>
      <w:r>
        <w:rPr>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lang w:val="ar_AE" w:bidi="ar_AE"/>
        </w:rPr>
      </w:r>
      <w:r>
        <w:rPr>
          <w:b/>
          <w:lang w:val="ar_AE" w:bidi="ar_AE"/>
        </w:rPr>
        <w:t xml:space="preserve">45 :10 </w:t>
      </w:r>
      <w:r>
        <w:rPr>
          <w:lang w:val="ar_AE" w:bidi="ar_AE"/>
        </w:rPr>
        <w:t xml:space="preserve"> استخدم فيلبس أيضًا نصاّ آخر ليخبره عن </w:t>
      </w:r>
      <w:r>
        <w:rPr>
          <w:b/>
          <w:lang w:val="ar_AE" w:bidi="ar_AE"/>
        </w:rPr>
        <w:t xml:space="preserve">البشارة بالمسيح </w:t>
      </w:r>
      <w:r>
        <w:rPr>
          <w:lang w:val="ar_AE" w:bidi="ar_AE"/>
        </w:rPr>
        <w:t>.</w:t>
      </w:r>
    </w:p>
    <w:p>
      <w:pPr>
        <w:pStyle w:val="ListBullet"/>
        <w:bidi/>
        <w:spacing w:line="240" w:lineRule="auto"/>
        <w:ind w:left="720"/>
      </w:pPr>
      <w:r>
        <w:rPr>
          <w:lang w:val="ar_AE" w:bidi="ar_AE"/>
        </w:rPr>
      </w:r>
      <w:r>
        <w:rPr>
          <w:b/>
          <w:lang w:val="ar_AE" w:bidi="ar_AE"/>
        </w:rPr>
        <w:t xml:space="preserve">46 :10 </w:t>
      </w:r>
      <w:r>
        <w:rPr>
          <w:lang w:val="ar_AE" w:bidi="ar_AE"/>
        </w:rPr>
        <w:t xml:space="preserve"> ثم أرسلوهم لينادوا ب</w:t>
      </w:r>
      <w:r>
        <w:rPr>
          <w:b/>
          <w:lang w:val="ar_AE" w:bidi="ar_AE"/>
        </w:rPr>
        <w:t xml:space="preserve">إنجيل يسوع المسيح </w:t>
      </w:r>
      <w:r>
        <w:rPr>
          <w:lang w:val="ar_AE" w:bidi="ar_AE"/>
        </w:rPr>
        <w:t xml:space="preserve"> في أماكن عدّة.</w:t>
      </w:r>
    </w:p>
    <w:p>
      <w:pPr>
        <w:pStyle w:val="ListBullet"/>
        <w:bidi/>
        <w:spacing w:line="240" w:lineRule="auto"/>
        <w:ind w:left="720"/>
      </w:pPr>
      <w:r>
        <w:rPr>
          <w:lang w:val="ar_AE" w:bidi="ar_AE"/>
        </w:rPr>
      </w:r>
      <w:r>
        <w:rPr>
          <w:b/>
          <w:lang w:val="ar_AE" w:bidi="ar_AE"/>
        </w:rPr>
        <w:t xml:space="preserve">47 :1 </w:t>
      </w:r>
      <w:r>
        <w:rPr>
          <w:lang w:val="ar_AE" w:bidi="ar_AE"/>
        </w:rPr>
        <w:t xml:space="preserve"> ذات يوم، ذهب بولس و رفيقه سيلا إلى مدينة فيليبي لينادوا </w:t>
      </w:r>
      <w:r>
        <w:rPr>
          <w:b/>
          <w:lang w:val="ar_AE" w:bidi="ar_AE"/>
        </w:rPr>
        <w:t>بإنجيل يسوع المسيح</w:t>
      </w:r>
      <w:r>
        <w:rPr>
          <w:lang w:val="ar_AE" w:bidi="ar_AE"/>
        </w:rPr>
        <w:t>.</w:t>
      </w:r>
    </w:p>
    <w:p>
      <w:pPr>
        <w:pStyle w:val="ListBullet"/>
        <w:bidi/>
        <w:spacing w:line="240" w:lineRule="auto"/>
        <w:ind w:left="720"/>
      </w:pPr>
      <w:r>
        <w:rPr>
          <w:lang w:val="ar_AE" w:bidi="ar_AE"/>
        </w:rPr>
      </w:r>
      <w:r>
        <w:rPr>
          <w:b/>
          <w:lang w:val="ar_AE" w:bidi="ar_AE"/>
        </w:rPr>
        <w:t>47:13</w:t>
      </w:r>
      <w:r>
        <w:rPr>
          <w:lang w:val="ar_AE" w:bidi="ar_AE"/>
        </w:rPr>
        <w:t xml:space="preserve"> كانت </w:t>
      </w:r>
      <w:r>
        <w:rPr>
          <w:b/>
          <w:lang w:val="ar_AE" w:bidi="ar_AE"/>
        </w:rPr>
        <w:t>البشارة بالمسيح</w:t>
      </w:r>
      <w:r>
        <w:rPr>
          <w:lang w:val="ar_AE" w:bidi="ar_AE"/>
        </w:rPr>
        <w:t xml:space="preserve"> تنتشر، و كانت الكنيسة تنمو و تزداد.</w:t>
      </w:r>
    </w:p>
    <w:p>
      <w:pPr>
        <w:pStyle w:val="ListBullet"/>
        <w:bidi/>
        <w:spacing w:line="240" w:lineRule="auto"/>
        <w:ind w:left="720"/>
      </w:pPr>
      <w:r>
        <w:rPr>
          <w:lang w:val="ar_AE" w:bidi="ar_AE"/>
        </w:rPr>
      </w:r>
      <w:r>
        <w:rPr>
          <w:b/>
          <w:lang w:val="ar_AE" w:bidi="ar_AE"/>
        </w:rPr>
        <w:t xml:space="preserve">50 :1 </w:t>
      </w:r>
      <w:r>
        <w:rPr>
          <w:lang w:val="ar_AE" w:bidi="ar_AE"/>
        </w:rPr>
        <w:t xml:space="preserve"> لمدة ما يقرب من 2000 عام، كان المزيد والمزيد من الناس حول العالم يسمعون </w:t>
      </w:r>
      <w:r>
        <w:rPr>
          <w:b/>
          <w:lang w:val="ar_AE" w:bidi="ar_AE"/>
        </w:rPr>
        <w:t xml:space="preserve">ببشارة يسوع </w:t>
      </w:r>
      <w:r>
        <w:rPr>
          <w:lang w:val="ar_AE" w:bidi="ar_AE"/>
        </w:rPr>
        <w:t xml:space="preserve"> المسيح.</w:t>
      </w:r>
    </w:p>
    <w:p>
      <w:pPr>
        <w:pStyle w:val="ListBullet"/>
        <w:bidi/>
        <w:spacing w:line="240" w:lineRule="auto"/>
        <w:ind w:left="720"/>
      </w:pPr>
      <w:r>
        <w:rPr>
          <w:lang w:val="ar_AE" w:bidi="ar_AE"/>
        </w:rPr>
      </w:r>
      <w:r>
        <w:rPr>
          <w:b/>
          <w:lang w:val="ar_AE" w:bidi="ar_AE"/>
        </w:rPr>
        <w:t xml:space="preserve">50 :2 </w:t>
      </w:r>
      <w:r>
        <w:rPr>
          <w:lang w:val="ar_AE" w:bidi="ar_AE"/>
        </w:rPr>
        <w:t xml:space="preserve"> قال يسوع حين كان يعيش على الأرض: "سيكرز تلاميذي </w:t>
      </w:r>
      <w:r>
        <w:rPr>
          <w:b/>
          <w:lang w:val="ar_AE" w:bidi="ar_AE"/>
        </w:rPr>
        <w:t xml:space="preserve">ببشارة </w:t>
      </w:r>
      <w:r>
        <w:rPr>
          <w:lang w:val="ar_AE" w:bidi="ar_AE"/>
        </w:rPr>
        <w:t>الملكوت للناس في كل المسكونة، ثم يأتي المنتهى."</w:t>
      </w:r>
    </w:p>
    <w:p>
      <w:pPr>
        <w:pStyle w:val="ListBullet"/>
        <w:bidi/>
        <w:spacing w:line="240" w:lineRule="auto"/>
        <w:ind w:left="720"/>
      </w:pPr>
      <w:r>
        <w:rPr>
          <w:lang w:val="ar_AE" w:bidi="ar_AE"/>
        </w:rPr>
      </w:r>
      <w:r>
        <w:rPr>
          <w:b/>
          <w:lang w:val="ar_AE" w:bidi="ar_AE"/>
        </w:rPr>
        <w:t xml:space="preserve">50 :3 </w:t>
      </w:r>
      <w:r>
        <w:rPr>
          <w:lang w:val="ar_AE" w:bidi="ar_AE"/>
        </w:rPr>
        <w:t xml:space="preserve"> طلب يسوع من المؤمنين، قبل صعوده إلى السماء، أن ينادوا </w:t>
      </w:r>
      <w:r>
        <w:rPr>
          <w:b/>
          <w:lang w:val="ar_AE" w:bidi="ar_AE"/>
        </w:rPr>
        <w:t xml:space="preserve">بالإنجيل </w:t>
      </w:r>
      <w:r>
        <w:rPr>
          <w:lang w:val="ar_AE" w:bidi="ar_AE"/>
        </w:rPr>
        <w:t>لكل الذين لم يسمعوا به من قبل.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G20970, G20980, G42830</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pStyle w:val="Heading3"/>
        <w:bidi/>
      </w:pPr>
      <w:r>
        <w:rPr>
          <w:lang w:val="ar_AE" w:bidi="ar_AE"/>
        </w:rPr>
        <w:t>حقائق:</w:t>
      </w:r>
    </w:p>
    <w:p>
      <w:pPr>
        <w:bidi/>
      </w:pPr>
      <w:r>
        <w:rPr>
          <w:lang w:val="ar_AE" w:bidi="ar_AE"/>
        </w:rPr>
      </w:r>
      <w:r>
        <w:rPr>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lang w:val="ar_AE" w:bidi="ar_AE"/>
        </w:rPr>
      </w:r>
      <w:r>
        <w:rPr>
          <w:lang w:val="ar_AE" w:bidi="ar_AE"/>
        </w:rPr>
        <w:t>قبل أن يدعوه يسوع ليكون تلميذًا له، كان اسم بطرس "سمعان".</w:t>
      </w:r>
    </w:p>
    <w:p>
      <w:pPr>
        <w:pStyle w:val="ListBullet"/>
        <w:bidi/>
        <w:spacing w:line="240" w:lineRule="auto"/>
        <w:ind w:left="720"/>
      </w:pPr>
      <w:r>
        <w:rPr>
          <w:lang w:val="ar_AE" w:bidi="ar_AE"/>
        </w:rPr>
      </w:r>
      <w:r>
        <w:rPr>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lang w:val="ar_AE" w:bidi="ar_AE"/>
        </w:rPr>
      </w:r>
      <w:r>
        <w:rPr>
          <w:lang w:val="ar_AE" w:bidi="ar_AE"/>
        </w:rPr>
        <w:t>كان الله يعمل من خلال بطرس لشفاء الناس و الكرازة ببشارة يسوع المسيح.</w:t>
      </w:r>
    </w:p>
    <w:p>
      <w:pPr>
        <w:pStyle w:val="ListBullet"/>
        <w:bidi/>
        <w:spacing w:line="240" w:lineRule="auto"/>
        <w:ind w:left="720"/>
      </w:pPr>
      <w:r>
        <w:rPr>
          <w:lang w:val="ar_AE" w:bidi="ar_AE"/>
        </w:rPr>
      </w:r>
      <w:r>
        <w:rPr>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6">
        <w:r>
          <w:rPr>
            <w:lang w:val="ar_AE" w:bidi="ar_AE"/>
          </w:rPr>
          <w:rPr>
            <w:color w:val="0000EE"/>
            <w:u w:val="single"/>
          </w:rPr>
          <w:t>غلاطية2 :6–8</w:t>
        </w:r>
      </w:hyperlink>
    </w:p>
    <w:p>
      <w:pPr>
        <w:pStyle w:val="ListBullet"/>
        <w:bidi/>
        <w:spacing w:line="240" w:lineRule="auto"/>
        <w:ind w:left="720"/>
      </w:pPr>
      <w:r>
        <w:rPr>
          <w:lang w:val="ar_AE" w:bidi="ar_AE"/>
        </w:rPr>
      </w:r>
      <w:hyperlink r:id="rId187">
        <w:r>
          <w:rPr>
            <w:lang w:val="ar_AE" w:bidi="ar_AE"/>
          </w:rPr>
          <w:rPr>
            <w:color w:val="0000EE"/>
            <w:u w:val="single"/>
          </w:rPr>
          <w:t>غلاطية2 :12</w:t>
        </w:r>
      </w:hyperlink>
    </w:p>
    <w:p>
      <w:pPr>
        <w:pStyle w:val="ListBullet"/>
        <w:bidi/>
        <w:spacing w:line="240" w:lineRule="auto"/>
        <w:ind w:left="720"/>
      </w:pPr>
      <w:r>
        <w:rPr>
          <w:lang w:val="ar_AE" w:bidi="ar_AE"/>
        </w:rPr>
      </w:r>
      <w:hyperlink r:id="rId188">
        <w:r>
          <w:rPr>
            <w:lang w:val="ar_AE" w:bidi="ar_AE"/>
          </w:rPr>
          <w:rPr>
            <w:color w:val="0000EE"/>
            <w:u w:val="single"/>
          </w:rPr>
          <w:t>لوقا22 :58</w:t>
        </w:r>
      </w:hyperlink>
    </w:p>
    <w:p>
      <w:pPr>
        <w:pStyle w:val="ListBullet"/>
        <w:bidi/>
        <w:spacing w:line="240" w:lineRule="auto"/>
        <w:ind w:left="720"/>
      </w:pPr>
      <w:r>
        <w:rPr>
          <w:lang w:val="ar_AE" w:bidi="ar_AE"/>
        </w:rPr>
      </w:r>
      <w:hyperlink r:id="rId189">
        <w:r>
          <w:rPr>
            <w:lang w:val="ar_AE" w:bidi="ar_AE"/>
          </w:rPr>
          <w:rPr>
            <w:color w:val="0000EE"/>
            <w:u w:val="single"/>
          </w:rPr>
          <w:t>مرقس3 :16</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90">
        <w:r>
          <w:rPr>
            <w:lang w:val="ar_AE" w:bidi="ar_AE"/>
          </w:rPr>
          <w:rPr>
            <w:color w:val="0000EE"/>
            <w:u w:val="single"/>
          </w:rPr>
          <w:t>متى8 :14</w:t>
        </w:r>
      </w:hyperlink>
    </w:p>
    <w:p>
      <w:pPr>
        <w:pStyle w:val="ListBullet"/>
        <w:bidi/>
        <w:spacing w:line="240" w:lineRule="auto"/>
        <w:ind w:left="720"/>
      </w:pPr>
      <w:r>
        <w:rPr>
          <w:lang w:val="ar_AE" w:bidi="ar_AE"/>
        </w:rPr>
      </w:r>
      <w:hyperlink r:id="rId191">
        <w:r>
          <w:rPr>
            <w:lang w:val="ar_AE" w:bidi="ar_AE"/>
          </w:rPr>
          <w:rPr>
            <w:color w:val="0000EE"/>
            <w:u w:val="single"/>
          </w:rPr>
          <w:t>متى14 :30</w:t>
        </w:r>
      </w:hyperlink>
    </w:p>
    <w:p>
      <w:pPr>
        <w:pStyle w:val="ListBullet"/>
        <w:bidi/>
        <w:spacing w:line="240" w:lineRule="auto"/>
        <w:ind w:left="720"/>
      </w:pPr>
      <w:r>
        <w:rPr>
          <w:lang w:val="ar_AE" w:bidi="ar_AE"/>
        </w:rPr>
      </w:r>
      <w:hyperlink r:id="rId192">
        <w:r>
          <w:rPr>
            <w:lang w:val="ar_AE" w:bidi="ar_AE"/>
          </w:rPr>
          <w:rPr>
            <w:color w:val="0000EE"/>
            <w:u w:val="single"/>
          </w:rPr>
          <w:t>متى26 :33–35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28 :9 </w:t>
      </w:r>
      <w:r>
        <w:rPr>
          <w:lang w:val="ar_AE" w:bidi="ar_AE"/>
        </w:rPr>
        <w:t xml:space="preserve"> قال </w:t>
      </w:r>
      <w:r>
        <w:rPr>
          <w:b/>
          <w:lang w:val="ar_AE" w:bidi="ar_AE"/>
        </w:rPr>
        <w:t>بطرس</w:t>
      </w:r>
      <w:r>
        <w:rPr>
          <w:lang w:val="ar_AE" w:bidi="ar_AE"/>
        </w:rPr>
        <w:t xml:space="preserve"> ليسوع، "</w:t>
      </w:r>
      <w:r>
        <w:rPr>
          <w:lang w:val="ar_AE" w:bidi="ar_AE"/>
        </w:rPr>
        <w:t>هَا نَحْنُ قَدْ تَرَكْنَا كُلَّ شَيْءٍ وَتَبِعْنَاكَ. فَمَاذَا يَكُونُ لَنَا؟</w:t>
      </w:r>
      <w:r>
        <w:rPr>
          <w:lang w:val="ar_AE" w:bidi="ar_AE"/>
        </w:rPr>
        <w:t>"</w:t>
      </w:r>
    </w:p>
    <w:p>
      <w:pPr>
        <w:pStyle w:val="ListBullet"/>
        <w:bidi/>
        <w:spacing w:line="240" w:lineRule="auto"/>
        <w:ind w:left="720"/>
      </w:pPr>
      <w:r>
        <w:rPr>
          <w:lang w:val="ar_AE" w:bidi="ar_AE"/>
        </w:rPr>
      </w:r>
      <w:r>
        <w:rPr>
          <w:b/>
          <w:lang w:val="ar_AE" w:bidi="ar_AE"/>
        </w:rPr>
        <w:t xml:space="preserve">29 :1 </w:t>
      </w:r>
      <w:r>
        <w:rPr>
          <w:lang w:val="ar_AE" w:bidi="ar_AE"/>
        </w:rPr>
        <w:t xml:space="preserve"> ذات يوم، سأل </w:t>
      </w:r>
      <w:r>
        <w:rPr>
          <w:b/>
          <w:lang w:val="ar_AE" w:bidi="ar_AE"/>
        </w:rPr>
        <w:t>بطرس</w:t>
      </w:r>
      <w:r>
        <w:rPr>
          <w:lang w:val="ar_AE" w:bidi="ar_AE"/>
        </w:rPr>
        <w:t xml:space="preserve"> يسوع، قائلا: "</w:t>
      </w:r>
      <w:r>
        <w:rPr>
          <w:lang w:val="ar_AE" w:bidi="ar_AE"/>
        </w:rPr>
        <w:t>يَارَبُّ، كَمْ مَرَّةً يُخْطِئُ إِلَيَّ أَخِي وَأَنَا أَغْفِرُ لَهُ؟ هَلْ إِلَى سَبْعِ مَرَّاتٍ؟</w:t>
      </w:r>
      <w:r>
        <w:rPr>
          <w:lang w:val="ar_AE" w:bidi="ar_AE"/>
        </w:rPr>
        <w:t>"</w:t>
      </w:r>
    </w:p>
    <w:p>
      <w:pPr>
        <w:pStyle w:val="ListBullet"/>
        <w:bidi/>
        <w:spacing w:line="240" w:lineRule="auto"/>
        <w:ind w:left="720"/>
      </w:pPr>
      <w:r>
        <w:rPr>
          <w:lang w:val="ar_AE" w:bidi="ar_AE"/>
        </w:rPr>
      </w:r>
      <w:r>
        <w:rPr>
          <w:b/>
          <w:lang w:val="ar_AE" w:bidi="ar_AE"/>
        </w:rPr>
        <w:t xml:space="preserve">31 :5 </w:t>
      </w:r>
      <w:r>
        <w:rPr>
          <w:lang w:val="ar_AE" w:bidi="ar_AE"/>
        </w:rPr>
        <w:t xml:space="preserve"> ثم قال </w:t>
      </w:r>
      <w:r>
        <w:rPr>
          <w:b/>
          <w:lang w:val="ar_AE" w:bidi="ar_AE"/>
        </w:rPr>
        <w:t>بطرس</w:t>
      </w:r>
      <w:r>
        <w:rPr>
          <w:lang w:val="ar_AE" w:bidi="ar_AE"/>
        </w:rPr>
        <w:t xml:space="preserve"> ليسوع، "</w:t>
      </w:r>
      <w:r>
        <w:rPr>
          <w:lang w:val="ar_AE" w:bidi="ar_AE"/>
        </w:rPr>
        <w:t>يَا سَيِّدُ، إِنْ كُنْتَ أَنْتَ هُوَ، فَمُرْنِي أَنْ آتِيَ إِلَيْكَ عَلَى ٱلْمَاءِ</w:t>
      </w:r>
      <w:r>
        <w:rPr>
          <w:lang w:val="ar_AE" w:bidi="ar_AE"/>
        </w:rPr>
        <w:t xml:space="preserve">." فقال يسوع </w:t>
      </w:r>
      <w:r>
        <w:rPr>
          <w:b/>
          <w:lang w:val="ar_AE" w:bidi="ar_AE"/>
        </w:rPr>
        <w:t>لبطرس</w:t>
      </w:r>
      <w:r>
        <w:rPr>
          <w:lang w:val="ar_AE" w:bidi="ar_AE"/>
        </w:rPr>
        <w:t>، "</w:t>
      </w:r>
      <w:r>
        <w:rPr>
          <w:lang w:val="ar_AE" w:bidi="ar_AE"/>
        </w:rPr>
        <w:t>تَعَالَ</w:t>
      </w:r>
      <w:r>
        <w:rPr>
          <w:lang w:val="ar_AE" w:bidi="ar_AE"/>
        </w:rPr>
        <w:t>!"</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w:t>
      </w:r>
      <w:r>
        <w:rPr>
          <w:b/>
          <w:lang w:val="ar_AE" w:bidi="ar_AE"/>
        </w:rPr>
        <w:t>بطرس</w:t>
      </w:r>
      <w:r>
        <w:rPr>
          <w:lang w:val="ar_AE" w:bidi="ar_AE"/>
        </w:rPr>
        <w:t>، و يعقوب، ويوحنا معه.</w:t>
      </w:r>
    </w:p>
    <w:p>
      <w:pPr>
        <w:pStyle w:val="ListBullet"/>
        <w:bidi/>
        <w:spacing w:line="240" w:lineRule="auto"/>
        <w:ind w:left="720"/>
      </w:pPr>
      <w:r>
        <w:rPr>
          <w:lang w:val="ar_AE" w:bidi="ar_AE"/>
        </w:rPr>
      </w:r>
      <w:r>
        <w:rPr>
          <w:b/>
          <w:lang w:val="ar_AE" w:bidi="ar_AE"/>
        </w:rPr>
        <w:t xml:space="preserve">38 :9 </w:t>
      </w:r>
      <w:r>
        <w:rPr>
          <w:lang w:val="ar_AE" w:bidi="ar_AE"/>
        </w:rPr>
        <w:t xml:space="preserve"> أجاب </w:t>
      </w:r>
      <w:r>
        <w:rPr>
          <w:b/>
          <w:lang w:val="ar_AE" w:bidi="ar_AE"/>
        </w:rPr>
        <w:t>بطرس</w:t>
      </w:r>
      <w:r>
        <w:rPr>
          <w:lang w:val="ar_AE" w:bidi="ar_AE"/>
        </w:rPr>
        <w:t xml:space="preserve"> ، "حتى و إن تركك الجميع، فأنا لا أتركك!" ثم قال يسوع لـ</w:t>
      </w:r>
      <w:r>
        <w:rPr>
          <w:b/>
          <w:lang w:val="ar_AE" w:bidi="ar_AE"/>
        </w:rPr>
        <w:t>بطرس</w:t>
      </w:r>
      <w:r>
        <w:rPr>
          <w:lang w:val="ar_AE" w:bidi="ar_AE"/>
        </w:rPr>
        <w:t>، "</w:t>
      </w:r>
      <w:r>
        <w:rPr>
          <w:lang w:val="ar_AE" w:bidi="ar_AE"/>
        </w:rPr>
        <w:t>هُوَذَا ٱلشَّيْطَانُ طَلَبَكُمْ</w:t>
      </w:r>
      <w:r>
        <w:rPr>
          <w:lang w:val="ar_AE" w:bidi="ar_AE"/>
        </w:rPr>
        <w:t xml:space="preserve">، </w:t>
      </w:r>
      <w:r>
        <w:rPr>
          <w:lang w:val="ar_AE" w:bidi="ar_AE"/>
        </w:rPr>
        <w:t xml:space="preserve">وَلَكِنِّي طَلَبْتُ مِنْ أَجْلِكَ، يا </w:t>
      </w:r>
      <w:r>
        <w:rPr>
          <w:b/>
          <w:lang w:val="ar_AE" w:bidi="ar_AE"/>
        </w:rPr>
        <w:t xml:space="preserve">بطرس، </w:t>
      </w:r>
      <w:r>
        <w:rPr>
          <w:lang w:val="ar_AE" w:bidi="ar_AE"/>
        </w:rPr>
        <w:t>لِكَيْ لَا يَفْنَى إِيمَانُكَ</w:t>
      </w:r>
      <w:r>
        <w:rPr>
          <w:lang w:val="ar_AE" w:bidi="ar_AE"/>
        </w:rPr>
        <w:t xml:space="preserve">، . ومع ذلك، </w:t>
      </w:r>
      <w:r>
        <w:rPr>
          <w:lang w:val="ar_AE" w:bidi="ar_AE"/>
        </w:rPr>
        <w:t>لَا يَصِيحُ ٱلدِّيكُ ٱلْيَوْمَ قَبْلَ أَنْ تُنْكِرَ ثَلَاثَ مَرَّاتٍ أَنَّكَ تَعْرِفُنِي</w:t>
      </w:r>
      <w:r>
        <w:rPr>
          <w:lang w:val="ar_AE" w:bidi="ar_AE"/>
        </w:rPr>
        <w:t>."</w:t>
      </w:r>
    </w:p>
    <w:p>
      <w:pPr>
        <w:pStyle w:val="ListBullet"/>
        <w:bidi/>
        <w:spacing w:line="240" w:lineRule="auto"/>
        <w:ind w:left="720"/>
      </w:pPr>
      <w:r>
        <w:rPr>
          <w:lang w:val="ar_AE" w:bidi="ar_AE"/>
        </w:rPr>
      </w:r>
      <w:r>
        <w:rPr>
          <w:b/>
          <w:lang w:val="ar_AE" w:bidi="ar_AE"/>
        </w:rPr>
        <w:t xml:space="preserve">38 :15 </w:t>
      </w:r>
      <w:r>
        <w:rPr>
          <w:lang w:val="ar_AE" w:bidi="ar_AE"/>
        </w:rPr>
        <w:t xml:space="preserve"> عند قبض الجنود على يسوع، استلَّ </w:t>
      </w:r>
      <w:r>
        <w:rPr>
          <w:b/>
          <w:lang w:val="ar_AE" w:bidi="ar_AE"/>
        </w:rPr>
        <w:t>بطرس</w:t>
      </w:r>
      <w:r>
        <w:rPr>
          <w:lang w:val="ar_AE" w:bidi="ar_AE"/>
        </w:rPr>
        <w:t xml:space="preserve"> سيفه وقطع أذن عبد رئيس الكهنة.</w:t>
      </w:r>
    </w:p>
    <w:p>
      <w:pPr>
        <w:pStyle w:val="ListBullet"/>
        <w:bidi/>
        <w:spacing w:line="240" w:lineRule="auto"/>
        <w:ind w:left="720"/>
      </w:pPr>
      <w:r>
        <w:rPr>
          <w:lang w:val="ar_AE" w:bidi="ar_AE"/>
        </w:rPr>
      </w:r>
      <w:r>
        <w:rPr>
          <w:b/>
          <w:lang w:val="ar_AE" w:bidi="ar_AE"/>
        </w:rPr>
        <w:t xml:space="preserve">43 :11 </w:t>
      </w:r>
      <w:r>
        <w:rPr>
          <w:lang w:val="ar_AE" w:bidi="ar_AE"/>
        </w:rPr>
        <w:t xml:space="preserve"> أجابهم </w:t>
      </w:r>
      <w:r>
        <w:rPr>
          <w:b/>
          <w:lang w:val="ar_AE" w:bidi="ar_AE"/>
        </w:rPr>
        <w:t>بطرس</w:t>
      </w:r>
      <w:r>
        <w:rPr>
          <w:lang w:val="ar_AE" w:bidi="ar_AE"/>
        </w:rPr>
        <w:t xml:space="preserve"> قائلاً: "</w:t>
      </w:r>
      <w:r>
        <w:rPr>
          <w:lang w:val="ar_AE" w:bidi="ar_AE"/>
        </w:rPr>
        <w:t>تُوبُوا وَلْيَعْتَمِدْ كُلُّ وَاحِدٍ مِنْكُمْ عَلَى ٱسْمِ يَسُوعَ ٱلْمَسِيحِ لِغُفْرَانِ ٱلْخَطَايَا</w:t>
      </w:r>
      <w:r>
        <w:rPr>
          <w:lang w:val="ar_AE" w:bidi="ar_AE"/>
        </w:rPr>
        <w:t>."</w:t>
      </w:r>
    </w:p>
    <w:p>
      <w:pPr>
        <w:pStyle w:val="ListBullet"/>
        <w:bidi/>
        <w:spacing w:line="240" w:lineRule="auto"/>
        <w:ind w:left="720"/>
      </w:pPr>
      <w:r>
        <w:rPr>
          <w:lang w:val="ar_AE" w:bidi="ar_AE"/>
        </w:rPr>
      </w:r>
      <w:r>
        <w:rPr>
          <w:b/>
          <w:lang w:val="ar_AE" w:bidi="ar_AE"/>
        </w:rPr>
        <w:t xml:space="preserve">44 :8 </w:t>
      </w:r>
      <w:r>
        <w:rPr>
          <w:lang w:val="ar_AE" w:bidi="ar_AE"/>
        </w:rPr>
        <w:t xml:space="preserve"> أجاب </w:t>
      </w:r>
      <w:r>
        <w:rPr>
          <w:b/>
          <w:lang w:val="ar_AE" w:bidi="ar_AE"/>
        </w:rPr>
        <w:t>بطرس</w:t>
      </w:r>
      <w:r>
        <w:rPr>
          <w:lang w:val="ar_AE" w:bidi="ar_AE"/>
        </w:rPr>
        <w:t xml:space="preserve"> وقال لهم، " إنه بقوة يسوع المسيح، </w:t>
      </w:r>
      <w:r>
        <w:rPr>
          <w:lang w:val="ar_AE" w:bidi="ar_AE"/>
        </w:rPr>
        <w:t>وَقَفَ هَذَا أَمَامَكُمْ صَحِيحًا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G27860, G40740, G46130</w:t>
      </w:r>
      <w:r>
        <w:rPr>
          <w:lang w:val="ar_AE" w:bidi="ar_AE"/>
        </w:rPr>
      </w:r>
      <w:r>
        <w:rPr>
          <w:lang w:val="ar_AE" w:bidi="ar_AE"/>
        </w:rPr>
      </w:r>
    </w:p>
    <w:p>
      <w:pPr>
        <w:bidi/>
      </w:pPr>
      <w:r>
        <w:rPr>
          <w:lang w:val="ar_AE" w:bidi="ar_AE"/>
        </w:rPr>
      </w:r>
    </w:p>
    <w:p>
      <w:pPr>
        <w:pStyle w:val="Heading2"/>
        <w:bidi/>
      </w:pPr>
      <w:r>
        <w:rPr>
          <w:lang w:val="ar_AE" w:bidi="ar_AE"/>
        </w:rPr>
        <w:t>بَطْن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"البَطْن" إلى المكان الذي ينمو فيه الطفل داخل أمه.</w:t>
      </w:r>
    </w:p>
    <w:p>
      <w:pPr>
        <w:pStyle w:val="ListBullet"/>
        <w:bidi/>
        <w:spacing w:line="240" w:lineRule="auto"/>
        <w:ind w:left="720"/>
      </w:pPr>
      <w:r>
        <w:rPr>
          <w:lang w:val="ar_AE" w:bidi="ar_AE"/>
        </w:rPr>
      </w:r>
      <w:r>
        <w:rPr>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lang w:val="ar_AE" w:bidi="ar_AE"/>
        </w:rPr>
      </w:r>
      <w:r>
        <w:rPr>
          <w:lang w:val="ar_AE" w:bidi="ar_AE"/>
        </w:rPr>
        <w:t>المصطلح الأكثر حداثة للبَطْن هو "الرَحِم".</w:t>
      </w:r>
    </w:p>
    <w:p>
      <w:pPr>
        <w:pStyle w:val="ListBullet"/>
        <w:bidi/>
        <w:spacing w:line="240" w:lineRule="auto"/>
        <w:ind w:left="720"/>
      </w:pPr>
      <w:r>
        <w:rPr>
          <w:lang w:val="ar_AE" w:bidi="ar_AE"/>
        </w:rPr>
      </w:r>
      <w:r>
        <w:rPr>
          <w:lang w:val="ar_AE" w:bidi="ar_AE"/>
        </w:rPr>
        <w:t xml:space="preserve"> بعض اللغات تستخدم كلمة مثل "</w:t>
      </w:r>
      <w:r>
        <w:rPr>
          <w:lang w:val="ar_AE" w:bidi="ar_AE"/>
        </w:rPr>
        <w:t>بَطن</w:t>
      </w:r>
      <w:r>
        <w:rPr>
          <w:lang w:val="ar_AE" w:bidi="ar_AE"/>
        </w:rPr>
        <w:t>" للإشارة إلى أحشاء أو رَحِم المرأة.</w:t>
      </w:r>
    </w:p>
    <w:p>
      <w:pPr>
        <w:pStyle w:val="ListBullet"/>
        <w:bidi/>
        <w:spacing w:line="240" w:lineRule="auto"/>
        <w:ind w:left="720"/>
      </w:pPr>
      <w:r>
        <w:rPr>
          <w:lang w:val="ar_AE" w:bidi="ar_AE"/>
        </w:rPr>
      </w:r>
      <w:r>
        <w:rPr>
          <w:lang w:val="ar_AE" w:bidi="ar_AE"/>
        </w:rPr>
        <w:t>راع استخدِام كلمة لهذا المصطلح في مشروع التَّرْجَمَة تكون معروفة وطبيعية ومقبولة.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تكوين 25: 23</w:t>
        </w:r>
      </w:hyperlink>
    </w:p>
    <w:p>
      <w:pPr>
        <w:pStyle w:val="ListBullet"/>
        <w:bidi/>
        <w:spacing w:line="240" w:lineRule="auto"/>
        <w:ind w:left="720"/>
      </w:pPr>
      <w:r>
        <w:rPr>
          <w:lang w:val="ar_AE" w:bidi="ar_AE"/>
        </w:rPr>
      </w:r>
      <w:hyperlink r:id="rId194">
        <w:r>
          <w:rPr>
            <w:lang w:val="ar_AE" w:bidi="ar_AE"/>
          </w:rPr>
          <w:rPr>
            <w:color w:val="0000EE"/>
            <w:u w:val="single"/>
          </w:rPr>
          <w:t>تكوين 25: 24–26</w:t>
        </w:r>
      </w:hyperlink>
    </w:p>
    <w:p>
      <w:pPr>
        <w:pStyle w:val="ListBullet"/>
        <w:bidi/>
        <w:spacing w:line="240" w:lineRule="auto"/>
        <w:ind w:left="720"/>
      </w:pPr>
      <w:r>
        <w:rPr>
          <w:lang w:val="ar_AE" w:bidi="ar_AE"/>
        </w:rPr>
      </w:r>
      <w:hyperlink r:id="rId195">
        <w:r>
          <w:rPr>
            <w:lang w:val="ar_AE" w:bidi="ar_AE"/>
          </w:rPr>
          <w:rPr>
            <w:color w:val="0000EE"/>
            <w:u w:val="single"/>
          </w:rPr>
          <w:t>تكوين 38: 27–28</w:t>
        </w:r>
      </w:hyperlink>
    </w:p>
    <w:p>
      <w:pPr>
        <w:pStyle w:val="ListBullet"/>
        <w:bidi/>
        <w:spacing w:line="240" w:lineRule="auto"/>
        <w:ind w:left="720"/>
      </w:pPr>
      <w:r>
        <w:rPr>
          <w:lang w:val="ar_AE" w:bidi="ar_AE"/>
        </w:rPr>
      </w:r>
      <w:hyperlink r:id="rId196">
        <w:r>
          <w:rPr>
            <w:lang w:val="ar_AE" w:bidi="ar_AE"/>
          </w:rPr>
          <w:rPr>
            <w:color w:val="0000EE"/>
            <w:u w:val="single"/>
          </w:rPr>
          <w:t>تكوين 49: 25</w:t>
        </w:r>
      </w:hyperlink>
    </w:p>
    <w:p>
      <w:pPr>
        <w:pStyle w:val="ListBullet"/>
        <w:bidi/>
        <w:spacing w:line="240" w:lineRule="auto"/>
        <w:ind w:left="720"/>
      </w:pPr>
      <w:r>
        <w:rPr>
          <w:lang w:val="ar_AE" w:bidi="ar_AE"/>
        </w:rPr>
      </w:r>
      <w:hyperlink r:id="rId197">
        <w:r>
          <w:rPr>
            <w:lang w:val="ar_AE" w:bidi="ar_AE"/>
          </w:rPr>
          <w:rPr>
            <w:color w:val="0000EE"/>
            <w:u w:val="single"/>
          </w:rPr>
          <w:t>لوقا 2: 21</w:t>
        </w:r>
      </w:hyperlink>
    </w:p>
    <w:p>
      <w:pPr>
        <w:pStyle w:val="ListBullet"/>
        <w:bidi/>
        <w:spacing w:line="240" w:lineRule="auto"/>
        <w:ind w:left="720"/>
      </w:pPr>
      <w:r>
        <w:rPr>
          <w:lang w:val="ar_AE" w:bidi="ar_AE"/>
        </w:rPr>
      </w:r>
      <w:hyperlink r:id="rId198">
        <w:r>
          <w:rPr>
            <w:lang w:val="ar_AE" w:bidi="ar_AE"/>
          </w:rPr>
          <w:rPr>
            <w:color w:val="0000EE"/>
            <w:u w:val="single"/>
          </w:rPr>
          <w:t>لوقا 11: 27</w:t>
        </w:r>
      </w:hyperlink>
    </w:p>
    <w:p>
      <w:pPr>
        <w:pStyle w:val="ListBullet"/>
        <w:bidi/>
        <w:spacing w:line="240" w:lineRule="auto"/>
        <w:ind w:left="720"/>
      </w:pPr>
      <w:r>
        <w:rPr>
          <w:lang w:val="ar_AE" w:bidi="ar_AE"/>
        </w:rPr>
      </w:r>
      <w:hyperlink r:id="rId199">
        <w:r>
          <w:rPr>
            <w:lang w:val="ar_AE" w:bidi="ar_AE"/>
          </w:rPr>
          <w:rPr>
            <w:color w:val="0000EE"/>
            <w:u w:val="single"/>
          </w:rPr>
          <w:t>لوقا 23: 29</w:t>
        </w:r>
      </w:hyperlink>
    </w:p>
    <w:p>
      <w:pPr>
        <w:pStyle w:val="ListBullet"/>
        <w:bidi/>
        <w:spacing w:line="240" w:lineRule="auto"/>
        <w:ind w:left="720"/>
      </w:pPr>
      <w:r>
        <w:rPr>
          <w:lang w:val="ar_AE" w:bidi="ar_AE"/>
        </w:rPr>
      </w:r>
      <w:hyperlink r:id="rId200">
        <w:r>
          <w:rPr>
            <w:lang w:val="ar_AE" w:bidi="ar_AE"/>
          </w:rPr>
          <w:rPr>
            <w:color w:val="0000EE"/>
            <w:u w:val="single"/>
          </w:rPr>
          <w:t>متى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H0990, H4578, H7356, H7358, G10640, G28360, G33880</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pStyle w:val="Heading2"/>
        <w:bidi/>
      </w:pPr>
      <w:r>
        <w:rPr>
          <w:lang w:val="ar_AE" w:bidi="ar_AE"/>
        </w:rPr>
        <w:t>بَعْشَا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بَعْشَا</w:t>
      </w:r>
      <w:r>
        <w:rPr>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lang w:val="ar_AE" w:bidi="ar_AE"/>
        </w:rPr>
      </w:r>
      <w:r>
        <w:rPr>
          <w:lang w:val="ar_AE" w:bidi="ar_AE"/>
        </w:rPr>
        <w:t xml:space="preserve">كان </w:t>
      </w:r>
      <w:r>
        <w:rPr>
          <w:lang w:val="ar_AE" w:bidi="ar_AE"/>
        </w:rPr>
        <w:t>بَعْشَا</w:t>
      </w:r>
      <w:r>
        <w:rPr>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lang w:val="ar_AE" w:bidi="ar_AE"/>
        </w:rPr>
      </w:r>
      <w:r>
        <w:rPr>
          <w:lang w:val="ar_AE" w:bidi="ar_AE"/>
        </w:rPr>
        <w:t>كان قائدًا عسكريًا، ثم أصبح ملكًا بقتله الملك الأسبق، ناداب.</w:t>
      </w:r>
    </w:p>
    <w:p>
      <w:pPr>
        <w:pStyle w:val="ListBullet"/>
        <w:bidi/>
        <w:spacing w:line="240" w:lineRule="auto"/>
        <w:ind w:left="720"/>
      </w:pPr>
      <w:r>
        <w:rPr>
          <w:lang w:val="ar_AE" w:bidi="ar_AE"/>
        </w:rPr>
      </w:r>
      <w:r>
        <w:rPr>
          <w:lang w:val="ar_AE" w:bidi="ar_AE"/>
        </w:rPr>
        <w:t xml:space="preserve">كثرت الحروب في أثناء حِقْبَة حكم </w:t>
      </w:r>
      <w:r>
        <w:rPr>
          <w:lang w:val="ar_AE" w:bidi="ar_AE"/>
        </w:rPr>
        <w:t>بَعْشَا</w:t>
      </w:r>
      <w:r>
        <w:rPr>
          <w:lang w:val="ar_AE" w:bidi="ar_AE"/>
        </w:rPr>
        <w:t xml:space="preserve"> بين مملكتي إسرائيل ويهوذا، خاصة مع آسَا ملك يهوذا.</w:t>
      </w:r>
    </w:p>
    <w:p>
      <w:pPr>
        <w:pStyle w:val="ListBullet"/>
        <w:bidi/>
        <w:spacing w:line="240" w:lineRule="auto"/>
        <w:ind w:left="720"/>
      </w:pPr>
      <w:r>
        <w:rPr>
          <w:lang w:val="ar_AE" w:bidi="ar_AE"/>
        </w:rPr>
      </w:r>
      <w:r>
        <w:rPr>
          <w:lang w:val="ar_AE" w:bidi="ar_AE"/>
        </w:rPr>
        <w:t xml:space="preserve">تسببت خطايا </w:t>
      </w:r>
      <w:r>
        <w:rPr>
          <w:lang w:val="ar_AE" w:bidi="ar_AE"/>
        </w:rPr>
        <w:t>بَعْشَا</w:t>
      </w:r>
      <w:r>
        <w:rPr>
          <w:lang w:val="ar_AE" w:bidi="ar_AE"/>
        </w:rPr>
        <w:t xml:space="preserve"> الكثيرة في أن يزيله الله في النهاية من منصبه بموته.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آسَا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ملوك 15: 17</w:t>
        </w:r>
      </w:hyperlink>
    </w:p>
    <w:p>
      <w:pPr>
        <w:pStyle w:val="ListBullet"/>
        <w:bidi/>
        <w:spacing w:line="240" w:lineRule="auto"/>
        <w:ind w:left="720"/>
      </w:pPr>
      <w:r>
        <w:rPr>
          <w:lang w:val="ar_AE" w:bidi="ar_AE"/>
        </w:rPr>
      </w:r>
      <w:hyperlink r:id="rId202">
        <w:r>
          <w:rPr>
            <w:lang w:val="ar_AE" w:bidi="ar_AE"/>
          </w:rPr>
          <w:rPr>
            <w:color w:val="0000EE"/>
            <w:u w:val="single"/>
          </w:rPr>
          <w:t>2 ملوك 9: 9</w:t>
        </w:r>
      </w:hyperlink>
    </w:p>
    <w:p>
      <w:pPr>
        <w:pStyle w:val="ListBullet"/>
        <w:bidi/>
        <w:spacing w:line="240" w:lineRule="auto"/>
        <w:ind w:left="720"/>
      </w:pPr>
      <w:r>
        <w:rPr>
          <w:lang w:val="ar_AE" w:bidi="ar_AE"/>
        </w:rPr>
      </w:r>
      <w:hyperlink r:id="rId203">
        <w:r>
          <w:rPr>
            <w:lang w:val="ar_AE" w:bidi="ar_AE"/>
          </w:rPr>
          <w:rPr>
            <w:color w:val="0000EE"/>
            <w:u w:val="single"/>
          </w:rPr>
          <w:t>إرميا 41: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H1201</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3"/>
        <w:bidi/>
      </w:pPr>
      <w:r>
        <w:rPr>
          <w:lang w:val="ar_AE" w:bidi="ar_AE"/>
        </w:rPr>
        <w:t>حقائق:</w:t>
      </w:r>
    </w:p>
    <w:p>
      <w:pPr>
        <w:bidi/>
      </w:pPr>
      <w:r>
        <w:rPr>
          <w:lang w:val="ar_AE" w:bidi="ar_AE"/>
        </w:rPr>
      </w:r>
      <w:r>
        <w:rPr>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lang w:val="ar_AE" w:bidi="ar_AE"/>
        </w:rPr>
      </w:r>
      <w:r>
        <w:rPr>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lang w:val="ar_AE" w:bidi="ar_AE"/>
        </w:rPr>
      </w:r>
      <w:r>
        <w:rPr>
          <w:lang w:val="ar_AE" w:bidi="ar_AE"/>
        </w:rPr>
        <w:t>تضمنت أسماء بعض الأشخاص كلمة "بعل".</w:t>
      </w:r>
    </w:p>
    <w:p>
      <w:pPr>
        <w:pStyle w:val="ListBullet"/>
        <w:bidi/>
        <w:spacing w:line="240" w:lineRule="auto"/>
        <w:ind w:left="720"/>
      </w:pPr>
      <w:r>
        <w:rPr>
          <w:lang w:val="ar_AE" w:bidi="ar_AE"/>
        </w:rPr>
      </w:r>
      <w:r>
        <w:rPr>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lang w:val="ar_AE" w:bidi="ar_AE"/>
        </w:rPr>
      </w:r>
      <w:r>
        <w:rPr>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lang w:val="ar_AE" w:bidi="ar_AE"/>
        </w:rPr>
      </w:r>
      <w:r>
        <w:rPr>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آخاب، </w:t>
      </w:r>
      <w:r>
        <w:rPr>
          <w:lang w:val="ar_AE" w:bidi="ar_AE"/>
        </w:rPr>
        <w:t>عشتاروث،</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 xml:space="preserve"> </w:t>
      </w:r>
      <w:r>
        <w:rPr>
          <w:lang w:val="ar_AE" w:bidi="ar_AE"/>
        </w:rPr>
        <w:t>زانية،</w:t>
      </w:r>
      <w:r>
        <w:rPr>
          <w:lang w:val="ar_AE" w:bidi="ar_AE"/>
        </w:rPr>
        <w:t xml:space="preserve"> </w:t>
      </w:r>
      <w:r>
        <w:rPr>
          <w:lang w:val="ar_AE" w:bidi="ar_AE"/>
        </w:rPr>
        <w:t>يهوه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4">
        <w:r>
          <w:rPr>
            <w:lang w:val="ar_AE" w:bidi="ar_AE"/>
          </w:rPr>
          <w:rPr>
            <w:color w:val="0000EE"/>
            <w:u w:val="single"/>
          </w:rPr>
          <w:t>1ملوك 16: 31</w:t>
        </w:r>
      </w:hyperlink>
    </w:p>
    <w:p>
      <w:pPr>
        <w:pStyle w:val="ListBullet"/>
        <w:bidi/>
        <w:spacing w:line="240" w:lineRule="auto"/>
        <w:ind w:left="720"/>
      </w:pPr>
      <w:r>
        <w:rPr>
          <w:lang w:val="ar_AE" w:bidi="ar_AE"/>
        </w:rPr>
      </w:r>
      <w:hyperlink r:id="rId205">
        <w:r>
          <w:rPr>
            <w:lang w:val="ar_AE" w:bidi="ar_AE"/>
          </w:rPr>
          <w:rPr>
            <w:color w:val="0000EE"/>
            <w:u w:val="single"/>
          </w:rPr>
          <w:t>1صموئيل 7: 3–4</w:t>
        </w:r>
      </w:hyperlink>
    </w:p>
    <w:p>
      <w:pPr>
        <w:pStyle w:val="ListBullet"/>
        <w:bidi/>
        <w:spacing w:line="240" w:lineRule="auto"/>
        <w:ind w:left="720"/>
      </w:pPr>
      <w:r>
        <w:rPr>
          <w:lang w:val="ar_AE" w:bidi="ar_AE"/>
        </w:rPr>
      </w:r>
      <w:hyperlink r:id="rId206">
        <w:r>
          <w:rPr>
            <w:lang w:val="ar_AE" w:bidi="ar_AE"/>
          </w:rPr>
          <w:rPr>
            <w:color w:val="0000EE"/>
            <w:u w:val="single"/>
          </w:rPr>
          <w:t>إرميا 2: 7–8</w:t>
        </w:r>
      </w:hyperlink>
    </w:p>
    <w:p>
      <w:pPr>
        <w:pStyle w:val="ListBullet"/>
        <w:bidi/>
        <w:spacing w:line="240" w:lineRule="auto"/>
        <w:ind w:left="720"/>
      </w:pPr>
      <w:r>
        <w:rPr>
          <w:lang w:val="ar_AE" w:bidi="ar_AE"/>
        </w:rPr>
      </w:r>
      <w:hyperlink r:id="rId207">
        <w:r>
          <w:rPr>
            <w:lang w:val="ar_AE" w:bidi="ar_AE"/>
          </w:rPr>
          <w:rPr>
            <w:color w:val="0000EE"/>
            <w:u w:val="single"/>
          </w:rPr>
          <w:t>قضاة 2: 11</w:t>
        </w:r>
      </w:hyperlink>
    </w:p>
    <w:p>
      <w:pPr>
        <w:pStyle w:val="ListBullet"/>
        <w:bidi/>
        <w:spacing w:line="240" w:lineRule="auto"/>
        <w:ind w:left="720"/>
      </w:pPr>
      <w:r>
        <w:rPr>
          <w:lang w:val="ar_AE" w:bidi="ar_AE"/>
        </w:rPr>
      </w:r>
      <w:hyperlink r:id="rId208">
        <w:r>
          <w:rPr>
            <w:lang w:val="ar_AE" w:bidi="ar_AE"/>
          </w:rPr>
          <w:rPr>
            <w:color w:val="0000EE"/>
            <w:u w:val="single"/>
          </w:rPr>
          <w:t>العدد 22: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كان آخاب رجلًا شريرًا شجَّع الشعب على عبادة إله زائف يُدعَى </w:t>
      </w:r>
      <w:r>
        <w:rPr>
          <w:b/>
          <w:lang w:val="ar_AE" w:bidi="ar_AE"/>
        </w:rPr>
        <w:t>البعل</w:t>
      </w:r>
      <w:r>
        <w:rPr>
          <w:lang w:val="ar_AE" w:bidi="ar_AE"/>
        </w:rPr>
        <w:t>.</w:t>
      </w:r>
    </w:p>
    <w:p>
      <w:pPr>
        <w:pStyle w:val="ListBullet"/>
        <w:bidi/>
        <w:spacing w:line="240" w:lineRule="auto"/>
        <w:ind w:left="720"/>
      </w:pPr>
      <w:r>
        <w:rPr>
          <w:lang w:val="ar_AE" w:bidi="ar_AE"/>
        </w:rPr>
      </w:r>
      <w:r>
        <w:rPr>
          <w:b/>
          <w:lang w:val="ar_AE" w:bidi="ar_AE"/>
        </w:rPr>
        <w:t>19: 6</w:t>
      </w:r>
      <w:r>
        <w:rPr>
          <w:lang w:val="ar_AE" w:bidi="ar_AE"/>
        </w:rPr>
        <w:t xml:space="preserve"> جاء جميع شعب مملكة إسرائيل بأكملها، وكذلك 450 من أنبياء </w:t>
      </w:r>
      <w:r>
        <w:rPr>
          <w:b/>
          <w:lang w:val="ar_AE" w:bidi="ar_AE"/>
        </w:rPr>
        <w:t>البعل</w:t>
      </w:r>
      <w:r>
        <w:rPr>
          <w:lang w:val="ar_AE" w:bidi="ar_AE"/>
        </w:rPr>
        <w:t>، إلى جبل الكرمل. وقال إيليا للشعب، "</w:t>
      </w:r>
      <w:r>
        <w:rPr>
          <w:lang w:val="ar_AE" w:bidi="ar_AE"/>
        </w:rPr>
        <w:t>حَتَّى مَتَى تَعْرُجُونَ بَيْنَ ٱلْفِرْقَتَيْنِ؟ إِنْ كَانَ ٱلرَّبُّ هُوَ ٱللهَ فَٱتَّبِعُوهُ، وَإِنْ كَانَ ٱلْبَعْلُ فَٱتَّبِعُوهُ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ثم قال إيليا لأنبياء </w:t>
      </w:r>
      <w:r>
        <w:rPr>
          <w:b/>
          <w:lang w:val="ar_AE" w:bidi="ar_AE"/>
        </w:rPr>
        <w:t>البعل:</w:t>
      </w:r>
      <w:r>
        <w:rPr>
          <w:lang w:val="ar_AE" w:bidi="ar_AE"/>
        </w:rPr>
        <w:t xml:space="preserve"> "اذبحوا ثورًا، وأعدُّوه ليكون ذبيحة، لكن لا تضعوا فيه نارًا".</w:t>
      </w:r>
    </w:p>
    <w:p>
      <w:pPr>
        <w:pStyle w:val="ListBullet"/>
        <w:bidi/>
        <w:spacing w:line="240" w:lineRule="auto"/>
        <w:ind w:left="720"/>
      </w:pPr>
      <w:r>
        <w:rPr>
          <w:lang w:val="ar_AE" w:bidi="ar_AE"/>
        </w:rPr>
      </w:r>
      <w:r>
        <w:rPr>
          <w:b/>
          <w:lang w:val="ar_AE" w:bidi="ar_AE"/>
        </w:rPr>
        <w:t>19: 8</w:t>
      </w:r>
      <w:r>
        <w:rPr>
          <w:lang w:val="ar_AE" w:bidi="ar_AE"/>
        </w:rPr>
        <w:t xml:space="preserve"> ثم صلَّى أنبياء </w:t>
      </w:r>
      <w:r>
        <w:rPr>
          <w:b/>
          <w:lang w:val="ar_AE" w:bidi="ar_AE"/>
        </w:rPr>
        <w:t xml:space="preserve">البعل </w:t>
      </w:r>
      <w:r>
        <w:rPr>
          <w:lang w:val="ar_AE" w:bidi="ar_AE"/>
        </w:rPr>
        <w:t xml:space="preserve">إلى </w:t>
      </w:r>
      <w:r>
        <w:rPr>
          <w:b/>
          <w:lang w:val="ar_AE" w:bidi="ar_AE"/>
        </w:rPr>
        <w:t>البعل</w:t>
      </w:r>
      <w:r>
        <w:rPr>
          <w:lang w:val="ar_AE" w:bidi="ar_AE"/>
        </w:rPr>
        <w:t xml:space="preserve"> قائلين: "يا </w:t>
      </w:r>
      <w:r>
        <w:rPr>
          <w:b/>
          <w:lang w:val="ar_AE" w:bidi="ar_AE"/>
        </w:rPr>
        <w:t>بعل</w:t>
      </w:r>
      <w:r>
        <w:rPr>
          <w:b/>
          <w:lang w:val="ar_AE" w:bidi="ar_AE"/>
        </w:rPr>
        <w:t xml:space="preserve"> أَجِبْنَا".</w:t>
      </w:r>
    </w:p>
    <w:p>
      <w:pPr>
        <w:pStyle w:val="ListBullet"/>
        <w:bidi/>
        <w:spacing w:line="240" w:lineRule="auto"/>
        <w:ind w:left="720"/>
      </w:pPr>
      <w:r>
        <w:rPr>
          <w:lang w:val="ar_AE" w:bidi="ar_AE"/>
        </w:rPr>
      </w:r>
      <w:r>
        <w:rPr>
          <w:b/>
          <w:lang w:val="ar_AE" w:bidi="ar_AE"/>
        </w:rPr>
        <w:t>19: 12</w:t>
      </w:r>
      <w:r>
        <w:rPr>
          <w:lang w:val="ar_AE" w:bidi="ar_AE"/>
        </w:rPr>
        <w:t xml:space="preserve"> فأمسك الشعب بأنبياء </w:t>
      </w:r>
      <w:r>
        <w:rPr>
          <w:b/>
          <w:lang w:val="ar_AE" w:bidi="ar_AE"/>
        </w:rPr>
        <w:t>البعل</w:t>
      </w:r>
      <w:r>
        <w:rPr>
          <w:lang w:val="ar_AE" w:bidi="ar_AE"/>
        </w:rPr>
        <w:t>. ثم أخذهم إيليا في موضع آخر وذبحهم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H1120, G08960</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pStyle w:val="Heading2"/>
        <w:bidi/>
      </w:pPr>
      <w:r>
        <w:rPr>
          <w:lang w:val="ar_AE" w:bidi="ar_AE"/>
        </w:rPr>
        <w:t>بَعْلَزَبُول</w:t>
      </w:r>
    </w:p>
    <w:p>
      <w:pPr>
        <w:pStyle w:val="Heading3"/>
        <w:bidi/>
      </w:pPr>
      <w:r>
        <w:rPr>
          <w:lang w:val="ar_AE" w:bidi="ar_AE"/>
        </w:rPr>
        <w:t>حقائق:</w:t>
      </w:r>
    </w:p>
    <w:p>
      <w:pPr>
        <w:bidi/>
      </w:pPr>
      <w:r>
        <w:rPr>
          <w:lang w:val="ar_AE" w:bidi="ar_AE"/>
        </w:rPr>
      </w:r>
      <w:r>
        <w:rPr>
          <w:lang w:val="ar_AE" w:bidi="ar_AE"/>
        </w:rPr>
        <w:t>بَعْلَزَبُول هو اسم آخر للشيطان، أو إبليس. كما يُكتب أحيانا "بعلزبوب".</w:t>
      </w:r>
    </w:p>
    <w:p>
      <w:pPr>
        <w:pStyle w:val="ListBullet"/>
        <w:bidi/>
        <w:spacing w:line="240" w:lineRule="auto"/>
        <w:ind w:left="720"/>
      </w:pPr>
      <w:r>
        <w:rPr>
          <w:lang w:val="ar_AE" w:bidi="ar_AE"/>
        </w:rPr>
      </w:r>
      <w:r>
        <w:rPr>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lang w:val="ar_AE" w:bidi="ar_AE"/>
        </w:rPr>
      </w:r>
      <w:r>
        <w:rPr>
          <w:lang w:val="ar_AE" w:bidi="ar_AE"/>
        </w:rPr>
        <w:t>يمكن أيضًا ترجمته إلى "الشيطان بَعْلَزَبُول" لتوضيح من هو المُشار إليه</w:t>
      </w:r>
    </w:p>
    <w:p>
      <w:pPr>
        <w:pStyle w:val="ListBullet"/>
        <w:bidi/>
        <w:spacing w:line="240" w:lineRule="auto"/>
        <w:ind w:left="720"/>
      </w:pPr>
      <w:r>
        <w:rPr>
          <w:lang w:val="ar_AE" w:bidi="ar_AE"/>
        </w:rPr>
      </w:r>
      <w:r>
        <w:rPr>
          <w:lang w:val="ar_AE" w:bidi="ar_AE"/>
        </w:rPr>
        <w:t>و يرتبط هذا الإسم باسم الوثن "بعلزبوب" إله عقرون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عقرون</w:t>
      </w:r>
      <w:r>
        <w:rPr>
          <w:lang w:val="ar_AE" w:bidi="ar_AE"/>
        </w:rPr>
        <w:t xml:space="preserve">, </w:t>
      </w:r>
      <w:r>
        <w:rPr>
          <w:lang w:val="ar_AE" w:bidi="ar_AE"/>
        </w:rPr>
        <w:t>إبليس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لوقا11 :15</w:t>
        </w:r>
      </w:hyperlink>
    </w:p>
    <w:p>
      <w:pPr>
        <w:pStyle w:val="ListBullet"/>
        <w:bidi/>
        <w:spacing w:line="240" w:lineRule="auto"/>
        <w:ind w:left="720"/>
      </w:pPr>
      <w:r>
        <w:rPr>
          <w:lang w:val="ar_AE" w:bidi="ar_AE"/>
        </w:rPr>
      </w:r>
      <w:hyperlink r:id="rId210">
        <w:r>
          <w:rPr>
            <w:lang w:val="ar_AE" w:bidi="ar_AE"/>
          </w:rPr>
          <w:rPr>
            <w:color w:val="0000EE"/>
            <w:u w:val="single"/>
          </w:rPr>
          <w:t>مرقس3 :22</w:t>
        </w:r>
      </w:hyperlink>
    </w:p>
    <w:p>
      <w:pPr>
        <w:pStyle w:val="ListBullet"/>
        <w:bidi/>
        <w:spacing w:line="240" w:lineRule="auto"/>
        <w:ind w:left="720"/>
      </w:pPr>
      <w:r>
        <w:rPr>
          <w:lang w:val="ar_AE" w:bidi="ar_AE"/>
        </w:rPr>
      </w:r>
      <w:hyperlink r:id="rId211">
        <w:r>
          <w:rPr>
            <w:lang w:val="ar_AE" w:bidi="ar_AE"/>
          </w:rPr>
          <w:rPr>
            <w:color w:val="0000EE"/>
            <w:u w:val="single"/>
          </w:rPr>
          <w:t>متى10 :25</w:t>
        </w:r>
      </w:hyperlink>
    </w:p>
    <w:p>
      <w:pPr>
        <w:pStyle w:val="ListBullet"/>
        <w:bidi/>
        <w:spacing w:line="240" w:lineRule="auto"/>
        <w:ind w:left="720"/>
      </w:pPr>
      <w:r>
        <w:rPr>
          <w:lang w:val="ar_AE" w:bidi="ar_AE"/>
        </w:rPr>
      </w:r>
      <w:hyperlink r:id="rId212">
        <w:r>
          <w:rPr>
            <w:lang w:val="ar_AE" w:bidi="ar_AE"/>
          </w:rPr>
          <w:rPr>
            <w:color w:val="0000EE"/>
            <w:u w:val="single"/>
          </w:rPr>
          <w:t>متى12 :25</w:t>
        </w:r>
      </w:hyperlink>
    </w:p>
    <w:p>
      <w:pPr>
        <w:pStyle w:val="Heading3"/>
        <w:bidi/>
      </w:pPr>
      <w:r>
        <w:rPr>
          <w:lang w:val="ar_AE" w:bidi="ar_AE"/>
        </w:rPr>
        <w:t>بيانات الكلمة:</w:t>
      </w:r>
    </w:p>
    <w:p>
      <w:pPr>
        <w:bidi/>
      </w:pPr>
      <w:r>
        <w:rPr>
          <w:lang w:val="ar_AE" w:bidi="ar_AE"/>
        </w:rPr>
      </w:r>
      <w:r>
        <w:rPr>
          <w:lang w:val="ar_AE" w:bidi="ar_AE"/>
        </w:rPr>
        <w:t>سترونج: G09540</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lang w:val="ar_AE" w:bidi="ar_AE"/>
        </w:rPr>
      </w:r>
      <w:r>
        <w:rPr>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lang w:val="ar_AE" w:bidi="ar_AE"/>
        </w:rPr>
      </w:r>
      <w:r>
        <w:rPr>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lang w:val="ar_AE" w:bidi="ar_AE"/>
        </w:rPr>
      </w:r>
      <w:r>
        <w:rPr>
          <w:lang w:val="ar_AE" w:bidi="ar_AE"/>
        </w:rPr>
        <w:t>"العِجْلَة" هي بقرة بالغة لم تلد بعد عجلاً.</w:t>
      </w:r>
    </w:p>
    <w:p>
      <w:pPr>
        <w:bidi/>
      </w:pPr>
      <w:r>
        <w:rPr>
          <w:lang w:val="ar_AE" w:bidi="ar_AE"/>
        </w:rPr>
      </w:r>
      <w:r>
        <w:rPr>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lang w:val="ar_AE" w:bidi="ar_AE"/>
        </w:rPr>
      </w:r>
      <w:r>
        <w:rPr>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lang w:val="ar_AE" w:bidi="ar_AE"/>
        </w:rPr>
      </w:r>
      <w:r>
        <w:rPr>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lang w:val="ar_AE" w:bidi="ar_AE"/>
        </w:rPr>
      </w:r>
      <w:r>
        <w:rPr>
          <w:lang w:val="ar_AE" w:bidi="ar_AE"/>
        </w:rPr>
        <w:t>الثور هو أيضًا الحيوان الذكر من الماشية، لكن لم يتم إخصاؤه ولم يتم تدريبه كحيوان للعمل.</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نير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تكوين 15: 9–11</w:t>
        </w:r>
      </w:hyperlink>
    </w:p>
    <w:p>
      <w:pPr>
        <w:pStyle w:val="ListBullet"/>
        <w:bidi/>
        <w:spacing w:line="240" w:lineRule="auto"/>
        <w:ind w:left="720"/>
      </w:pPr>
      <w:r>
        <w:rPr>
          <w:lang w:val="ar_AE" w:bidi="ar_AE"/>
        </w:rPr>
      </w:r>
      <w:hyperlink r:id="rId214">
        <w:r>
          <w:rPr>
            <w:lang w:val="ar_AE" w:bidi="ar_AE"/>
          </w:rPr>
          <w:rPr>
            <w:color w:val="0000EE"/>
            <w:u w:val="single"/>
          </w:rPr>
          <w:t>خروج 24: 5–6</w:t>
        </w:r>
      </w:hyperlink>
    </w:p>
    <w:p>
      <w:pPr>
        <w:pStyle w:val="ListBullet"/>
        <w:bidi/>
        <w:spacing w:line="240" w:lineRule="auto"/>
        <w:ind w:left="720"/>
      </w:pPr>
      <w:r>
        <w:rPr>
          <w:lang w:val="ar_AE" w:bidi="ar_AE"/>
        </w:rPr>
      </w:r>
      <w:hyperlink r:id="rId215">
        <w:r>
          <w:rPr>
            <w:lang w:val="ar_AE" w:bidi="ar_AE"/>
          </w:rPr>
          <w:rPr>
            <w:color w:val="0000EE"/>
            <w:u w:val="single"/>
          </w:rPr>
          <w:t>عدد 19: 1–2</w:t>
        </w:r>
      </w:hyperlink>
    </w:p>
    <w:p>
      <w:pPr>
        <w:pStyle w:val="ListBullet"/>
        <w:bidi/>
        <w:spacing w:line="240" w:lineRule="auto"/>
        <w:ind w:left="720"/>
      </w:pPr>
      <w:r>
        <w:rPr>
          <w:lang w:val="ar_AE" w:bidi="ar_AE"/>
        </w:rPr>
      </w:r>
      <w:hyperlink r:id="rId216">
        <w:r>
          <w:rPr>
            <w:lang w:val="ar_AE" w:bidi="ar_AE"/>
          </w:rPr>
          <w:rPr>
            <w:color w:val="0000EE"/>
            <w:u w:val="single"/>
          </w:rPr>
          <w:t>تثنية 21: 3–4</w:t>
        </w:r>
      </w:hyperlink>
    </w:p>
    <w:p>
      <w:pPr>
        <w:pStyle w:val="ListBullet"/>
        <w:bidi/>
        <w:spacing w:line="240" w:lineRule="auto"/>
        <w:ind w:left="720"/>
      </w:pPr>
      <w:r>
        <w:rPr>
          <w:lang w:val="ar_AE" w:bidi="ar_AE"/>
        </w:rPr>
      </w:r>
      <w:hyperlink r:id="rId217">
        <w:r>
          <w:rPr>
            <w:lang w:val="ar_AE" w:bidi="ar_AE"/>
          </w:rPr>
          <w:rPr>
            <w:color w:val="0000EE"/>
            <w:u w:val="single"/>
          </w:rPr>
          <w:t>1 صموئيل 1: 24–25</w:t>
        </w:r>
      </w:hyperlink>
    </w:p>
    <w:p>
      <w:pPr>
        <w:pStyle w:val="ListBullet"/>
        <w:bidi/>
        <w:spacing w:line="240" w:lineRule="auto"/>
        <w:ind w:left="720"/>
      </w:pPr>
      <w:r>
        <w:rPr>
          <w:lang w:val="ar_AE" w:bidi="ar_AE"/>
        </w:rPr>
      </w:r>
      <w:hyperlink r:id="rId218">
        <w:r>
          <w:rPr>
            <w:lang w:val="ar_AE" w:bidi="ar_AE"/>
          </w:rPr>
          <w:rPr>
            <w:color w:val="0000EE"/>
            <w:u w:val="single"/>
          </w:rPr>
          <w:t>1 صموئيل 15: 3</w:t>
        </w:r>
      </w:hyperlink>
    </w:p>
    <w:p>
      <w:pPr>
        <w:pStyle w:val="ListBullet"/>
        <w:bidi/>
        <w:spacing w:line="240" w:lineRule="auto"/>
        <w:ind w:left="720"/>
      </w:pPr>
      <w:r>
        <w:rPr>
          <w:lang w:val="ar_AE" w:bidi="ar_AE"/>
        </w:rPr>
      </w:r>
      <w:hyperlink r:id="rId219">
        <w:r>
          <w:rPr>
            <w:lang w:val="ar_AE" w:bidi="ar_AE"/>
          </w:rPr>
          <w:rPr>
            <w:color w:val="0000EE"/>
            <w:u w:val="single"/>
          </w:rPr>
          <w:t>1 صموئيل 16: 2–3</w:t>
        </w:r>
      </w:hyperlink>
    </w:p>
    <w:p>
      <w:pPr>
        <w:pStyle w:val="ListBullet"/>
        <w:bidi/>
        <w:spacing w:line="240" w:lineRule="auto"/>
        <w:ind w:left="720"/>
      </w:pPr>
      <w:r>
        <w:rPr>
          <w:lang w:val="ar_AE" w:bidi="ar_AE"/>
        </w:rPr>
      </w:r>
      <w:hyperlink r:id="rId220">
        <w:r>
          <w:rPr>
            <w:lang w:val="ar_AE" w:bidi="ar_AE"/>
          </w:rPr>
          <w:rPr>
            <w:color w:val="0000EE"/>
            <w:u w:val="single"/>
          </w:rPr>
          <w:t>1 ملوك 1: 9</w:t>
        </w:r>
      </w:hyperlink>
    </w:p>
    <w:p>
      <w:pPr>
        <w:pStyle w:val="ListBullet"/>
        <w:bidi/>
        <w:spacing w:line="240" w:lineRule="auto"/>
        <w:ind w:left="720"/>
      </w:pPr>
      <w:r>
        <w:rPr>
          <w:lang w:val="ar_AE" w:bidi="ar_AE"/>
        </w:rPr>
      </w:r>
      <w:hyperlink r:id="rId221">
        <w:r>
          <w:rPr>
            <w:lang w:val="ar_AE" w:bidi="ar_AE"/>
          </w:rPr>
          <w:rPr>
            <w:color w:val="0000EE"/>
            <w:u w:val="single"/>
          </w:rPr>
          <w:t>2 أخبار الأيام 11: 15</w:t>
        </w:r>
      </w:hyperlink>
    </w:p>
    <w:p>
      <w:pPr>
        <w:pStyle w:val="ListBullet"/>
        <w:bidi/>
        <w:spacing w:line="240" w:lineRule="auto"/>
        <w:ind w:left="720"/>
      </w:pPr>
      <w:r>
        <w:rPr>
          <w:lang w:val="ar_AE" w:bidi="ar_AE"/>
        </w:rPr>
      </w:r>
      <w:hyperlink r:id="rId222">
        <w:r>
          <w:rPr>
            <w:lang w:val="ar_AE" w:bidi="ar_AE"/>
          </w:rPr>
          <w:rPr>
            <w:color w:val="0000EE"/>
            <w:u w:val="single"/>
          </w:rPr>
          <w:t>2 أخبار الأيام 15: 10–11</w:t>
        </w:r>
      </w:hyperlink>
    </w:p>
    <w:p>
      <w:pPr>
        <w:pStyle w:val="ListBullet"/>
        <w:bidi/>
        <w:spacing w:line="240" w:lineRule="auto"/>
        <w:ind w:left="720"/>
      </w:pPr>
      <w:r>
        <w:rPr>
          <w:lang w:val="ar_AE" w:bidi="ar_AE"/>
        </w:rPr>
      </w:r>
      <w:hyperlink r:id="rId223">
        <w:r>
          <w:rPr>
            <w:lang w:val="ar_AE" w:bidi="ar_AE"/>
          </w:rPr>
          <w:rPr>
            <w:color w:val="0000EE"/>
            <w:u w:val="single"/>
          </w:rPr>
          <w:t>متى 22: 4</w:t>
        </w:r>
      </w:hyperlink>
    </w:p>
    <w:p>
      <w:pPr>
        <w:pStyle w:val="ListBullet"/>
        <w:bidi/>
        <w:spacing w:line="240" w:lineRule="auto"/>
        <w:ind w:left="720"/>
      </w:pPr>
      <w:r>
        <w:rPr>
          <w:lang w:val="ar_AE" w:bidi="ar_AE"/>
        </w:rPr>
      </w:r>
      <w:hyperlink r:id="rId224">
        <w:r>
          <w:rPr>
            <w:lang w:val="ar_AE" w:bidi="ar_AE"/>
          </w:rPr>
          <w:rPr>
            <w:color w:val="0000EE"/>
            <w:u w:val="single"/>
          </w:rPr>
          <w:t>لوقا 13: 15</w:t>
        </w:r>
      </w:hyperlink>
    </w:p>
    <w:p>
      <w:pPr>
        <w:pStyle w:val="ListBullet"/>
        <w:bidi/>
        <w:spacing w:line="240" w:lineRule="auto"/>
        <w:ind w:left="720"/>
      </w:pPr>
      <w:r>
        <w:rPr>
          <w:lang w:val="ar_AE" w:bidi="ar_AE"/>
        </w:rPr>
      </w:r>
      <w:hyperlink r:id="rId225">
        <w:r>
          <w:rPr>
            <w:lang w:val="ar_AE" w:bidi="ar_AE"/>
          </w:rPr>
          <w:rPr>
            <w:color w:val="0000EE"/>
            <w:u w:val="single"/>
          </w:rPr>
          <w:t>لوقا 14: 5</w:t>
        </w:r>
      </w:hyperlink>
    </w:p>
    <w:p>
      <w:pPr>
        <w:pStyle w:val="ListBullet"/>
        <w:bidi/>
        <w:spacing w:line="240" w:lineRule="auto"/>
        <w:ind w:left="720"/>
      </w:pPr>
      <w:r>
        <w:rPr>
          <w:lang w:val="ar_AE" w:bidi="ar_AE"/>
        </w:rPr>
      </w:r>
      <w:hyperlink r:id="rId226">
        <w:r>
          <w:rPr>
            <w:lang w:val="ar_AE" w:bidi="ar_AE"/>
          </w:rPr>
          <w:rPr>
            <w:color w:val="0000EE"/>
            <w:u w:val="single"/>
          </w:rPr>
          <w:t>عبرانيين 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H0441، H0504، H0929، H1165، H1241، H4399، H4735، H4806، H5695، H5697، H6499، H6510، H6629، H7214، H7716، H7794، H7921، H8377، H8450، G10160، G11510، G23530، G29340، G34470، G34480، G41650، G50220</w:t>
      </w:r>
      <w:r>
        <w:rPr>
          <w:lang w:val="ar_AE" w:bidi="ar_AE"/>
        </w:rPr>
      </w:r>
      <w:r>
        <w:rPr>
          <w:lang w:val="ar_AE" w:bidi="ar_AE"/>
        </w:rPr>
      </w:r>
    </w:p>
    <w:p>
      <w:pPr>
        <w:bidi/>
      </w:pPr>
      <w:r>
        <w:rPr>
          <w:lang w:val="ar_AE" w:bidi="ar_AE"/>
        </w:rPr>
      </w:r>
    </w:p>
    <w:p>
      <w:pPr>
        <w:pStyle w:val="Heading2"/>
        <w:bidi/>
      </w:pPr>
      <w:r>
        <w:rPr>
          <w:lang w:val="ar_AE" w:bidi="ar_AE"/>
        </w:rPr>
        <w:t>بقية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lang w:val="ar_AE" w:bidi="ar_AE"/>
        </w:rPr>
      </w:r>
      <w:r>
        <w:rPr>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lang w:val="ar_AE" w:bidi="ar_AE"/>
        </w:rPr>
      </w:r>
      <w:r>
        <w:rPr>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lang w:val="ar_AE" w:bidi="ar_AE"/>
        </w:rPr>
      </w:r>
      <w:r>
        <w:rPr>
          <w:lang w:val="ar_AE" w:bidi="ar_AE"/>
        </w:rPr>
        <w:t>كما يتحدث بولس عن وجود "بقية" من الناس الذين اختارهم الله لتلقي نعمته.</w:t>
      </w:r>
    </w:p>
    <w:p>
      <w:pPr>
        <w:pStyle w:val="ListBullet"/>
        <w:bidi/>
        <w:spacing w:line="240" w:lineRule="auto"/>
        <w:ind w:left="720"/>
      </w:pPr>
      <w:r>
        <w:rPr>
          <w:lang w:val="ar_AE" w:bidi="ar_AE"/>
        </w:rPr>
      </w:r>
      <w:r>
        <w:rPr>
          <w:lang w:val="ar_AE" w:bidi="ar_AE"/>
        </w:rPr>
        <w:t>يشير مصطلح "بقية" أيضًا إلى أن هناك أشخاصًا آخرين لم يبقوا أو لم يُتركوا.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lang w:val="ar_AE" w:bidi="ar_AE"/>
        </w:rPr>
      </w:r>
      <w:r>
        <w:rPr>
          <w:lang w:val="ar_AE" w:bidi="ar_AE"/>
        </w:rPr>
        <w:t>كما يمكن ترجمة "كل بقية الناس" إلى "كل الباقون من الناس" أو "الأناس المتبقُّون."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الرسل 15: 17</w:t>
        </w:r>
      </w:hyperlink>
    </w:p>
    <w:p>
      <w:pPr>
        <w:pStyle w:val="ListBullet"/>
        <w:bidi/>
        <w:spacing w:line="240" w:lineRule="auto"/>
        <w:ind w:left="720"/>
      </w:pPr>
      <w:r>
        <w:rPr>
          <w:lang w:val="ar_AE" w:bidi="ar_AE"/>
        </w:rPr>
      </w:r>
      <w:hyperlink r:id="rId228">
        <w:r>
          <w:rPr>
            <w:lang w:val="ar_AE" w:bidi="ar_AE"/>
          </w:rPr>
          <w:rPr>
            <w:color w:val="0000EE"/>
            <w:u w:val="single"/>
          </w:rPr>
          <w:t>عاموس 9: 12</w:t>
        </w:r>
      </w:hyperlink>
    </w:p>
    <w:p>
      <w:pPr>
        <w:pStyle w:val="ListBullet"/>
        <w:bidi/>
        <w:spacing w:line="240" w:lineRule="auto"/>
        <w:ind w:left="720"/>
      </w:pPr>
      <w:r>
        <w:rPr>
          <w:lang w:val="ar_AE" w:bidi="ar_AE"/>
        </w:rPr>
      </w:r>
      <w:hyperlink r:id="rId229">
        <w:r>
          <w:rPr>
            <w:lang w:val="ar_AE" w:bidi="ar_AE"/>
          </w:rPr>
          <w:rPr>
            <w:color w:val="0000EE"/>
            <w:u w:val="single"/>
          </w:rPr>
          <w:t>حزقيال 6: 8–10</w:t>
        </w:r>
      </w:hyperlink>
    </w:p>
    <w:p>
      <w:pPr>
        <w:pStyle w:val="ListBullet"/>
        <w:bidi/>
        <w:spacing w:line="240" w:lineRule="auto"/>
        <w:ind w:left="720"/>
      </w:pPr>
      <w:r>
        <w:rPr>
          <w:lang w:val="ar_AE" w:bidi="ar_AE"/>
        </w:rPr>
      </w:r>
      <w:hyperlink r:id="rId230">
        <w:r>
          <w:rPr>
            <w:lang w:val="ar_AE" w:bidi="ar_AE"/>
          </w:rPr>
          <w:rPr>
            <w:color w:val="0000EE"/>
            <w:u w:val="single"/>
          </w:rPr>
          <w:t>تكوين 45: 7</w:t>
        </w:r>
      </w:hyperlink>
    </w:p>
    <w:p>
      <w:pPr>
        <w:pStyle w:val="ListBullet"/>
        <w:bidi/>
        <w:spacing w:line="240" w:lineRule="auto"/>
        <w:ind w:left="720"/>
      </w:pPr>
      <w:r>
        <w:rPr>
          <w:lang w:val="ar_AE" w:bidi="ar_AE"/>
        </w:rPr>
      </w:r>
      <w:hyperlink r:id="rId231">
        <w:r>
          <w:rPr>
            <w:lang w:val="ar_AE" w:bidi="ar_AE"/>
          </w:rPr>
          <w:rPr>
            <w:color w:val="0000EE"/>
            <w:u w:val="single"/>
          </w:rPr>
          <w:t>إشعياء 11: 11</w:t>
        </w:r>
      </w:hyperlink>
    </w:p>
    <w:p>
      <w:pPr>
        <w:pStyle w:val="ListBullet"/>
        <w:bidi/>
        <w:spacing w:line="240" w:lineRule="auto"/>
        <w:ind w:left="720"/>
      </w:pPr>
      <w:r>
        <w:rPr>
          <w:lang w:val="ar_AE" w:bidi="ar_AE"/>
        </w:rPr>
      </w:r>
      <w:hyperlink r:id="rId232">
        <w:r>
          <w:rPr>
            <w:lang w:val="ar_AE" w:bidi="ar_AE"/>
          </w:rPr>
          <w:rPr>
            <w:color w:val="0000EE"/>
            <w:u w:val="single"/>
          </w:rPr>
          <w:t>ميخا 4: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H3498, H3499, H5629, H6413, H7604, H7605, H7611, H8281, H8300, G26400, G30050, G30620</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lang w:val="ar_AE" w:bidi="ar_AE"/>
        </w:rPr>
      </w:r>
      <w:r>
        <w:rPr>
          <w:lang w:val="ar_AE" w:bidi="ar_AE"/>
        </w:rPr>
        <w:t>في الكتاب المقدس، عادةً ما يشير مصطلح "البِكْر" إلى المولود الذكر الأول.</w:t>
      </w:r>
    </w:p>
    <w:p>
      <w:pPr>
        <w:pStyle w:val="ListBullet"/>
        <w:bidi/>
        <w:spacing w:line="240" w:lineRule="auto"/>
        <w:ind w:left="720"/>
      </w:pPr>
      <w:r>
        <w:rPr>
          <w:lang w:val="ar_AE" w:bidi="ar_AE"/>
        </w:rPr>
      </w:r>
      <w:r>
        <w:rPr>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lang w:val="ar_AE" w:bidi="ar_AE"/>
        </w:rPr>
      </w:r>
      <w:r>
        <w:rPr>
          <w:lang w:val="ar_AE" w:bidi="ar_AE"/>
        </w:rPr>
        <w:t>غالبًا ما كان الذكر البِكْر من الحيوانات يُقدم ذبيحة لله.</w:t>
      </w:r>
    </w:p>
    <w:p>
      <w:pPr>
        <w:pStyle w:val="ListBullet"/>
        <w:bidi/>
        <w:spacing w:line="240" w:lineRule="auto"/>
        <w:ind w:left="720"/>
      </w:pPr>
      <w:r>
        <w:rPr>
          <w:lang w:val="ar_AE" w:bidi="ar_AE"/>
        </w:rPr>
      </w:r>
      <w:r>
        <w:rPr>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lang w:val="ar_AE" w:bidi="ar_AE"/>
        </w:rPr>
      </w:r>
      <w:r>
        <w:rPr>
          <w:lang w:val="ar_AE" w:bidi="ar_AE"/>
        </w:rPr>
        <w:t>إن يسوع، ابن الله، يُطلق عليه ابن الله البِكْر بسبب تفرد مكانته وسلطانه على الجميع.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lang w:val="ar_AE" w:bidi="ar_AE"/>
        </w:rPr>
      </w:r>
      <w:r>
        <w:rPr>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lang w:val="ar_AE" w:bidi="ar_AE"/>
        </w:rPr>
      </w:r>
      <w:r>
        <w:rPr>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lang w:val="ar_AE" w:bidi="ar_AE"/>
        </w:rPr>
      </w:r>
      <w:r>
        <w:rPr>
          <w:lang w:val="ar_AE" w:bidi="ar_AE"/>
        </w:rPr>
        <w:t>تحذير: تأكد من أن ترجمة هذا المصطلح عند الإشارة إلى يسوع لا توحي بأنه شخص مخلوق.</w:t>
      </w:r>
    </w:p>
    <w:p>
      <w:pPr>
        <w:bidi/>
      </w:pPr>
      <w:r>
        <w:rPr>
          <w:lang w:val="ar_AE" w:bidi="ar_AE"/>
        </w:rPr>
      </w:r>
      <w:r>
        <w:rPr>
          <w:lang w:val="ar_AE" w:bidi="ar_AE"/>
        </w:rPr>
        <w:t xml:space="preserve">(انظر أيضًا: </w:t>
      </w:r>
      <w:r>
        <w:rPr>
          <w:lang w:val="ar_AE" w:bidi="ar_AE"/>
        </w:rPr>
        <w:t>يرث</w:t>
      </w:r>
      <w:r>
        <w:rPr>
          <w:lang w:val="ar_AE" w:bidi="ar_AE"/>
        </w:rPr>
        <w:t xml:space="preserve">, </w:t>
      </w:r>
      <w:r>
        <w:rPr>
          <w:lang w:val="ar_AE" w:bidi="ar_AE"/>
        </w:rPr>
        <w:t>ذبيحة</w:t>
      </w:r>
      <w:r>
        <w:rPr>
          <w:lang w:val="ar_AE" w:bidi="ar_AE"/>
        </w:rPr>
        <w:t xml:space="preserve">, </w:t>
      </w:r>
      <w:r>
        <w:rPr>
          <w:lang w:val="ar_AE" w:bidi="ar_AE"/>
        </w:rPr>
        <w:t>ابن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كولوسي 1: 15</w:t>
        </w:r>
      </w:hyperlink>
    </w:p>
    <w:p>
      <w:pPr>
        <w:pStyle w:val="ListBullet"/>
        <w:bidi/>
        <w:spacing w:line="240" w:lineRule="auto"/>
        <w:ind w:left="720"/>
      </w:pPr>
      <w:r>
        <w:rPr>
          <w:lang w:val="ar_AE" w:bidi="ar_AE"/>
        </w:rPr>
      </w:r>
      <w:hyperlink r:id="rId234">
        <w:r>
          <w:rPr>
            <w:lang w:val="ar_AE" w:bidi="ar_AE"/>
          </w:rPr>
          <w:rPr>
            <w:color w:val="0000EE"/>
            <w:u w:val="single"/>
          </w:rPr>
          <w:t>تكوين 4: 3–5</w:t>
        </w:r>
      </w:hyperlink>
    </w:p>
    <w:p>
      <w:pPr>
        <w:pStyle w:val="ListBullet"/>
        <w:bidi/>
        <w:spacing w:line="240" w:lineRule="auto"/>
        <w:ind w:left="720"/>
      </w:pPr>
      <w:r>
        <w:rPr>
          <w:lang w:val="ar_AE" w:bidi="ar_AE"/>
        </w:rPr>
      </w:r>
      <w:hyperlink r:id="rId235">
        <w:r>
          <w:rPr>
            <w:lang w:val="ar_AE" w:bidi="ar_AE"/>
          </w:rPr>
          <w:rPr>
            <w:color w:val="0000EE"/>
            <w:u w:val="single"/>
          </w:rPr>
          <w:t>تكوين 29: 26–27</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36">
        <w:r>
          <w:rPr>
            <w:lang w:val="ar_AE" w:bidi="ar_AE"/>
          </w:rPr>
          <w:rPr>
            <w:color w:val="0000EE"/>
            <w:u w:val="single"/>
          </w:rPr>
          <w:t>لوقا 2: 6–7</w:t>
        </w:r>
      </w:hyperlink>
    </w:p>
    <w:p>
      <w:pPr>
        <w:pStyle w:val="ListBullet"/>
        <w:bidi/>
        <w:spacing w:line="240" w:lineRule="auto"/>
        <w:ind w:left="720"/>
      </w:pPr>
      <w:r>
        <w:rPr>
          <w:lang w:val="ar_AE" w:bidi="ar_AE"/>
        </w:rPr>
      </w:r>
      <w:hyperlink r:id="rId237">
        <w:r>
          <w:rPr>
            <w:lang w:val="ar_AE" w:bidi="ar_AE"/>
          </w:rPr>
          <w:rPr>
            <w:color w:val="0000EE"/>
            <w:u w:val="single"/>
          </w:rPr>
          <w:t>رؤيا 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H1060, H1062, H1067, H1069, G44160, G52070</w:t>
      </w:r>
      <w:r>
        <w:rPr>
          <w:lang w:val="ar_AE" w:bidi="ar_AE"/>
        </w:rPr>
      </w:r>
      <w:r>
        <w:rPr>
          <w:lang w:val="ar_AE" w:bidi="ar_AE"/>
        </w:rPr>
      </w:r>
    </w:p>
    <w:p>
      <w:pPr>
        <w:bidi/>
      </w:pPr>
      <w:r>
        <w:rPr>
          <w:lang w:val="ar_AE" w:bidi="ar_AE"/>
        </w:rPr>
      </w:r>
    </w:p>
    <w:p>
      <w:pPr>
        <w:pStyle w:val="Heading2"/>
        <w:bidi/>
      </w:pPr>
      <w:r>
        <w:rPr>
          <w:lang w:val="ar_AE" w:bidi="ar_AE"/>
        </w:rPr>
        <w:t>بلا لوم</w:t>
      </w:r>
      <w:r>
        <w:rPr>
          <w:lang w:val="ar_AE" w:bidi="ar_AE"/>
        </w:rPr>
      </w:r>
    </w:p>
    <w:p>
      <w:pPr>
        <w:pStyle w:val="Heading3"/>
        <w:bidi/>
      </w:pPr>
      <w:r>
        <w:rPr>
          <w:lang w:val="ar_AE" w:bidi="ar_AE"/>
        </w:rPr>
        <w:t>التعريف:</w:t>
      </w:r>
    </w:p>
    <w:p>
      <w:pPr>
        <w:bidi/>
      </w:pPr>
      <w:r>
        <w:rPr>
          <w:lang w:val="ar_AE" w:bidi="ar_AE"/>
        </w:rPr>
      </w:r>
      <w:r>
        <w:rPr>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lang w:val="ar_AE" w:bidi="ar_AE"/>
        </w:rPr>
      </w:r>
      <w:r>
        <w:rPr>
          <w:lang w:val="ar_AE" w:bidi="ar_AE"/>
        </w:rPr>
        <w:t>عُدّ إبراهيم ونوحًا بلا لوم أمام الله.</w:t>
      </w:r>
    </w:p>
    <w:p>
      <w:pPr>
        <w:pStyle w:val="ListBullet"/>
        <w:bidi/>
        <w:spacing w:line="240" w:lineRule="auto"/>
        <w:ind w:left="720"/>
      </w:pPr>
      <w:r>
        <w:rPr>
          <w:lang w:val="ar_AE" w:bidi="ar_AE"/>
        </w:rPr>
      </w:r>
      <w:r>
        <w:rPr>
          <w:lang w:val="ar_AE" w:bidi="ar_AE"/>
        </w:rPr>
        <w:t>الشخص الذي لديه سمعة أنه "بلا لوم"، يتصرف بطريقة تكرم الله.</w:t>
      </w:r>
    </w:p>
    <w:p>
      <w:pPr>
        <w:pStyle w:val="ListBullet"/>
        <w:bidi/>
        <w:spacing w:line="240" w:lineRule="auto"/>
        <w:ind w:left="720"/>
      </w:pPr>
      <w:r>
        <w:rPr>
          <w:lang w:val="ar_AE" w:bidi="ar_AE"/>
        </w:rPr>
      </w:r>
      <w:r>
        <w:rPr>
          <w:lang w:val="ar_AE" w:bidi="ar_AE"/>
        </w:rPr>
        <w:t>وفقًا لإحدى الآيات، يكون الشخص الذي بلا لوم هو "الذي يخاف الله ويبتعد عن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"دون عيب في شخصيته" أو "يطيع الله طاعةً كاملةً" أو "يتجنب الخطيئة" أو "يبتعد عن الشر".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تسالونيكي الأولى 2:10</w:t>
        </w:r>
      </w:hyperlink>
    </w:p>
    <w:p>
      <w:pPr>
        <w:pStyle w:val="ListBullet"/>
        <w:bidi/>
        <w:spacing w:line="240" w:lineRule="auto"/>
        <w:ind w:left="720"/>
      </w:pPr>
      <w:r>
        <w:rPr>
          <w:lang w:val="ar_AE" w:bidi="ar_AE"/>
        </w:rPr>
      </w:r>
      <w:hyperlink r:id="rId239">
        <w:r>
          <w:rPr>
            <w:lang w:val="ar_AE" w:bidi="ar_AE"/>
          </w:rPr>
          <w:rPr>
            <w:color w:val="0000EE"/>
            <w:u w:val="single"/>
          </w:rPr>
          <w:t>تسالونيكي الأولى 3:11–13</w:t>
        </w:r>
      </w:hyperlink>
    </w:p>
    <w:p>
      <w:pPr>
        <w:pStyle w:val="ListBullet"/>
        <w:bidi/>
        <w:spacing w:line="240" w:lineRule="auto"/>
        <w:ind w:left="720"/>
      </w:pPr>
      <w:r>
        <w:rPr>
          <w:lang w:val="ar_AE" w:bidi="ar_AE"/>
        </w:rPr>
      </w:r>
      <w:hyperlink r:id="rId240">
        <w:r>
          <w:rPr>
            <w:lang w:val="ar_AE" w:bidi="ar_AE"/>
          </w:rPr>
          <w:rPr>
            <w:color w:val="0000EE"/>
            <w:u w:val="single"/>
          </w:rPr>
          <w:t>بطرس الثانية 3:14</w:t>
        </w:r>
      </w:hyperlink>
    </w:p>
    <w:p>
      <w:pPr>
        <w:pStyle w:val="ListBullet"/>
        <w:bidi/>
        <w:spacing w:line="240" w:lineRule="auto"/>
        <w:ind w:left="720"/>
      </w:pPr>
      <w:r>
        <w:rPr>
          <w:lang w:val="ar_AE" w:bidi="ar_AE"/>
        </w:rPr>
      </w:r>
      <w:hyperlink r:id="rId241">
        <w:r>
          <w:rPr>
            <w:lang w:val="ar_AE" w:bidi="ar_AE"/>
          </w:rPr>
          <w:rPr>
            <w:color w:val="0000EE"/>
            <w:u w:val="single"/>
          </w:rPr>
          <w:t>كولوسي 1:22</w:t>
        </w:r>
      </w:hyperlink>
    </w:p>
    <w:p>
      <w:pPr>
        <w:pStyle w:val="ListBullet"/>
        <w:bidi/>
        <w:spacing w:line="240" w:lineRule="auto"/>
        <w:ind w:left="720"/>
      </w:pPr>
      <w:r>
        <w:rPr>
          <w:lang w:val="ar_AE" w:bidi="ar_AE"/>
        </w:rPr>
      </w:r>
      <w:hyperlink r:id="rId242">
        <w:r>
          <w:rPr>
            <w:lang w:val="ar_AE" w:bidi="ar_AE"/>
          </w:rPr>
          <w:rPr>
            <w:color w:val="0000EE"/>
            <w:u w:val="single"/>
          </w:rPr>
          <w:t>تكوين 17:1–2</w:t>
        </w:r>
      </w:hyperlink>
    </w:p>
    <w:p>
      <w:pPr>
        <w:pStyle w:val="ListBullet"/>
        <w:bidi/>
        <w:spacing w:line="240" w:lineRule="auto"/>
        <w:ind w:left="720"/>
      </w:pPr>
      <w:r>
        <w:rPr>
          <w:lang w:val="ar_AE" w:bidi="ar_AE"/>
        </w:rPr>
      </w:r>
      <w:hyperlink r:id="rId243">
        <w:r>
          <w:rPr>
            <w:lang w:val="ar_AE" w:bidi="ar_AE"/>
          </w:rPr>
          <w:rPr>
            <w:color w:val="0000EE"/>
            <w:u w:val="single"/>
          </w:rPr>
          <w:t>فيلبي 2:15</w:t>
        </w:r>
      </w:hyperlink>
    </w:p>
    <w:p>
      <w:pPr>
        <w:pStyle w:val="ListBullet"/>
        <w:bidi/>
        <w:spacing w:line="240" w:lineRule="auto"/>
        <w:ind w:left="720"/>
      </w:pPr>
      <w:r>
        <w:rPr>
          <w:lang w:val="ar_AE" w:bidi="ar_AE"/>
        </w:rPr>
      </w:r>
      <w:hyperlink r:id="rId244">
        <w:r>
          <w:rPr>
            <w:lang w:val="ar_AE" w:bidi="ar_AE"/>
          </w:rPr>
          <w:rPr>
            <w:color w:val="0000EE"/>
            <w:u w:val="single"/>
          </w:rPr>
          <w:t>فيلبي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H5352, H5355, H8535, G02730, G02740, G02980, G02990, G03380, G04100, G04230</w:t>
      </w:r>
      <w:r>
        <w:rPr>
          <w:lang w:val="ar_AE" w:bidi="ar_AE"/>
        </w:rPr>
      </w:r>
      <w:r>
        <w:rPr>
          <w:lang w:val="ar_AE" w:bidi="ar_AE"/>
        </w:rPr>
      </w:r>
    </w:p>
    <w:p>
      <w:pPr>
        <w:bidi/>
      </w:pPr>
      <w:r>
        <w:rPr>
          <w:lang w:val="ar_AE" w:bidi="ar_AE"/>
        </w:rPr>
      </w:r>
    </w:p>
    <w:p>
      <w:pPr>
        <w:pStyle w:val="Heading2"/>
        <w:bidi/>
      </w:pPr>
      <w:r>
        <w:rPr>
          <w:lang w:val="ar_AE" w:bidi="ar_AE"/>
        </w:rPr>
        <w:t>بلاد فارس</w:t>
      </w:r>
      <w:r>
        <w:rPr>
          <w:lang w:val="ar_AE" w:bidi="ar_AE"/>
        </w:rPr>
      </w:r>
    </w:p>
    <w:p>
      <w:pPr>
        <w:pStyle w:val="Heading3"/>
        <w:bidi/>
      </w:pPr>
      <w:r>
        <w:rPr>
          <w:lang w:val="ar_AE" w:bidi="ar_AE"/>
        </w:rPr>
        <w:t>التعريف:</w:t>
      </w:r>
    </w:p>
    <w:p>
      <w:pPr>
        <w:bidi/>
      </w:pPr>
      <w:r>
        <w:rPr>
          <w:lang w:val="ar_AE" w:bidi="ar_AE"/>
        </w:rPr>
      </w:r>
      <w:r>
        <w:rPr>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lang w:val="ar_AE" w:bidi="ar_AE"/>
        </w:rPr>
      </w:r>
      <w:r>
        <w:rPr>
          <w:lang w:val="ar_AE" w:bidi="ar_AE"/>
        </w:rPr>
        <w:t>كان يُطلق على سكان بلاد فارس اسم "الفرس".</w:t>
      </w:r>
    </w:p>
    <w:p>
      <w:pPr>
        <w:pStyle w:val="ListBullet"/>
        <w:bidi/>
        <w:spacing w:line="240" w:lineRule="auto"/>
        <w:ind w:left="720"/>
      </w:pPr>
      <w:r>
        <w:rPr>
          <w:lang w:val="ar_AE" w:bidi="ar_AE"/>
        </w:rPr>
      </w:r>
      <w:r>
        <w:rPr>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lang w:val="ar_AE" w:bidi="ar_AE"/>
        </w:rPr>
      </w:r>
      <w:r>
        <w:rPr>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lang w:val="ar_AE" w:bidi="ar_AE"/>
        </w:rPr>
      </w:r>
      <w:r>
        <w:rPr>
          <w:lang w:val="ar_AE" w:bidi="ar_AE"/>
        </w:rPr>
        <w:t>أصبحت أستير ملكة الإمبراطورية الفارسية عندما تزوجت من الملك أحشويروش.</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أرتحشستا</w:t>
      </w:r>
      <w:r>
        <w:rPr>
          <w:lang w:val="ar_AE" w:bidi="ar_AE"/>
        </w:rPr>
        <w:t xml:space="preserve">,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أستير</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5">
        <w:r>
          <w:rPr>
            <w:lang w:val="ar_AE" w:bidi="ar_AE"/>
          </w:rPr>
          <w:rPr>
            <w:color w:val="0000EE"/>
            <w:u w:val="single"/>
          </w:rPr>
          <w:t>2 أخبار الأيام 36:20</w:t>
        </w:r>
      </w:hyperlink>
    </w:p>
    <w:p>
      <w:pPr>
        <w:pStyle w:val="ListBullet"/>
        <w:bidi/>
        <w:spacing w:line="240" w:lineRule="auto"/>
        <w:ind w:left="720"/>
      </w:pPr>
      <w:r>
        <w:rPr>
          <w:lang w:val="ar_AE" w:bidi="ar_AE"/>
        </w:rPr>
      </w:r>
      <w:hyperlink r:id="rId246">
        <w:r>
          <w:rPr>
            <w:lang w:val="ar_AE" w:bidi="ar_AE"/>
          </w:rPr>
          <w:rPr>
            <w:color w:val="0000EE"/>
            <w:u w:val="single"/>
          </w:rPr>
          <w:t>دانيال 10:13</w:t>
        </w:r>
      </w:hyperlink>
    </w:p>
    <w:p>
      <w:pPr>
        <w:pStyle w:val="ListBullet"/>
        <w:bidi/>
        <w:spacing w:line="240" w:lineRule="auto"/>
        <w:ind w:left="720"/>
      </w:pPr>
      <w:r>
        <w:rPr>
          <w:lang w:val="ar_AE" w:bidi="ar_AE"/>
        </w:rPr>
      </w:r>
      <w:hyperlink r:id="rId247">
        <w:r>
          <w:rPr>
            <w:lang w:val="ar_AE" w:bidi="ar_AE"/>
          </w:rPr>
          <w:rPr>
            <w:color w:val="0000EE"/>
            <w:u w:val="single"/>
          </w:rPr>
          <w:t>أستير 1:3–4</w:t>
        </w:r>
      </w:hyperlink>
    </w:p>
    <w:p>
      <w:pPr>
        <w:pStyle w:val="ListBullet"/>
        <w:bidi/>
        <w:spacing w:line="240" w:lineRule="auto"/>
        <w:ind w:left="720"/>
      </w:pPr>
      <w:r>
        <w:rPr>
          <w:lang w:val="ar_AE" w:bidi="ar_AE"/>
        </w:rPr>
      </w:r>
      <w:hyperlink r:id="rId248">
        <w:r>
          <w:rPr>
            <w:lang w:val="ar_AE" w:bidi="ar_AE"/>
          </w:rPr>
          <w:rPr>
            <w:color w:val="0000EE"/>
            <w:u w:val="single"/>
          </w:rPr>
          <w:t>حزقيال 27:10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H6539, H6540, H6542, H6543</w:t>
      </w:r>
      <w:r>
        <w:rPr>
          <w:lang w:val="ar_AE" w:bidi="ar_AE"/>
        </w:rPr>
      </w:r>
      <w:r>
        <w:rPr>
          <w:lang w:val="ar_AE" w:bidi="ar_AE"/>
        </w:rPr>
      </w:r>
    </w:p>
    <w:p>
      <w:pPr>
        <w:bidi/>
      </w:pPr>
      <w:r>
        <w:rPr>
          <w:lang w:val="ar_AE" w:bidi="ar_AE"/>
        </w:rPr>
      </w:r>
    </w:p>
    <w:p>
      <w:pPr>
        <w:pStyle w:val="Heading2"/>
        <w:bidi/>
      </w:pPr>
      <w:r>
        <w:rPr>
          <w:lang w:val="ar_AE" w:bidi="ar_AE"/>
        </w:rPr>
        <w:t>بلاد مَا بَيْنَ ٱلنَّهْرَيْنِ</w:t>
      </w:r>
      <w:r>
        <w:rPr>
          <w:lang w:val="ar_AE" w:bidi="ar_AE"/>
        </w:rPr>
      </w:r>
    </w:p>
    <w:p>
      <w:pPr>
        <w:pStyle w:val="Heading2"/>
        <w:bidi/>
      </w:pPr>
      <w:r>
        <w:rPr>
          <w:lang w:val="ar_AE" w:bidi="ar_AE"/>
        </w:rPr>
        <w:t xml:space="preserve">بلاد </w:t>
      </w:r>
      <w:r>
        <w:rPr>
          <w:lang w:val="ar_AE" w:bidi="ar_AE"/>
        </w:rPr>
        <w:t>مَا بَيْنَ ٱلنَّهْرَيْنِ</w:t>
      </w:r>
      <w:r>
        <w:rPr>
          <w:lang w:val="ar_AE" w:bidi="ar_AE"/>
        </w:rPr>
        <w:t xml:space="preserve">، </w:t>
      </w:r>
      <w:r>
        <w:rPr>
          <w:lang w:val="ar_AE" w:bidi="ar_AE"/>
        </w:rPr>
        <w:t>أَرَامِ ٱلنَّهْرَيْنِ</w:t>
      </w:r>
    </w:p>
    <w:p>
      <w:pPr>
        <w:pStyle w:val="Heading3"/>
        <w:bidi/>
      </w:pPr>
      <w:r>
        <w:rPr>
          <w:lang w:val="ar_AE" w:bidi="ar_AE"/>
        </w:rPr>
        <w:t>حقائق:</w:t>
      </w:r>
    </w:p>
    <w:p>
      <w:pPr>
        <w:bidi/>
      </w:pPr>
      <w:r>
        <w:rPr>
          <w:lang w:val="ar_AE" w:bidi="ar_AE"/>
        </w:rPr>
      </w:r>
      <w:r>
        <w:rPr>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lang w:val="ar_AE" w:bidi="ar_AE"/>
        </w:rPr>
      </w:r>
      <w:r>
        <w:rPr>
          <w:lang w:val="ar_AE" w:bidi="ar_AE"/>
        </w:rPr>
        <w:t>في العهد القديم، كانت هذه المنطقة تُسمى "أَرَام ٱلنَّهْرَيْنِ".</w:t>
      </w:r>
    </w:p>
    <w:p>
      <w:pPr>
        <w:pStyle w:val="ListBullet"/>
        <w:bidi/>
        <w:spacing w:line="240" w:lineRule="auto"/>
        <w:ind w:left="720"/>
      </w:pPr>
      <w:r>
        <w:rPr>
          <w:lang w:val="ar_AE" w:bidi="ar_AE"/>
        </w:rPr>
      </w:r>
      <w:r>
        <w:rPr>
          <w:lang w:val="ar_AE" w:bidi="ar_AE"/>
        </w:rPr>
        <w:t xml:space="preserve">كلمة "بلاد مَا بَيْنَ ٱلنَّهْرَيْنِ" تعني "بَيْنَ ٱلنَّهْرَيْنِ". </w:t>
      </w:r>
    </w:p>
    <w:p>
      <w:pPr>
        <w:pStyle w:val="ListBullet"/>
        <w:bidi/>
        <w:spacing w:line="240" w:lineRule="auto"/>
        <w:ind w:left="720"/>
      </w:pPr>
      <w:r>
        <w:rPr>
          <w:lang w:val="ar_AE" w:bidi="ar_AE"/>
        </w:rPr>
      </w:r>
      <w:r>
        <w:rPr>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lang w:val="ar_AE" w:bidi="ar_AE"/>
        </w:rPr>
      </w:r>
      <w:r>
        <w:rPr>
          <w:lang w:val="ar_AE" w:bidi="ar_AE"/>
        </w:rPr>
        <w:t>كانت بابل مدينة مُهمة أخرى في بلاد مَا بَيْنَ ٱلنَّهْرَيْنِ.</w:t>
      </w:r>
    </w:p>
    <w:p>
      <w:pPr>
        <w:pStyle w:val="ListBullet"/>
        <w:bidi/>
        <w:spacing w:line="240" w:lineRule="auto"/>
        <w:ind w:left="720"/>
      </w:pPr>
      <w:r>
        <w:rPr>
          <w:lang w:val="ar_AE" w:bidi="ar_AE"/>
        </w:rPr>
      </w:r>
      <w:r>
        <w:rPr>
          <w:lang w:val="ar_AE" w:bidi="ar_AE"/>
        </w:rPr>
        <w:t>كانت المنطقة المسماة "ارض الكلدانيين" جزءًا من بلاد مَا بَيْنَ ٱلنَّهْرَيْنِ أيضًا.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بابل،</w:t>
      </w:r>
      <w:r>
        <w:rPr>
          <w:lang w:val="ar_AE" w:bidi="ar_AE"/>
        </w:rPr>
        <w:t xml:space="preserve"> </w:t>
      </w:r>
      <w:r>
        <w:rPr>
          <w:lang w:val="ar_AE" w:bidi="ar_AE"/>
        </w:rPr>
        <w:t xml:space="preserve">أرض الكلدانيين، </w:t>
      </w:r>
      <w:r>
        <w:rPr>
          <w:lang w:val="ar_AE" w:bidi="ar_AE"/>
        </w:rPr>
        <w:t>نهر الفرات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أعمال الرسل 2: 9</w:t>
        </w:r>
      </w:hyperlink>
    </w:p>
    <w:p>
      <w:pPr>
        <w:pStyle w:val="ListBullet"/>
        <w:bidi/>
        <w:spacing w:line="240" w:lineRule="auto"/>
        <w:ind w:left="720"/>
      </w:pPr>
      <w:r>
        <w:rPr>
          <w:lang w:val="ar_AE" w:bidi="ar_AE"/>
        </w:rPr>
      </w:r>
      <w:hyperlink r:id="rId250">
        <w:r>
          <w:rPr>
            <w:lang w:val="ar_AE" w:bidi="ar_AE"/>
          </w:rPr>
          <w:rPr>
            <w:color w:val="0000EE"/>
            <w:u w:val="single"/>
          </w:rPr>
          <w:t>أعمال الرسل 7: 1–3</w:t>
        </w:r>
      </w:hyperlink>
    </w:p>
    <w:p>
      <w:pPr>
        <w:pStyle w:val="ListBullet"/>
        <w:bidi/>
        <w:spacing w:line="240" w:lineRule="auto"/>
        <w:ind w:left="720"/>
      </w:pPr>
      <w:r>
        <w:rPr>
          <w:lang w:val="ar_AE" w:bidi="ar_AE"/>
        </w:rPr>
      </w:r>
      <w:hyperlink r:id="rId251">
        <w:r>
          <w:rPr>
            <w:lang w:val="ar_AE" w:bidi="ar_AE"/>
          </w:rPr>
          <w:rPr>
            <w:color w:val="0000EE"/>
            <w:u w:val="single"/>
          </w:rPr>
          <w:t>تكوين 24: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H0763, G33180</w:t>
      </w:r>
      <w:r>
        <w:rPr>
          <w:lang w:val="ar_AE" w:bidi="ar_AE"/>
        </w:rPr>
      </w:r>
      <w:r>
        <w:rPr>
          <w:lang w:val="ar_AE" w:bidi="ar_AE"/>
        </w:rPr>
      </w:r>
    </w:p>
    <w:p>
      <w:pPr>
        <w:bidi/>
      </w:pPr>
      <w:r>
        <w:rPr>
          <w:lang w:val="ar_AE" w:bidi="ar_AE"/>
        </w:rPr>
      </w:r>
    </w:p>
    <w:p>
      <w:pPr>
        <w:pStyle w:val="Heading2"/>
        <w:bidi/>
      </w:pPr>
      <w:r>
        <w:rPr>
          <w:lang w:val="ar_AE" w:bidi="ar_AE"/>
        </w:rPr>
        <w:t>بلاط (ساحة)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lang w:val="ar_AE" w:bidi="ar_AE"/>
        </w:rPr>
      </w:r>
      <w:r>
        <w:rPr>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lang w:val="ar_AE" w:bidi="ar_AE"/>
        </w:rPr>
      </w:r>
      <w:r>
        <w:rPr>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lang w:val="ar_AE" w:bidi="ar_AE"/>
        </w:rPr>
      </w:r>
      <w:r>
        <w:rPr>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lang w:val="ar_AE" w:bidi="ar_AE"/>
        </w:rPr>
      </w:r>
      <w:r>
        <w:rPr>
          <w:lang w:val="ar_AE" w:bidi="ar_AE"/>
        </w:rPr>
        <w:t>كما كان فِنَاء البيت منطقة مفتوحة في وَسْط البيت.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lang w:val="ar_AE" w:bidi="ar_AE"/>
        </w:rPr>
      </w:r>
      <w:r>
        <w:rPr>
          <w:lang w:val="ar_AE" w:bidi="ar_AE"/>
        </w:rPr>
        <w:t>إذا كان من الطبيعي في لغتك استخدام المصطلح الدال على بلاط الملك، فيمكن أيضًا استخدامه للإشارة إلى مجلس يهوه.</w:t>
      </w:r>
    </w:p>
    <w:p>
      <w:pPr>
        <w:bidi/>
      </w:pPr>
      <w:r>
        <w:rPr>
          <w:lang w:val="ar_AE" w:bidi="ar_AE"/>
        </w:rPr>
      </w:r>
      <w:r>
        <w:rPr>
          <w:lang w:val="ar_AE" w:bidi="ar_AE"/>
        </w:rPr>
        <w:t xml:space="preserve">(انظر أيضًا: </w:t>
      </w:r>
      <w:r>
        <w:rPr>
          <w:lang w:val="ar_AE" w:bidi="ar_AE"/>
        </w:rPr>
        <w:t>أممي</w:t>
      </w:r>
      <w:r>
        <w:rPr>
          <w:lang w:val="ar_AE" w:bidi="ar_AE"/>
        </w:rPr>
        <w:t xml:space="preserve">, </w:t>
      </w:r>
      <w:r>
        <w:rPr>
          <w:lang w:val="ar_AE" w:bidi="ar_AE"/>
        </w:rPr>
        <w:t>المسكن (خيمة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الملوك الثاني 20: 4–5</w:t>
        </w:r>
      </w:hyperlink>
    </w:p>
    <w:p>
      <w:pPr>
        <w:pStyle w:val="ListBullet"/>
        <w:bidi/>
        <w:spacing w:line="240" w:lineRule="auto"/>
        <w:ind w:left="720"/>
      </w:pPr>
      <w:r>
        <w:rPr>
          <w:lang w:val="ar_AE" w:bidi="ar_AE"/>
        </w:rPr>
      </w:r>
      <w:hyperlink r:id="rId253">
        <w:r>
          <w:rPr>
            <w:lang w:val="ar_AE" w:bidi="ar_AE"/>
          </w:rPr>
          <w:rPr>
            <w:color w:val="0000EE"/>
            <w:u w:val="single"/>
          </w:rPr>
          <w:t>الخروج 27: 9</w:t>
        </w:r>
      </w:hyperlink>
    </w:p>
    <w:p>
      <w:pPr>
        <w:pStyle w:val="ListBullet"/>
        <w:bidi/>
        <w:spacing w:line="240" w:lineRule="auto"/>
        <w:ind w:left="720"/>
      </w:pPr>
      <w:r>
        <w:rPr>
          <w:lang w:val="ar_AE" w:bidi="ar_AE"/>
        </w:rPr>
      </w:r>
      <w:hyperlink r:id="rId254">
        <w:r>
          <w:rPr>
            <w:lang w:val="ar_AE" w:bidi="ar_AE"/>
          </w:rPr>
          <w:rPr>
            <w:color w:val="0000EE"/>
            <w:u w:val="single"/>
          </w:rPr>
          <w:t>إرميا 19: 14–15</w:t>
        </w:r>
      </w:hyperlink>
    </w:p>
    <w:p>
      <w:pPr>
        <w:pStyle w:val="ListBullet"/>
        <w:bidi/>
        <w:spacing w:line="240" w:lineRule="auto"/>
        <w:ind w:left="720"/>
      </w:pPr>
      <w:r>
        <w:rPr>
          <w:lang w:val="ar_AE" w:bidi="ar_AE"/>
        </w:rPr>
      </w:r>
      <w:hyperlink r:id="rId255">
        <w:r>
          <w:rPr>
            <w:lang w:val="ar_AE" w:bidi="ar_AE"/>
          </w:rPr>
          <w:rPr>
            <w:color w:val="0000EE"/>
            <w:u w:val="single"/>
          </w:rPr>
          <w:t>لوقا 22: 55</w:t>
        </w:r>
      </w:hyperlink>
    </w:p>
    <w:p>
      <w:pPr>
        <w:pStyle w:val="ListBullet"/>
        <w:bidi/>
        <w:spacing w:line="240" w:lineRule="auto"/>
        <w:ind w:left="720"/>
      </w:pPr>
      <w:r>
        <w:rPr>
          <w:lang w:val="ar_AE" w:bidi="ar_AE"/>
        </w:rPr>
      </w:r>
      <w:hyperlink r:id="rId256">
        <w:r>
          <w:rPr>
            <w:lang w:val="ar_AE" w:bidi="ar_AE"/>
          </w:rPr>
          <w:rPr>
            <w:color w:val="0000EE"/>
            <w:u w:val="single"/>
          </w:rPr>
          <w:t>متى 26: 69–70</w:t>
        </w:r>
      </w:hyperlink>
    </w:p>
    <w:p>
      <w:pPr>
        <w:pStyle w:val="ListBullet"/>
        <w:bidi/>
        <w:spacing w:line="240" w:lineRule="auto"/>
        <w:ind w:left="720"/>
      </w:pPr>
      <w:r>
        <w:rPr>
          <w:lang w:val="ar_AE" w:bidi="ar_AE"/>
        </w:rPr>
      </w:r>
      <w:hyperlink r:id="rId257">
        <w:r>
          <w:rPr>
            <w:lang w:val="ar_AE" w:bidi="ar_AE"/>
          </w:rPr>
          <w:rPr>
            <w:color w:val="0000EE"/>
            <w:u w:val="single"/>
          </w:rPr>
          <w:t>العدد 3: 26</w:t>
        </w:r>
      </w:hyperlink>
    </w:p>
    <w:p>
      <w:pPr>
        <w:pStyle w:val="ListBullet"/>
        <w:bidi/>
        <w:spacing w:line="240" w:lineRule="auto"/>
        <w:ind w:left="720"/>
      </w:pPr>
      <w:r>
        <w:rPr>
          <w:lang w:val="ar_AE" w:bidi="ar_AE"/>
        </w:rPr>
      </w:r>
      <w:hyperlink r:id="rId258">
        <w:r>
          <w:rPr>
            <w:lang w:val="ar_AE" w:bidi="ar_AE"/>
          </w:rPr>
          <w:rPr>
            <w:color w:val="0000EE"/>
            <w:u w:val="single"/>
          </w:rPr>
          <w:t>المزامير 65: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H1508, H2691, H5835, H7339, H8651, G08330, G42590</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3"/>
        <w:bidi/>
      </w:pPr>
      <w:r>
        <w:rPr>
          <w:lang w:val="ar_AE" w:bidi="ar_AE"/>
        </w:rPr>
        <w:t>حقائق:</w:t>
      </w:r>
    </w:p>
    <w:p>
      <w:pPr>
        <w:bidi/>
      </w:pPr>
      <w:r>
        <w:rPr>
          <w:lang w:val="ar_AE" w:bidi="ar_AE"/>
        </w:rPr>
      </w:r>
      <w:r>
        <w:rPr>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lang w:val="ar_AE" w:bidi="ar_AE"/>
        </w:rPr>
      </w:r>
      <w:r>
        <w:rPr>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lang w:val="ar_AE" w:bidi="ar_AE"/>
        </w:rPr>
      </w:r>
      <w:r>
        <w:rPr>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lang w:val="ar_AE" w:bidi="ar_AE"/>
        </w:rPr>
      </w:r>
      <w:r>
        <w:rPr>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lang w:val="ar_AE" w:bidi="ar_AE"/>
        </w:rPr>
      </w:r>
      <w:r>
        <w:rPr>
          <w:lang w:val="ar_AE" w:bidi="ar_AE"/>
        </w:rPr>
        <w:t>لم يسمح الله لبلعام بأن يلعن بني إسرائيل، وبدلا من ذلك أمره بأن يباركهم.</w:t>
      </w:r>
    </w:p>
    <w:p>
      <w:pPr>
        <w:pStyle w:val="ListBullet"/>
        <w:bidi/>
        <w:spacing w:line="240" w:lineRule="auto"/>
        <w:ind w:left="720"/>
      </w:pPr>
      <w:r>
        <w:rPr>
          <w:lang w:val="ar_AE" w:bidi="ar_AE"/>
        </w:rPr>
      </w:r>
      <w:r>
        <w:rPr>
          <w:lang w:val="ar_AE" w:bidi="ar_AE"/>
        </w:rPr>
        <w:t>ومع ذلك، جلب بلعام شرًا على بني إسرائيل، لاحقًا، إذ أقنعهم بعبادة الإله الباطل بعل فغور.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كنعان</w:t>
      </w:r>
      <w:r>
        <w:rPr>
          <w:lang w:val="ar_AE" w:bidi="ar_AE"/>
        </w:rPr>
        <w:t xml:space="preserve">, </w:t>
      </w:r>
      <w:r>
        <w:rPr>
          <w:lang w:val="ar_AE" w:bidi="ar_AE"/>
        </w:rPr>
        <w:t>لعن</w:t>
      </w:r>
      <w:r>
        <w:rPr>
          <w:lang w:val="ar_AE" w:bidi="ar_AE"/>
        </w:rPr>
        <w:t xml:space="preserve">, </w:t>
      </w:r>
      <w:r>
        <w:rPr>
          <w:lang w:val="ar_AE" w:bidi="ar_AE"/>
        </w:rPr>
        <w:t>أتان</w:t>
      </w:r>
      <w:r>
        <w:rPr>
          <w:lang w:val="ar_AE" w:bidi="ar_AE"/>
        </w:rPr>
        <w:t xml:space="preserve">, </w:t>
      </w:r>
      <w:r>
        <w:rPr>
          <w:lang w:val="ar_AE" w:bidi="ar_AE"/>
        </w:rPr>
        <w:t>نهر الفرات</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موآب</w:t>
      </w:r>
      <w:r>
        <w:rPr>
          <w:lang w:val="ar_AE" w:bidi="ar_AE"/>
        </w:rPr>
        <w:t xml:space="preserve">, </w:t>
      </w:r>
      <w:r>
        <w:rPr>
          <w:lang w:val="ar_AE" w:bidi="ar_AE"/>
        </w:rPr>
        <w:t>فغور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9">
        <w:r>
          <w:rPr>
            <w:lang w:val="ar_AE" w:bidi="ar_AE"/>
          </w:rPr>
          <w:rPr>
            <w:color w:val="0000EE"/>
            <w:u w:val="single"/>
          </w:rPr>
          <w:t>بطرس الثانية2: 16</w:t>
        </w:r>
      </w:hyperlink>
    </w:p>
    <w:p>
      <w:pPr>
        <w:pStyle w:val="ListBullet"/>
        <w:bidi/>
        <w:spacing w:line="240" w:lineRule="auto"/>
        <w:ind w:left="720"/>
      </w:pPr>
      <w:r>
        <w:rPr>
          <w:lang w:val="ar_AE" w:bidi="ar_AE"/>
        </w:rPr>
      </w:r>
      <w:hyperlink r:id="rId260">
        <w:r>
          <w:rPr>
            <w:lang w:val="ar_AE" w:bidi="ar_AE"/>
          </w:rPr>
          <w:rPr>
            <w:color w:val="0000EE"/>
            <w:u w:val="single"/>
          </w:rPr>
          <w:t>تثنية23: 3–4</w:t>
        </w:r>
      </w:hyperlink>
    </w:p>
    <w:p>
      <w:pPr>
        <w:pStyle w:val="ListBullet"/>
        <w:bidi/>
        <w:spacing w:line="240" w:lineRule="auto"/>
        <w:ind w:left="720"/>
      </w:pPr>
      <w:r>
        <w:rPr>
          <w:lang w:val="ar_AE" w:bidi="ar_AE"/>
        </w:rPr>
      </w:r>
      <w:hyperlink r:id="rId261">
        <w:r>
          <w:rPr>
            <w:lang w:val="ar_AE" w:bidi="ar_AE"/>
          </w:rPr>
          <w:rPr>
            <w:color w:val="0000EE"/>
            <w:u w:val="single"/>
          </w:rPr>
          <w:t>يشوع13: 22–23</w:t>
        </w:r>
      </w:hyperlink>
    </w:p>
    <w:p>
      <w:pPr>
        <w:pStyle w:val="ListBullet"/>
        <w:bidi/>
        <w:spacing w:line="240" w:lineRule="auto"/>
        <w:ind w:left="720"/>
      </w:pPr>
      <w:r>
        <w:rPr>
          <w:lang w:val="ar_AE" w:bidi="ar_AE"/>
        </w:rPr>
      </w:r>
      <w:hyperlink r:id="rId262">
        <w:r>
          <w:rPr>
            <w:lang w:val="ar_AE" w:bidi="ar_AE"/>
          </w:rPr>
          <w:rPr>
            <w:color w:val="0000EE"/>
            <w:u w:val="single"/>
          </w:rPr>
          <w:t>العدد22: 5</w:t>
        </w:r>
      </w:hyperlink>
    </w:p>
    <w:p>
      <w:pPr>
        <w:pStyle w:val="ListBullet"/>
        <w:bidi/>
        <w:spacing w:line="240" w:lineRule="auto"/>
        <w:ind w:left="720"/>
      </w:pPr>
      <w:r>
        <w:rPr>
          <w:lang w:val="ar_AE" w:bidi="ar_AE"/>
        </w:rPr>
      </w:r>
      <w:hyperlink r:id="rId263">
        <w:r>
          <w:rPr>
            <w:lang w:val="ar_AE" w:bidi="ar_AE"/>
          </w:rPr>
          <w:rPr>
            <w:color w:val="0000EE"/>
            <w:u w:val="single"/>
          </w:rPr>
          <w:t>رؤيا2: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H1109, G09030</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pStyle w:val="Heading3"/>
        <w:bidi/>
      </w:pPr>
      <w:r>
        <w:rPr>
          <w:lang w:val="ar_AE" w:bidi="ar_AE"/>
        </w:rPr>
        <w:t>حقائق:</w:t>
      </w:r>
    </w:p>
    <w:p>
      <w:pPr>
        <w:bidi/>
      </w:pPr>
      <w:r>
        <w:rPr>
          <w:lang w:val="ar_AE" w:bidi="ar_AE"/>
        </w:rPr>
      </w:r>
      <w:r>
        <w:rPr>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lang w:val="ar_AE" w:bidi="ar_AE"/>
        </w:rPr>
      </w:r>
      <w:r>
        <w:rPr>
          <w:lang w:val="ar_AE" w:bidi="ar_AE"/>
        </w:rPr>
        <w:t>أعطى لابان بلهة لراحيل كجارية لها عندما تزوجت راحيل من يعقوب.</w:t>
      </w:r>
    </w:p>
    <w:p>
      <w:pPr>
        <w:pStyle w:val="ListBullet"/>
        <w:bidi/>
        <w:spacing w:line="240" w:lineRule="auto"/>
        <w:ind w:left="720"/>
      </w:pPr>
      <w:r>
        <w:rPr>
          <w:lang w:val="ar_AE" w:bidi="ar_AE"/>
        </w:rPr>
      </w:r>
      <w:r>
        <w:rPr>
          <w:lang w:val="ar_AE" w:bidi="ar_AE"/>
        </w:rPr>
        <w:t>ولأن راحيل لم يكن لديها أطفال، أعطت بلهة ليعقوب كزوجة لكي تنجب لها أطفالاً.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راحيل</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تكوين 29: 29</w:t>
        </w:r>
      </w:hyperlink>
    </w:p>
    <w:p>
      <w:pPr>
        <w:pStyle w:val="ListBullet"/>
        <w:bidi/>
        <w:spacing w:line="240" w:lineRule="auto"/>
        <w:ind w:left="720"/>
      </w:pPr>
      <w:r>
        <w:rPr>
          <w:lang w:val="ar_AE" w:bidi="ar_AE"/>
        </w:rPr>
      </w:r>
      <w:hyperlink r:id="rId265">
        <w:r>
          <w:rPr>
            <w:lang w:val="ar_AE" w:bidi="ar_AE"/>
          </w:rPr>
          <w:rPr>
            <w:color w:val="0000EE"/>
            <w:u w:val="single"/>
          </w:rPr>
          <w:t>تكوين 30: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H1090</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pStyle w:val="Heading3"/>
        <w:bidi/>
      </w:pPr>
      <w:r>
        <w:rPr>
          <w:lang w:val="ar_AE" w:bidi="ar_AE"/>
        </w:rPr>
        <w:t>تعريف:</w:t>
      </w:r>
    </w:p>
    <w:p>
      <w:pPr>
        <w:bidi/>
      </w:pPr>
      <w:r>
        <w:rPr>
          <w:lang w:val="ar_AE" w:bidi="ar_AE"/>
        </w:rPr>
      </w:r>
      <w:r>
        <w:rPr>
          <w:lang w:val="ar_AE" w:bidi="ar_AE"/>
        </w:rPr>
        <w:t>كان بَنَايَا اسم عدة رجال في العهد القديم.</w:t>
      </w:r>
    </w:p>
    <w:p>
      <w:pPr>
        <w:pStyle w:val="ListBullet"/>
        <w:bidi/>
        <w:spacing w:line="240" w:lineRule="auto"/>
        <w:ind w:left="720"/>
      </w:pPr>
      <w:r>
        <w:rPr>
          <w:lang w:val="ar_AE" w:bidi="ar_AE"/>
        </w:rPr>
      </w:r>
      <w:r>
        <w:rPr>
          <w:lang w:val="ar_AE" w:bidi="ar_AE"/>
        </w:rPr>
        <w:t>كان بَنَايَاهُو بْنُ يَهُويَادَاع</w:t>
      </w:r>
      <w:r>
        <w:rPr>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lang w:val="ar_AE" w:bidi="ar_AE"/>
        </w:rPr>
      </w:r>
      <w:r>
        <w:rPr>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lang w:val="ar_AE" w:bidi="ar_AE"/>
        </w:rPr>
      </w:r>
      <w:r>
        <w:rPr>
          <w:lang w:val="ar_AE" w:bidi="ar_AE"/>
        </w:rPr>
        <w:t>رجال آخرون في العهد القديم تسموّا باسم بَنَايَا، ومن بين هؤلاء ثلاثة من اللاويين: كاهن، وموسيقي، ورجل من ذرية آسَافَ</w:t>
      </w:r>
      <w:r>
        <w:rPr>
          <w:b/>
          <w:lang w:val="ar_AE" w:bidi="ar_AE"/>
        </w:rPr>
        <w:t>.</w:t>
      </w:r>
    </w:p>
    <w:p>
      <w:pPr>
        <w:bidi/>
      </w:pPr>
      <w:r>
        <w:rPr>
          <w:lang w:val="ar_AE" w:bidi="ar_AE"/>
        </w:rPr>
      </w:r>
      <w:r>
        <w:rPr>
          <w:lang w:val="ar_AE" w:bidi="ar_AE"/>
        </w:rPr>
        <w:t xml:space="preserve">(انظر أيضًا: </w:t>
      </w:r>
      <w:r>
        <w:rPr>
          <w:lang w:val="ar_AE" w:bidi="ar_AE"/>
        </w:rPr>
        <w:t>آساف</w:t>
      </w:r>
      <w:r>
        <w:rPr>
          <w:lang w:val="ar_AE" w:bidi="ar_AE"/>
        </w:rPr>
        <w:t xml:space="preserve">، </w:t>
      </w:r>
      <w:r>
        <w:rPr>
          <w:lang w:val="ar_AE" w:bidi="ar_AE"/>
        </w:rPr>
        <w:t>يهوياداع،</w:t>
      </w:r>
      <w:r>
        <w:rPr>
          <w:lang w:val="ar_AE" w:bidi="ar_AE"/>
        </w:rPr>
        <w:t xml:space="preserve"> </w:t>
      </w:r>
      <w:r>
        <w:rPr>
          <w:lang w:val="ar_AE" w:bidi="ar_AE"/>
        </w:rPr>
        <w:t>لاوي</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6">
        <w:r>
          <w:rPr>
            <w:lang w:val="ar_AE" w:bidi="ar_AE"/>
          </w:rPr>
          <w:rPr>
            <w:color w:val="0000EE"/>
            <w:u w:val="single"/>
          </w:rPr>
          <w:t>1 أخبار الأيام 4: 36</w:t>
        </w:r>
      </w:hyperlink>
    </w:p>
    <w:p>
      <w:pPr>
        <w:pStyle w:val="ListBullet"/>
        <w:bidi/>
        <w:spacing w:line="240" w:lineRule="auto"/>
        <w:ind w:left="720"/>
      </w:pPr>
      <w:r>
        <w:rPr>
          <w:lang w:val="ar_AE" w:bidi="ar_AE"/>
        </w:rPr>
      </w:r>
      <w:hyperlink r:id="rId267">
        <w:r>
          <w:rPr>
            <w:lang w:val="ar_AE" w:bidi="ar_AE"/>
          </w:rPr>
          <w:rPr>
            <w:color w:val="0000EE"/>
            <w:u w:val="single"/>
          </w:rPr>
          <w:t>1 ملوك 1: 8</w:t>
        </w:r>
      </w:hyperlink>
    </w:p>
    <w:p>
      <w:pPr>
        <w:pStyle w:val="ListBullet"/>
        <w:bidi/>
        <w:spacing w:line="240" w:lineRule="auto"/>
        <w:ind w:left="720"/>
      </w:pPr>
      <w:r>
        <w:rPr>
          <w:lang w:val="ar_AE" w:bidi="ar_AE"/>
        </w:rPr>
      </w:r>
      <w:hyperlink r:id="rId268">
        <w:r>
          <w:rPr>
            <w:lang w:val="ar_AE" w:bidi="ar_AE"/>
          </w:rPr>
          <w:rPr>
            <w:color w:val="0000EE"/>
            <w:u w:val="single"/>
          </w:rPr>
          <w:t>2 صموئيل 23: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H1141</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pStyle w:val="Heading2"/>
        <w:bidi/>
      </w:pPr>
      <w:r>
        <w:rPr>
          <w:lang w:val="ar_AE" w:bidi="ar_AE"/>
        </w:rPr>
        <w:t>بُنْتُس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بُنْتُس</w:t>
      </w:r>
      <w:r>
        <w:rPr>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lang w:val="ar_AE" w:bidi="ar_AE"/>
        </w:rPr>
      </w:r>
      <w:r>
        <w:rPr>
          <w:lang w:val="ar_AE" w:bidi="ar_AE"/>
        </w:rPr>
        <w:t xml:space="preserve">كما هو وارد في سفر أعمال الرسل، ثمة أشخاص من مقاطعة </w:t>
      </w:r>
      <w:r>
        <w:rPr>
          <w:lang w:val="ar_AE" w:bidi="ar_AE"/>
        </w:rPr>
        <w:t>بُنْتُس</w:t>
      </w:r>
      <w:r>
        <w:rPr>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lang w:val="ar_AE" w:bidi="ar_AE"/>
        </w:rPr>
      </w:r>
      <w:r>
        <w:rPr>
          <w:lang w:val="ar_AE" w:bidi="ar_AE"/>
        </w:rPr>
        <w:t xml:space="preserve">كان أكيلا أحد المؤمنين الذين من </w:t>
      </w:r>
      <w:r>
        <w:rPr>
          <w:lang w:val="ar_AE" w:bidi="ar_AE"/>
        </w:rPr>
        <w:t>بُنْتُس</w:t>
      </w:r>
      <w:r>
        <w:rPr>
          <w:lang w:val="ar_AE" w:bidi="ar_AE"/>
        </w:rPr>
        <w:t>.</w:t>
      </w:r>
    </w:p>
    <w:p>
      <w:pPr>
        <w:pStyle w:val="ListBullet"/>
        <w:bidi/>
        <w:spacing w:line="240" w:lineRule="auto"/>
        <w:ind w:left="720"/>
      </w:pPr>
      <w:r>
        <w:rPr>
          <w:lang w:val="ar_AE" w:bidi="ar_AE"/>
        </w:rPr>
      </w:r>
      <w:r>
        <w:rPr>
          <w:lang w:val="ar_AE" w:bidi="ar_AE"/>
        </w:rPr>
        <w:t xml:space="preserve">عندما كان بطرس يكتب إلى المسيحيين الذين تشتتوا في مناطق مختلفة، كانت </w:t>
      </w:r>
      <w:r>
        <w:rPr>
          <w:lang w:val="ar_AE" w:bidi="ar_AE"/>
        </w:rPr>
        <w:t>بُنْتُس</w:t>
      </w:r>
      <w:r>
        <w:rPr>
          <w:lang w:val="ar_AE" w:bidi="ar_AE"/>
        </w:rPr>
        <w:t xml:space="preserve"> واحدة من المناطق التي ذكرها.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 xml:space="preserve">يوم الخميس) </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9">
        <w:r>
          <w:rPr>
            <w:lang w:val="ar_AE" w:bidi="ar_AE"/>
          </w:rPr>
          <w:rPr>
            <w:color w:val="0000EE"/>
            <w:u w:val="single"/>
          </w:rPr>
          <w:t>1 بطرس 1: 1–2</w:t>
        </w:r>
      </w:hyperlink>
    </w:p>
    <w:p>
      <w:pPr>
        <w:pStyle w:val="ListBullet"/>
        <w:bidi/>
        <w:spacing w:line="240" w:lineRule="auto"/>
        <w:ind w:left="720"/>
      </w:pPr>
      <w:r>
        <w:rPr>
          <w:lang w:val="ar_AE" w:bidi="ar_AE"/>
        </w:rPr>
      </w:r>
      <w:hyperlink r:id="rId249">
        <w:r>
          <w:rPr>
            <w:lang w:val="ar_AE" w:bidi="ar_AE"/>
          </w:rPr>
          <w:rPr>
            <w:color w:val="0000EE"/>
            <w:u w:val="single"/>
          </w:rPr>
          <w:t>أعمال 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G41930، G41950</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pStyle w:val="Heading2"/>
        <w:bidi/>
      </w:pPr>
      <w:r>
        <w:rPr>
          <w:lang w:val="ar_AE" w:bidi="ar_AE"/>
        </w:rPr>
        <w:t>بَنْيَامِين</w:t>
      </w:r>
      <w:r>
        <w:rPr>
          <w:lang w:val="ar_AE" w:bidi="ar_AE"/>
        </w:rPr>
        <w:t>، بني بَنْيَامِين</w:t>
      </w:r>
    </w:p>
    <w:p>
      <w:pPr>
        <w:pStyle w:val="Heading3"/>
        <w:bidi/>
      </w:pPr>
      <w:r>
        <w:rPr>
          <w:lang w:val="ar_AE" w:bidi="ar_AE"/>
        </w:rPr>
        <w:t>حقائق:</w:t>
      </w:r>
    </w:p>
    <w:p>
      <w:pPr>
        <w:bidi/>
      </w:pPr>
      <w:r>
        <w:rPr>
          <w:lang w:val="ar_AE" w:bidi="ar_AE"/>
        </w:rPr>
      </w:r>
      <w:r>
        <w:rPr>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lang w:val="ar_AE" w:bidi="ar_AE"/>
        </w:rPr>
      </w:r>
      <w:r>
        <w:rPr>
          <w:lang w:val="ar_AE" w:bidi="ar_AE"/>
        </w:rPr>
        <w:t xml:space="preserve"> السبط الذي انحدر من بنيامين كان معروفًا باسم "سبط بَنْيَامِين" أو "بَنْيَامِين" أو "بني</w:t>
      </w:r>
      <w:r>
        <w:rPr>
          <w:lang w:val="ar_AE" w:bidi="ar_AE"/>
        </w:rPr>
        <w:t xml:space="preserve"> بنيامين</w:t>
      </w:r>
      <w:r>
        <w:rPr>
          <w:lang w:val="ar_AE" w:bidi="ar_AE"/>
        </w:rPr>
        <w:t>".</w:t>
      </w:r>
    </w:p>
    <w:p>
      <w:pPr>
        <w:pStyle w:val="ListBullet"/>
        <w:bidi/>
        <w:spacing w:line="240" w:lineRule="auto"/>
        <w:ind w:left="720"/>
      </w:pPr>
      <w:r>
        <w:rPr>
          <w:lang w:val="ar_AE" w:bidi="ar_AE"/>
        </w:rPr>
      </w:r>
      <w:r>
        <w:rPr>
          <w:lang w:val="ar_AE" w:bidi="ar_AE"/>
        </w:rPr>
        <w:t>في العبريّة، اسم بَنْيَامِين يعني "ابن اليمين".</w:t>
      </w:r>
    </w:p>
    <w:p>
      <w:pPr>
        <w:pStyle w:val="ListBullet"/>
        <w:bidi/>
        <w:spacing w:line="240" w:lineRule="auto"/>
        <w:ind w:left="720"/>
      </w:pPr>
      <w:r>
        <w:rPr>
          <w:lang w:val="ar_AE" w:bidi="ar_AE"/>
        </w:rPr>
      </w:r>
      <w:r>
        <w:rPr>
          <w:lang w:val="ar_AE" w:bidi="ar_AE"/>
        </w:rPr>
        <w:t>استقر سبط بَنْيَامِين شمال غرب البحر المَيِّت، شمال أورشليم.</w:t>
      </w:r>
    </w:p>
    <w:p>
      <w:pPr>
        <w:pStyle w:val="ListBullet"/>
        <w:bidi/>
        <w:spacing w:line="240" w:lineRule="auto"/>
        <w:ind w:left="720"/>
      </w:pPr>
      <w:r>
        <w:rPr>
          <w:lang w:val="ar_AE" w:bidi="ar_AE"/>
        </w:rPr>
      </w:r>
      <w:r>
        <w:rPr>
          <w:lang w:val="ar_AE" w:bidi="ar_AE"/>
        </w:rPr>
        <w:t>كان الملك شاول من سبط بَنْيَامِين.</w:t>
      </w:r>
    </w:p>
    <w:p>
      <w:pPr>
        <w:pStyle w:val="ListBullet"/>
        <w:bidi/>
        <w:spacing w:line="240" w:lineRule="auto"/>
        <w:ind w:left="720"/>
      </w:pPr>
      <w:r>
        <w:rPr>
          <w:lang w:val="ar_AE" w:bidi="ar_AE"/>
        </w:rPr>
      </w:r>
      <w:r>
        <w:rPr>
          <w:lang w:val="ar_AE" w:bidi="ar_AE"/>
        </w:rPr>
        <w:t>كان الرسول بولس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2: 8</w:t>
        </w:r>
      </w:hyperlink>
    </w:p>
    <w:p>
      <w:pPr>
        <w:pStyle w:val="ListBullet"/>
        <w:bidi/>
        <w:spacing w:line="240" w:lineRule="auto"/>
        <w:ind w:left="720"/>
      </w:pPr>
      <w:r>
        <w:rPr>
          <w:lang w:val="ar_AE" w:bidi="ar_AE"/>
        </w:rPr>
      </w:r>
      <w:hyperlink r:id="rId272">
        <w:r>
          <w:rPr>
            <w:lang w:val="ar_AE" w:bidi="ar_AE"/>
          </w:rPr>
          <w:rPr>
            <w:color w:val="0000EE"/>
            <w:u w:val="single"/>
          </w:rPr>
          <w:t>أعمال الرسل 13: 21–22</w:t>
        </w:r>
      </w:hyperlink>
    </w:p>
    <w:p>
      <w:pPr>
        <w:pStyle w:val="ListBullet"/>
        <w:bidi/>
        <w:spacing w:line="240" w:lineRule="auto"/>
        <w:ind w:left="720"/>
      </w:pPr>
      <w:r>
        <w:rPr>
          <w:lang w:val="ar_AE" w:bidi="ar_AE"/>
        </w:rPr>
      </w:r>
      <w:hyperlink r:id="rId273">
        <w:r>
          <w:rPr>
            <w:lang w:val="ar_AE" w:bidi="ar_AE"/>
          </w:rPr>
          <w:rPr>
            <w:color w:val="0000EE"/>
            <w:u w:val="single"/>
          </w:rPr>
          <w:t>تكوين 35: 18</w:t>
        </w:r>
      </w:hyperlink>
    </w:p>
    <w:p>
      <w:pPr>
        <w:pStyle w:val="ListBullet"/>
        <w:bidi/>
        <w:spacing w:line="240" w:lineRule="auto"/>
        <w:ind w:left="720"/>
      </w:pPr>
      <w:r>
        <w:rPr>
          <w:lang w:val="ar_AE" w:bidi="ar_AE"/>
        </w:rPr>
      </w:r>
      <w:hyperlink r:id="rId274">
        <w:r>
          <w:rPr>
            <w:lang w:val="ar_AE" w:bidi="ar_AE"/>
          </w:rPr>
          <w:rPr>
            <w:color w:val="0000EE"/>
            <w:u w:val="single"/>
          </w:rPr>
          <w:t>تكوين 42: 4</w:t>
        </w:r>
      </w:hyperlink>
    </w:p>
    <w:p>
      <w:pPr>
        <w:pStyle w:val="ListBullet"/>
        <w:bidi/>
        <w:spacing w:line="240" w:lineRule="auto"/>
        <w:ind w:left="720"/>
      </w:pPr>
      <w:r>
        <w:rPr>
          <w:lang w:val="ar_AE" w:bidi="ar_AE"/>
        </w:rPr>
      </w:r>
      <w:hyperlink r:id="rId275">
        <w:r>
          <w:rPr>
            <w:lang w:val="ar_AE" w:bidi="ar_AE"/>
          </w:rPr>
          <w:rPr>
            <w:color w:val="0000EE"/>
            <w:u w:val="single"/>
          </w:rPr>
          <w:t>تكوين 42: 35–36</w:t>
        </w:r>
      </w:hyperlink>
    </w:p>
    <w:p>
      <w:pPr>
        <w:pStyle w:val="ListBullet"/>
        <w:bidi/>
        <w:spacing w:line="240" w:lineRule="auto"/>
        <w:ind w:left="720"/>
      </w:pPr>
      <w:r>
        <w:rPr>
          <w:lang w:val="ar_AE" w:bidi="ar_AE"/>
        </w:rPr>
      </w:r>
      <w:hyperlink r:id="rId276">
        <w:r>
          <w:rPr>
            <w:lang w:val="ar_AE" w:bidi="ar_AE"/>
          </w:rPr>
          <w:rPr>
            <w:color w:val="0000EE"/>
            <w:u w:val="single"/>
          </w:rPr>
          <w:t>فيلبي 3: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H1144, G09580</w:t>
      </w:r>
      <w:r>
        <w:rPr>
          <w:lang w:val="ar_AE" w:bidi="ar_AE"/>
        </w:rPr>
      </w:r>
      <w:r>
        <w:rPr>
          <w:lang w:val="ar_AE" w:bidi="ar_AE"/>
        </w:rPr>
      </w:r>
    </w:p>
    <w:p>
      <w:pPr>
        <w:bidi/>
      </w:pPr>
      <w:r>
        <w:rPr>
          <w:lang w:val="ar_AE" w:bidi="ar_AE"/>
        </w:rPr>
      </w:r>
    </w:p>
    <w:p>
      <w:pPr>
        <w:pStyle w:val="Heading2"/>
        <w:bidi/>
      </w:pPr>
      <w:r>
        <w:rPr>
          <w:lang w:val="ar_AE" w:bidi="ar_AE"/>
        </w:rPr>
        <w:t>بهاء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lang w:val="ar_AE" w:bidi="ar_AE"/>
        </w:rPr>
      </w:r>
      <w:r>
        <w:rPr>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lang w:val="ar_AE" w:bidi="ar_AE"/>
        </w:rPr>
      </w:r>
      <w:r>
        <w:rPr>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lang w:val="ar_AE" w:bidi="ar_AE"/>
        </w:rPr>
      </w:r>
      <w:r>
        <w:rPr>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lang w:val="ar_AE" w:bidi="ar_AE"/>
        </w:rPr>
      </w:r>
      <w:r>
        <w:rPr>
          <w:lang w:val="ar_AE" w:bidi="ar_AE"/>
        </w:rPr>
        <w:t>اعتمادًا على السياق، يمكن ترجمة هذه الكلمة إلى "جمال رائع" أو "عظمة مذهلة" أو "عظمة ملكية".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العظمة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7">
        <w:r>
          <w:rPr>
            <w:lang w:val="ar_AE" w:bidi="ar_AE"/>
          </w:rPr>
          <w:rPr>
            <w:color w:val="0000EE"/>
            <w:u w:val="single"/>
          </w:rPr>
          <w:t>1 أخبار الأيام 16:27</w:t>
        </w:r>
      </w:hyperlink>
    </w:p>
    <w:p>
      <w:pPr>
        <w:pStyle w:val="ListBullet"/>
        <w:bidi/>
        <w:spacing w:line="240" w:lineRule="auto"/>
        <w:ind w:left="720"/>
      </w:pPr>
      <w:r>
        <w:rPr>
          <w:lang w:val="ar_AE" w:bidi="ar_AE"/>
        </w:rPr>
      </w:r>
      <w:hyperlink r:id="rId278">
        <w:r>
          <w:rPr>
            <w:lang w:val="ar_AE" w:bidi="ar_AE"/>
          </w:rPr>
          <w:rPr>
            <w:color w:val="0000EE"/>
            <w:u w:val="single"/>
          </w:rPr>
          <w:t>خروج 28:1–3</w:t>
        </w:r>
      </w:hyperlink>
    </w:p>
    <w:p>
      <w:pPr>
        <w:pStyle w:val="ListBullet"/>
        <w:bidi/>
        <w:spacing w:line="240" w:lineRule="auto"/>
        <w:ind w:left="720"/>
      </w:pPr>
      <w:r>
        <w:rPr>
          <w:lang w:val="ar_AE" w:bidi="ar_AE"/>
        </w:rPr>
      </w:r>
      <w:hyperlink r:id="rId279">
        <w:r>
          <w:rPr>
            <w:lang w:val="ar_AE" w:bidi="ar_AE"/>
          </w:rPr>
          <w:rPr>
            <w:color w:val="0000EE"/>
            <w:u w:val="single"/>
          </w:rPr>
          <w:t>حزقيال 28:7</w:t>
        </w:r>
      </w:hyperlink>
    </w:p>
    <w:p>
      <w:pPr>
        <w:pStyle w:val="ListBullet"/>
        <w:bidi/>
        <w:spacing w:line="240" w:lineRule="auto"/>
        <w:ind w:left="720"/>
      </w:pPr>
      <w:r>
        <w:rPr>
          <w:lang w:val="ar_AE" w:bidi="ar_AE"/>
        </w:rPr>
      </w:r>
      <w:hyperlink r:id="rId280">
        <w:r>
          <w:rPr>
            <w:lang w:val="ar_AE" w:bidi="ar_AE"/>
          </w:rPr>
          <w:rPr>
            <w:color w:val="0000EE"/>
            <w:u w:val="single"/>
          </w:rPr>
          <w:t>لوقا 4:7</w:t>
        </w:r>
      </w:hyperlink>
    </w:p>
    <w:p>
      <w:pPr>
        <w:pStyle w:val="ListBullet"/>
        <w:bidi/>
        <w:spacing w:line="240" w:lineRule="auto"/>
        <w:ind w:left="720"/>
      </w:pPr>
      <w:r>
        <w:rPr>
          <w:lang w:val="ar_AE" w:bidi="ar_AE"/>
        </w:rPr>
      </w:r>
      <w:hyperlink r:id="rId281">
        <w:r>
          <w:rPr>
            <w:lang w:val="ar_AE" w:bidi="ar_AE"/>
          </w:rPr>
          <w:rPr>
            <w:color w:val="0000EE"/>
            <w:u w:val="single"/>
          </w:rPr>
          <w:t>مزامير 89:44–45</w:t>
        </w:r>
      </w:hyperlink>
    </w:p>
    <w:p>
      <w:pPr>
        <w:pStyle w:val="ListBullet"/>
        <w:bidi/>
        <w:spacing w:line="240" w:lineRule="auto"/>
        <w:ind w:left="720"/>
      </w:pPr>
      <w:r>
        <w:rPr>
          <w:lang w:val="ar_AE" w:bidi="ar_AE"/>
        </w:rPr>
      </w:r>
      <w:hyperlink r:id="rId282">
        <w:r>
          <w:rPr>
            <w:lang w:val="ar_AE" w:bidi="ar_AE"/>
          </w:rPr>
          <w:rPr>
            <w:color w:val="0000EE"/>
            <w:u w:val="single"/>
          </w:rPr>
          <w:t>رؤيا 21:26–27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H1925, H1926, H1927, H1935, H2091, H2122, H2892, H3314, H3519, H6643, H7613, H8597</w:t>
      </w:r>
      <w:r>
        <w:rPr>
          <w:lang w:val="ar_AE" w:bidi="ar_AE"/>
        </w:rPr>
      </w:r>
      <w:r>
        <w:rPr>
          <w:lang w:val="ar_AE" w:bidi="ar_AE"/>
        </w:rPr>
      </w:r>
    </w:p>
    <w:p>
      <w:pPr>
        <w:bidi/>
      </w:pPr>
      <w:r>
        <w:rPr>
          <w:lang w:val="ar_AE" w:bidi="ar_AE"/>
        </w:rPr>
      </w:r>
    </w:p>
    <w:p>
      <w:pPr>
        <w:pStyle w:val="Heading2"/>
        <w:bidi/>
      </w:pPr>
      <w:r>
        <w:rPr>
          <w:lang w:val="ar_AE" w:bidi="ar_AE"/>
        </w:rPr>
        <w:t>بهجة (مسرة)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"بهجة" يشير إلي متعة كبيرة أو فرح كبير.</w:t>
      </w:r>
    </w:p>
    <w:p>
      <w:pPr>
        <w:pStyle w:val="ListBullet"/>
        <w:bidi/>
        <w:spacing w:line="240" w:lineRule="auto"/>
        <w:ind w:left="720"/>
      </w:pPr>
      <w:r>
        <w:rPr>
          <w:lang w:val="ar_AE" w:bidi="ar_AE"/>
        </w:rPr>
      </w:r>
      <w:r>
        <w:rPr>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lang w:val="ar_AE" w:bidi="ar_AE"/>
        </w:rPr>
      </w:r>
      <w:r>
        <w:rPr>
          <w:lang w:val="ar_AE" w:bidi="ar_AE"/>
        </w:rPr>
        <w:t>عندما يكون شيء ما ممتعًا جدًا أو مُسِرًا، يُطلق عليه "مبهج" أو "مُلِذ".</w:t>
      </w:r>
    </w:p>
    <w:p>
      <w:pPr>
        <w:pStyle w:val="ListBullet"/>
        <w:bidi/>
        <w:spacing w:line="240" w:lineRule="auto"/>
        <w:ind w:left="720"/>
      </w:pPr>
      <w:r>
        <w:rPr>
          <w:lang w:val="ar_AE" w:bidi="ar_AE"/>
        </w:rPr>
      </w:r>
      <w:r>
        <w:rPr>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lang w:val="ar_AE" w:bidi="ar_AE"/>
        </w:rPr>
      </w:r>
      <w:r>
        <w:rPr>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lang w:val="ar_AE" w:bidi="ar_AE"/>
        </w:rPr>
      </w:r>
      <w:r>
        <w:rPr>
          <w:lang w:val="ar_AE" w:bidi="ar_AE"/>
        </w:rPr>
        <w:t>تعني عبارة "يتلذذ في" أنه "يستمتع بفعل شيء" أو "يكون سعيدًا جدًا بشيء ما أو شخص ما".</w:t>
      </w:r>
    </w:p>
    <w:p>
      <w:pPr>
        <w:pStyle w:val="ListBullet"/>
        <w:bidi/>
        <w:spacing w:line="240" w:lineRule="auto"/>
        <w:ind w:left="720"/>
      </w:pPr>
      <w:r>
        <w:rPr>
          <w:lang w:val="ar_AE" w:bidi="ar_AE"/>
        </w:rPr>
      </w:r>
      <w:r>
        <w:rPr>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lang w:val="ar_AE" w:bidi="ar_AE"/>
        </w:rPr>
      </w:r>
      <w:r>
        <w:rPr>
          <w:lang w:val="ar_AE" w:bidi="ar_AE"/>
        </w:rPr>
        <w:t>يمكن أيضًا تَرْجَمَة تعبير مثل "أبتهج بصنع مشيئتك" إلى "أستمتع بفعل إرادتك" أو "أنا سعيد جدًا عندما أطيعك".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3">
        <w:r>
          <w:rPr>
            <w:lang w:val="ar_AE" w:bidi="ar_AE"/>
          </w:rPr>
          <w:rPr>
            <w:color w:val="0000EE"/>
            <w:u w:val="single"/>
          </w:rPr>
          <w:t>أمثال 8: 30</w:t>
        </w:r>
      </w:hyperlink>
    </w:p>
    <w:p>
      <w:pPr>
        <w:pStyle w:val="ListBullet"/>
        <w:bidi/>
        <w:spacing w:line="240" w:lineRule="auto"/>
        <w:ind w:left="720"/>
      </w:pPr>
      <w:r>
        <w:rPr>
          <w:lang w:val="ar_AE" w:bidi="ar_AE"/>
        </w:rPr>
      </w:r>
      <w:hyperlink r:id="rId284">
        <w:r>
          <w:rPr>
            <w:lang w:val="ar_AE" w:bidi="ar_AE"/>
          </w:rPr>
          <w:rPr>
            <w:color w:val="0000EE"/>
            <w:u w:val="single"/>
          </w:rPr>
          <w:t>مزمور 1: 2</w:t>
        </w:r>
      </w:hyperlink>
    </w:p>
    <w:p>
      <w:pPr>
        <w:pStyle w:val="ListBullet"/>
        <w:bidi/>
        <w:spacing w:line="240" w:lineRule="auto"/>
        <w:ind w:left="720"/>
      </w:pPr>
      <w:r>
        <w:rPr>
          <w:lang w:val="ar_AE" w:bidi="ar_AE"/>
        </w:rPr>
      </w:r>
      <w:hyperlink r:id="rId285">
        <w:r>
          <w:rPr>
            <w:lang w:val="ar_AE" w:bidi="ar_AE"/>
          </w:rPr>
          <w:rPr>
            <w:color w:val="0000EE"/>
            <w:u w:val="single"/>
          </w:rPr>
          <w:t>مزامير 119: 69–70</w:t>
        </w:r>
      </w:hyperlink>
    </w:p>
    <w:p>
      <w:pPr>
        <w:pStyle w:val="ListBullet"/>
        <w:bidi/>
        <w:spacing w:line="240" w:lineRule="auto"/>
        <w:ind w:left="720"/>
      </w:pPr>
      <w:r>
        <w:rPr>
          <w:lang w:val="ar_AE" w:bidi="ar_AE"/>
        </w:rPr>
      </w:r>
      <w:hyperlink r:id="rId286">
        <w:r>
          <w:rPr>
            <w:lang w:val="ar_AE" w:bidi="ar_AE"/>
          </w:rPr>
          <w:rPr>
            <w:color w:val="0000EE"/>
            <w:u w:val="single"/>
          </w:rPr>
          <w:t>نشيد الأنشاد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H1523, H2530, H2531, H2532, H2654, H2655, H2656, H2836, H4574, H5276, H5727, H5730, H6026, H6027, H7306, H7381, H7521, H7522, H8057, H8173, H8191, H8588, H8597</w:t>
      </w:r>
      <w:r>
        <w:rPr>
          <w:lang w:val="ar_AE" w:bidi="ar_AE"/>
        </w:rPr>
      </w:r>
      <w:r>
        <w:rPr>
          <w:lang w:val="ar_AE" w:bidi="ar_AE"/>
        </w:rPr>
      </w:r>
    </w:p>
    <w:p>
      <w:pPr>
        <w:bidi/>
      </w:pPr>
      <w:r>
        <w:rPr>
          <w:lang w:val="ar_AE" w:bidi="ar_AE"/>
        </w:rPr>
      </w:r>
    </w:p>
    <w:p>
      <w:pPr>
        <w:pStyle w:val="Heading2"/>
        <w:bidi/>
      </w:pPr>
      <w:r>
        <w:rPr>
          <w:lang w:val="ar_AE" w:bidi="ar_AE"/>
        </w:rPr>
        <w:t>بوَشْتِي</w:t>
      </w:r>
      <w:r>
        <w:rPr>
          <w:lang w:val="ar_AE" w:bidi="ar_AE"/>
        </w:rPr>
      </w:r>
    </w:p>
    <w:p>
      <w:pPr>
        <w:pStyle w:val="Heading3"/>
        <w:bidi/>
      </w:pPr>
      <w:r>
        <w:rPr>
          <w:lang w:val="ar_AE" w:bidi="ar_AE"/>
        </w:rPr>
        <w:t>حقائق:</w:t>
      </w:r>
    </w:p>
    <w:p>
      <w:pPr>
        <w:bidi/>
      </w:pPr>
      <w:r>
        <w:rPr>
          <w:lang w:val="ar_AE" w:bidi="ar_AE"/>
        </w:rPr>
      </w:r>
      <w:r>
        <w:rPr>
          <w:lang w:val="ar_AE" w:bidi="ar_AE"/>
        </w:rPr>
        <w:t>في سفر أستير من العهد القديم، كانت وشتي زوجة أحشويروش ملك فارس.</w:t>
      </w:r>
    </w:p>
    <w:p>
      <w:pPr>
        <w:pStyle w:val="ListBullet"/>
        <w:bidi/>
        <w:spacing w:line="240" w:lineRule="auto"/>
        <w:ind w:left="720"/>
      </w:pPr>
      <w:r>
        <w:rPr>
          <w:lang w:val="ar_AE" w:bidi="ar_AE"/>
        </w:rPr>
      </w:r>
      <w:r>
        <w:rPr>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lang w:val="ar_AE" w:bidi="ar_AE"/>
        </w:rPr>
      </w:r>
      <w:r>
        <w:rPr>
          <w:lang w:val="ar_AE" w:bidi="ar_AE"/>
        </w:rPr>
        <w:t>ونتيجة لذلك، بدأ البحث عن ملكة جديدة، وفي النهاية تم اختيار أستير لتكون زوجة الملك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إستير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إستير 1: 9–11</w:t>
        </w:r>
      </w:hyperlink>
    </w:p>
    <w:p>
      <w:pPr>
        <w:pStyle w:val="ListBullet"/>
        <w:bidi/>
        <w:spacing w:line="240" w:lineRule="auto"/>
        <w:ind w:left="720"/>
      </w:pPr>
      <w:r>
        <w:rPr>
          <w:lang w:val="ar_AE" w:bidi="ar_AE"/>
        </w:rPr>
      </w:r>
      <w:hyperlink r:id="rId288">
        <w:r>
          <w:rPr>
            <w:lang w:val="ar_AE" w:bidi="ar_AE"/>
          </w:rPr>
          <w:rPr>
            <w:color w:val="0000EE"/>
            <w:u w:val="single"/>
          </w:rPr>
          <w:t>إستير 2: 1–2</w:t>
        </w:r>
      </w:hyperlink>
    </w:p>
    <w:p>
      <w:pPr>
        <w:pStyle w:val="ListBullet"/>
        <w:bidi/>
        <w:spacing w:line="240" w:lineRule="auto"/>
        <w:ind w:left="720"/>
      </w:pPr>
      <w:r>
        <w:rPr>
          <w:lang w:val="ar_AE" w:bidi="ar_AE"/>
        </w:rPr>
      </w:r>
      <w:hyperlink r:id="rId289">
        <w:r>
          <w:rPr>
            <w:lang w:val="ar_AE" w:bidi="ar_AE"/>
          </w:rPr>
          <w:rPr>
            <w:color w:val="0000EE"/>
            <w:u w:val="single"/>
          </w:rPr>
          <w:t>إستير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H2060</w:t>
      </w:r>
      <w:r>
        <w:rPr>
          <w:lang w:val="ar_AE" w:bidi="ar_AE"/>
        </w:rPr>
      </w:r>
      <w:r>
        <w:rPr>
          <w:lang w:val="ar_AE" w:bidi="ar_AE"/>
        </w:rPr>
      </w:r>
    </w:p>
    <w:p>
      <w:pPr>
        <w:bidi/>
      </w:pPr>
      <w:r>
        <w:rPr>
          <w:lang w:val="ar_AE" w:bidi="ar_AE"/>
        </w:rPr>
      </w:r>
    </w:p>
    <w:p>
      <w:pPr>
        <w:pStyle w:val="Heading2"/>
        <w:bidi/>
      </w:pPr>
      <w:r>
        <w:rPr>
          <w:lang w:val="ar_AE" w:bidi="ar_AE"/>
        </w:rPr>
        <w:t>بُوعَزَ</w:t>
      </w:r>
      <w:r>
        <w:rPr>
          <w:lang w:val="ar_AE" w:bidi="ar_AE"/>
        </w:rPr>
      </w:r>
    </w:p>
    <w:p>
      <w:pPr>
        <w:pStyle w:val="Heading2"/>
        <w:bidi/>
      </w:pPr>
      <w:r>
        <w:rPr>
          <w:lang w:val="ar_AE" w:bidi="ar_AE"/>
        </w:rPr>
        <w:t>بُوعَز</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بُوعَز</w:t>
      </w:r>
      <w:r>
        <w:rPr>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lang w:val="ar_AE" w:bidi="ar_AE"/>
        </w:rPr>
      </w:r>
      <w:r>
        <w:rPr>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lang w:val="ar_AE" w:bidi="ar_AE"/>
        </w:rPr>
      </w:r>
      <w:r>
        <w:rPr>
          <w:lang w:val="ar_AE" w:bidi="ar_AE"/>
        </w:rPr>
        <w:t>"افتدى" بوعز راعوث الأرملة كِنّة نُعمي بزواجه منها مانحًا إياها مستقبلًا مع زوجٍ وأطفال.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فداء</w:t>
      </w:r>
      <w:r>
        <w:rPr>
          <w:lang w:val="ar_AE" w:bidi="ar_AE"/>
        </w:rPr>
        <w:t xml:space="preserve">، </w:t>
      </w:r>
      <w:r>
        <w:rPr>
          <w:lang w:val="ar_AE" w:bidi="ar_AE"/>
        </w:rPr>
        <w:t>راعوث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91">
        <w:r>
          <w:rPr>
            <w:lang w:val="ar_AE" w:bidi="ar_AE"/>
          </w:rPr>
          <w:rPr>
            <w:color w:val="0000EE"/>
            <w:u w:val="single"/>
          </w:rPr>
          <w:t>2 أخبار الأيام 3: 17</w:t>
        </w:r>
      </w:hyperlink>
    </w:p>
    <w:p>
      <w:pPr>
        <w:pStyle w:val="ListBullet"/>
        <w:bidi/>
        <w:spacing w:line="240" w:lineRule="auto"/>
        <w:ind w:left="720"/>
      </w:pPr>
      <w:r>
        <w:rPr>
          <w:lang w:val="ar_AE" w:bidi="ar_AE"/>
        </w:rPr>
      </w:r>
      <w:hyperlink r:id="rId292">
        <w:r>
          <w:rPr>
            <w:lang w:val="ar_AE" w:bidi="ar_AE"/>
          </w:rPr>
          <w:rPr>
            <w:color w:val="0000EE"/>
            <w:u w:val="single"/>
          </w:rPr>
          <w:t>لوقا 3: 30–32</w:t>
        </w:r>
      </w:hyperlink>
    </w:p>
    <w:p>
      <w:pPr>
        <w:pStyle w:val="ListBullet"/>
        <w:bidi/>
        <w:spacing w:line="240" w:lineRule="auto"/>
        <w:ind w:left="720"/>
      </w:pPr>
      <w:r>
        <w:rPr>
          <w:lang w:val="ar_AE" w:bidi="ar_AE"/>
        </w:rPr>
      </w:r>
      <w:hyperlink r:id="rId293">
        <w:r>
          <w:rPr>
            <w:lang w:val="ar_AE" w:bidi="ar_AE"/>
          </w:rPr>
          <w:rPr>
            <w:color w:val="0000EE"/>
            <w:u w:val="single"/>
          </w:rPr>
          <w:t>متى 1: 5</w:t>
        </w:r>
      </w:hyperlink>
    </w:p>
    <w:p>
      <w:pPr>
        <w:pStyle w:val="ListBullet"/>
        <w:bidi/>
        <w:spacing w:line="240" w:lineRule="auto"/>
        <w:ind w:left="720"/>
      </w:pPr>
      <w:r>
        <w:rPr>
          <w:lang w:val="ar_AE" w:bidi="ar_AE"/>
        </w:rPr>
      </w:r>
      <w:hyperlink r:id="rId294">
        <w:r>
          <w:rPr>
            <w:lang w:val="ar_AE" w:bidi="ar_AE"/>
          </w:rPr>
          <w:rPr>
            <w:color w:val="0000EE"/>
            <w:u w:val="single"/>
          </w:rPr>
          <w:t>راعوث 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H1162</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pStyle w:val="Heading2"/>
        <w:bidi/>
      </w:pPr>
      <w:r>
        <w:rPr>
          <w:lang w:val="ar_AE" w:bidi="ar_AE"/>
        </w:rPr>
        <w:t>بُوق</w:t>
      </w:r>
      <w:r>
        <w:rPr>
          <w:lang w:val="ar_AE" w:bidi="ar_AE"/>
        </w:rPr>
        <w:t>، عازفو البُوق</w:t>
      </w:r>
    </w:p>
    <w:p>
      <w:pPr>
        <w:pStyle w:val="Heading3"/>
        <w:bidi/>
      </w:pPr>
      <w:r>
        <w:rPr>
          <w:lang w:val="ar_AE" w:bidi="ar_AE"/>
        </w:rPr>
        <w:t>التعريف:</w:t>
      </w:r>
    </w:p>
    <w:p>
      <w:pPr>
        <w:bidi/>
      </w:pPr>
      <w:r>
        <w:rPr>
          <w:lang w:val="ar_AE" w:bidi="ar_AE"/>
        </w:rPr>
      </w:r>
      <w:r>
        <w:rPr>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lang w:val="ar_AE" w:bidi="ar_AE"/>
        </w:rPr>
      </w:r>
      <w:r>
        <w:rPr>
          <w:lang w:val="ar_AE" w:bidi="ar_AE"/>
        </w:rPr>
        <w:t>كان البًوق يُصنع عادةً إمّا من معدن أو صدف البحر أو قرن الحيوان.</w:t>
      </w:r>
    </w:p>
    <w:p>
      <w:pPr>
        <w:pStyle w:val="ListBullet"/>
        <w:bidi/>
        <w:spacing w:line="240" w:lineRule="auto"/>
        <w:ind w:left="720"/>
      </w:pPr>
      <w:r>
        <w:rPr>
          <w:lang w:val="ar_AE" w:bidi="ar_AE"/>
        </w:rPr>
      </w:r>
      <w:r>
        <w:rPr>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lang w:val="ar_AE" w:bidi="ar_AE"/>
        </w:rPr>
      </w:r>
      <w:r>
        <w:rPr>
          <w:lang w:val="ar_AE" w:bidi="ar_AE"/>
        </w:rPr>
        <w:t>يصف سفر الرؤيا مشهدًا في نهاية الزمان حيث ينفخ الملائكة أبواقهم للإشارة إلى انسكاب غضب الله على الأرض.</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جماعة،</w:t>
      </w:r>
      <w:r>
        <w:rPr>
          <w:lang w:val="ar_AE" w:bidi="ar_AE"/>
        </w:rPr>
        <w:t xml:space="preserve"> </w:t>
      </w:r>
      <w:r>
        <w:rPr>
          <w:lang w:val="ar_AE" w:bidi="ar_AE"/>
        </w:rPr>
        <w:t xml:space="preserve">الأرض، </w:t>
      </w:r>
      <w:r>
        <w:rPr>
          <w:lang w:val="ar_AE" w:bidi="ar_AE"/>
        </w:rPr>
        <w:t>قرن،</w:t>
      </w:r>
      <w:r>
        <w:rPr>
          <w:lang w:val="ar_AE" w:bidi="ar_AE"/>
        </w:rPr>
        <w:t xml:space="preserve"> </w:t>
      </w:r>
      <w:r>
        <w:rPr>
          <w:lang w:val="ar_AE" w:bidi="ar_AE"/>
        </w:rPr>
        <w:t>إسرائيل،</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5">
        <w:r>
          <w:rPr>
            <w:lang w:val="ar_AE" w:bidi="ar_AE"/>
          </w:rPr>
          <w:rPr>
            <w:color w:val="0000EE"/>
            <w:u w:val="single"/>
          </w:rPr>
          <w:t>1 أخبار الأيام 13: 7–8</w:t>
        </w:r>
      </w:hyperlink>
    </w:p>
    <w:p>
      <w:pPr>
        <w:pStyle w:val="ListBullet"/>
        <w:bidi/>
        <w:spacing w:line="240" w:lineRule="auto"/>
        <w:ind w:left="720"/>
      </w:pPr>
      <w:r>
        <w:rPr>
          <w:lang w:val="ar_AE" w:bidi="ar_AE"/>
        </w:rPr>
      </w:r>
      <w:hyperlink r:id="rId296">
        <w:r>
          <w:rPr>
            <w:lang w:val="ar_AE" w:bidi="ar_AE"/>
          </w:rPr>
          <w:rPr>
            <w:color w:val="0000EE"/>
            <w:u w:val="single"/>
          </w:rPr>
          <w:t>2 ملوك 9: 13</w:t>
        </w:r>
      </w:hyperlink>
    </w:p>
    <w:p>
      <w:pPr>
        <w:pStyle w:val="ListBullet"/>
        <w:bidi/>
        <w:spacing w:line="240" w:lineRule="auto"/>
        <w:ind w:left="720"/>
      </w:pPr>
      <w:r>
        <w:rPr>
          <w:lang w:val="ar_AE" w:bidi="ar_AE"/>
        </w:rPr>
      </w:r>
      <w:hyperlink r:id="rId297">
        <w:r>
          <w:rPr>
            <w:lang w:val="ar_AE" w:bidi="ar_AE"/>
          </w:rPr>
          <w:rPr>
            <w:color w:val="0000EE"/>
            <w:u w:val="single"/>
          </w:rPr>
          <w:t>خروج 19: 12–13</w:t>
        </w:r>
      </w:hyperlink>
    </w:p>
    <w:p>
      <w:pPr>
        <w:pStyle w:val="ListBullet"/>
        <w:bidi/>
        <w:spacing w:line="240" w:lineRule="auto"/>
        <w:ind w:left="720"/>
      </w:pPr>
      <w:r>
        <w:rPr>
          <w:lang w:val="ar_AE" w:bidi="ar_AE"/>
        </w:rPr>
      </w:r>
      <w:hyperlink r:id="rId298">
        <w:r>
          <w:rPr>
            <w:lang w:val="ar_AE" w:bidi="ar_AE"/>
          </w:rPr>
          <w:rPr>
            <w:color w:val="0000EE"/>
            <w:u w:val="single"/>
          </w:rPr>
          <w:t>عبرانيين 12: 19</w:t>
        </w:r>
      </w:hyperlink>
    </w:p>
    <w:p>
      <w:pPr>
        <w:pStyle w:val="ListBullet"/>
        <w:bidi/>
        <w:spacing w:line="240" w:lineRule="auto"/>
        <w:ind w:left="720"/>
      </w:pPr>
      <w:r>
        <w:rPr>
          <w:lang w:val="ar_AE" w:bidi="ar_AE"/>
        </w:rPr>
      </w:r>
      <w:hyperlink r:id="rId299">
        <w:r>
          <w:rPr>
            <w:lang w:val="ar_AE" w:bidi="ar_AE"/>
          </w:rPr>
          <w:rPr>
            <w:color w:val="0000EE"/>
            <w:u w:val="single"/>
          </w:rPr>
          <w:t>متى 6: 2</w:t>
        </w:r>
      </w:hyperlink>
    </w:p>
    <w:p>
      <w:pPr>
        <w:pStyle w:val="ListBullet"/>
        <w:bidi/>
        <w:spacing w:line="240" w:lineRule="auto"/>
        <w:ind w:left="720"/>
      </w:pPr>
      <w:r>
        <w:rPr>
          <w:lang w:val="ar_AE" w:bidi="ar_AE"/>
        </w:rPr>
      </w:r>
      <w:hyperlink r:id="rId300">
        <w:r>
          <w:rPr>
            <w:lang w:val="ar_AE" w:bidi="ar_AE"/>
          </w:rPr>
          <w:rPr>
            <w:color w:val="0000EE"/>
            <w:u w:val="single"/>
          </w:rPr>
          <w:t>متى 24: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H2689, H2690, H3104, H7782, H8619, H8643, G45360, G45370, G45380</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pStyle w:val="Heading3"/>
        <w:bidi/>
      </w:pPr>
      <w:r>
        <w:rPr>
          <w:lang w:val="ar_AE" w:bidi="ar_AE"/>
        </w:rPr>
        <w:t>حقائق:</w:t>
      </w:r>
    </w:p>
    <w:p>
      <w:pPr>
        <w:bidi/>
      </w:pPr>
      <w:r>
        <w:rPr>
          <w:lang w:val="ar_AE" w:bidi="ar_AE"/>
        </w:rPr>
      </w:r>
      <w:r>
        <w:rPr>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lang w:val="ar_AE" w:bidi="ar_AE"/>
        </w:rPr>
      </w:r>
      <w:r>
        <w:rPr>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lang w:val="ar_AE" w:bidi="ar_AE"/>
        </w:rPr>
      </w:r>
      <w:r>
        <w:rPr>
          <w:lang w:val="ar_AE" w:bidi="ar_AE"/>
        </w:rPr>
        <w:t>كان بولس يُدعى في الأصل باسمه اليهودي، شاول.</w:t>
      </w:r>
    </w:p>
    <w:p>
      <w:pPr>
        <w:pStyle w:val="ListBullet"/>
        <w:bidi/>
        <w:spacing w:line="240" w:lineRule="auto"/>
        <w:ind w:left="720"/>
      </w:pPr>
      <w:r>
        <w:rPr>
          <w:lang w:val="ar_AE" w:bidi="ar_AE"/>
        </w:rPr>
      </w:r>
      <w:r>
        <w:rPr>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lang w:val="ar_AE" w:bidi="ar_AE"/>
        </w:rPr>
      </w:r>
      <w:r>
        <w:rPr>
          <w:lang w:val="ar_AE" w:bidi="ar_AE"/>
        </w:rPr>
        <w:t>أعلن يسوع عن نفسه لشاول في ضوء ساطع وأمره بالتوقف عن إيذاء المسيحيين.</w:t>
      </w:r>
    </w:p>
    <w:p>
      <w:pPr>
        <w:pStyle w:val="ListBullet"/>
        <w:bidi/>
        <w:spacing w:line="240" w:lineRule="auto"/>
        <w:ind w:left="720"/>
      </w:pPr>
      <w:r>
        <w:rPr>
          <w:lang w:val="ar_AE" w:bidi="ar_AE"/>
        </w:rPr>
      </w:r>
      <w:r>
        <w:rPr>
          <w:lang w:val="ar_AE" w:bidi="ar_AE"/>
        </w:rPr>
        <w:t>آمن شاول بيسوع وبدأ في تعليم اخوته اليهود عنه.</w:t>
      </w:r>
    </w:p>
    <w:p>
      <w:pPr>
        <w:pStyle w:val="ListBullet"/>
        <w:bidi/>
        <w:spacing w:line="240" w:lineRule="auto"/>
        <w:ind w:left="720"/>
      </w:pPr>
      <w:r>
        <w:rPr>
          <w:lang w:val="ar_AE" w:bidi="ar_AE"/>
        </w:rPr>
      </w:r>
      <w:r>
        <w:rPr>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lang w:val="ar_AE" w:bidi="ar_AE"/>
        </w:rPr>
      </w:r>
      <w:r>
        <w:rPr>
          <w:lang w:val="ar_AE" w:bidi="ar_AE"/>
        </w:rPr>
        <w:t>كتب بولس أيضًا رسائل لتشجيع وتعليم المسيحيين في الكنائس في هذه المدن. توجد عدة من هذه الرسائل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رؤساء اليهود</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1: 3</w:t>
        </w:r>
      </w:hyperlink>
    </w:p>
    <w:p>
      <w:pPr>
        <w:pStyle w:val="ListBullet"/>
        <w:bidi/>
        <w:spacing w:line="240" w:lineRule="auto"/>
        <w:ind w:left="720"/>
      </w:pPr>
      <w:r>
        <w:rPr>
          <w:lang w:val="ar_AE" w:bidi="ar_AE"/>
        </w:rPr>
      </w:r>
      <w:hyperlink r:id="rId302">
        <w:r>
          <w:rPr>
            <w:lang w:val="ar_AE" w:bidi="ar_AE"/>
          </w:rPr>
          <w:rPr>
            <w:color w:val="0000EE"/>
            <w:u w:val="single"/>
          </w:rPr>
          <w:t>أعمال 8: 3</w:t>
        </w:r>
      </w:hyperlink>
    </w:p>
    <w:p>
      <w:pPr>
        <w:pStyle w:val="ListBullet"/>
        <w:bidi/>
        <w:spacing w:line="240" w:lineRule="auto"/>
        <w:ind w:left="720"/>
      </w:pPr>
      <w:r>
        <w:rPr>
          <w:lang w:val="ar_AE" w:bidi="ar_AE"/>
        </w:rPr>
      </w:r>
      <w:hyperlink r:id="rId303">
        <w:r>
          <w:rPr>
            <w:lang w:val="ar_AE" w:bidi="ar_AE"/>
          </w:rPr>
          <w:rPr>
            <w:color w:val="0000EE"/>
            <w:u w:val="single"/>
          </w:rPr>
          <w:t>أعمال 9: 26</w:t>
        </w:r>
      </w:hyperlink>
    </w:p>
    <w:p>
      <w:pPr>
        <w:pStyle w:val="ListBullet"/>
        <w:bidi/>
        <w:spacing w:line="240" w:lineRule="auto"/>
        <w:ind w:left="720"/>
      </w:pPr>
      <w:r>
        <w:rPr>
          <w:lang w:val="ar_AE" w:bidi="ar_AE"/>
        </w:rPr>
      </w:r>
      <w:hyperlink r:id="rId304">
        <w:r>
          <w:rPr>
            <w:lang w:val="ar_AE" w:bidi="ar_AE"/>
          </w:rPr>
          <w:rPr>
            <w:color w:val="0000EE"/>
            <w:u w:val="single"/>
          </w:rPr>
          <w:t>أعمال 13: 10</w:t>
        </w:r>
      </w:hyperlink>
    </w:p>
    <w:p>
      <w:pPr>
        <w:pStyle w:val="ListBullet"/>
        <w:bidi/>
        <w:spacing w:line="240" w:lineRule="auto"/>
        <w:ind w:left="720"/>
      </w:pPr>
      <w:r>
        <w:rPr>
          <w:lang w:val="ar_AE" w:bidi="ar_AE"/>
        </w:rPr>
      </w:r>
      <w:hyperlink r:id="rId305">
        <w:r>
          <w:rPr>
            <w:lang w:val="ar_AE" w:bidi="ar_AE"/>
          </w:rPr>
          <w:rPr>
            <w:color w:val="0000EE"/>
            <w:u w:val="single"/>
          </w:rPr>
          <w:t>غلاطية 1: 1</w:t>
        </w:r>
      </w:hyperlink>
    </w:p>
    <w:p>
      <w:pPr>
        <w:pStyle w:val="ListBullet"/>
        <w:bidi/>
        <w:spacing w:line="240" w:lineRule="auto"/>
        <w:ind w:left="720"/>
      </w:pPr>
      <w:r>
        <w:rPr>
          <w:lang w:val="ar_AE" w:bidi="ar_AE"/>
        </w:rPr>
      </w:r>
      <w:hyperlink r:id="rId306">
        <w:r>
          <w:rPr>
            <w:lang w:val="ar_AE" w:bidi="ar_AE"/>
          </w:rPr>
          <w:rPr>
            <w:color w:val="0000EE"/>
            <w:u w:val="single"/>
          </w:rPr>
          <w:t>فليمون 1: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45: 6</w:t>
      </w:r>
      <w:r>
        <w:rPr>
          <w:lang w:val="ar_AE" w:bidi="ar_AE"/>
        </w:rPr>
        <w:t xml:space="preserve"> اتفق شاب يُدعى </w:t>
      </w:r>
      <w:r>
        <w:rPr>
          <w:b/>
          <w:lang w:val="ar_AE" w:bidi="ar_AE"/>
        </w:rPr>
        <w:t>شاول</w:t>
      </w:r>
      <w:r>
        <w:rPr>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lang w:val="ar_AE" w:bidi="ar_AE"/>
        </w:rPr>
      </w:r>
      <w:r>
        <w:rPr>
          <w:b/>
          <w:lang w:val="ar_AE" w:bidi="ar_AE"/>
        </w:rPr>
        <w:t>46: 1</w:t>
      </w:r>
      <w:r>
        <w:rPr>
          <w:lang w:val="ar_AE" w:bidi="ar_AE"/>
        </w:rPr>
        <w:t xml:space="preserve"> كان </w:t>
      </w:r>
      <w:r>
        <w:rPr>
          <w:b/>
          <w:lang w:val="ar_AE" w:bidi="ar_AE"/>
        </w:rPr>
        <w:t>شاول</w:t>
      </w:r>
      <w:r>
        <w:rPr>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lang w:val="ar_AE" w:bidi="ar_AE"/>
        </w:rPr>
      </w:r>
      <w:r>
        <w:rPr>
          <w:b/>
          <w:lang w:val="ar_AE" w:bidi="ar_AE"/>
        </w:rPr>
        <w:t>46: 2</w:t>
      </w:r>
      <w:r>
        <w:rPr>
          <w:lang w:val="ar_AE" w:bidi="ar_AE"/>
        </w:rPr>
        <w:t xml:space="preserve"> بينما كان </w:t>
      </w:r>
      <w:r>
        <w:rPr>
          <w:b/>
          <w:lang w:val="ar_AE" w:bidi="ar_AE"/>
        </w:rPr>
        <w:t>شاول</w:t>
      </w:r>
      <w:r>
        <w:rPr>
          <w:lang w:val="ar_AE" w:bidi="ar_AE"/>
        </w:rPr>
        <w:t xml:space="preserve"> في طريقه إلى دمشق، أضاء نور ساطع من السماء حوله، وسقط على الأرض. سمع </w:t>
      </w:r>
      <w:r>
        <w:rPr>
          <w:b/>
          <w:lang w:val="ar_AE" w:bidi="ar_AE"/>
        </w:rPr>
        <w:t>شاول</w:t>
      </w:r>
      <w:r>
        <w:rPr>
          <w:lang w:val="ar_AE" w:bidi="ar_AE"/>
        </w:rPr>
        <w:t xml:space="preserve"> شخصًا يقول، "</w:t>
      </w:r>
      <w:r>
        <w:rPr>
          <w:b/>
          <w:lang w:val="ar_AE" w:bidi="ar_AE"/>
        </w:rPr>
        <w:t>شاول</w:t>
      </w:r>
      <w:r>
        <w:rPr>
          <w:lang w:val="ar_AE" w:bidi="ar_AE"/>
        </w:rPr>
        <w:t xml:space="preserve">! </w:t>
      </w:r>
      <w:r>
        <w:rPr>
          <w:b/>
          <w:lang w:val="ar_AE" w:bidi="ar_AE"/>
        </w:rPr>
        <w:t>شاول</w:t>
      </w:r>
      <w:r>
        <w:rPr>
          <w:lang w:val="ar_AE" w:bidi="ar_AE"/>
        </w:rPr>
        <w:t>! لماذا تضطهدني؟"</w:t>
      </w:r>
    </w:p>
    <w:p>
      <w:pPr>
        <w:pStyle w:val="ListBullet"/>
        <w:bidi/>
        <w:spacing w:line="240" w:lineRule="auto"/>
        <w:ind w:left="720"/>
      </w:pPr>
      <w:r>
        <w:rPr>
          <w:lang w:val="ar_AE" w:bidi="ar_AE"/>
        </w:rPr>
      </w:r>
      <w:r>
        <w:rPr>
          <w:b/>
          <w:lang w:val="ar_AE" w:bidi="ar_AE"/>
        </w:rPr>
        <w:t>46: 5</w:t>
      </w:r>
      <w:r>
        <w:rPr>
          <w:lang w:val="ar_AE" w:bidi="ar_AE"/>
        </w:rPr>
        <w:t xml:space="preserve"> ذهب حنانيا إلى </w:t>
      </w:r>
      <w:r>
        <w:rPr>
          <w:b/>
          <w:lang w:val="ar_AE" w:bidi="ar_AE"/>
        </w:rPr>
        <w:t>شاول</w:t>
      </w:r>
      <w:r>
        <w:rPr>
          <w:lang w:val="ar_AE" w:bidi="ar_AE"/>
        </w:rPr>
        <w:t xml:space="preserve">، ووضع يديه عليه، وقال، "يسوع الذي ظهر لك في طريقك هنا، أرسلني إليك لكي تستعيد بصرك وتمتلئ بالروح القدس." استعاد </w:t>
      </w:r>
      <w:r>
        <w:rPr>
          <w:b/>
          <w:lang w:val="ar_AE" w:bidi="ar_AE"/>
        </w:rPr>
        <w:t>شاول</w:t>
      </w:r>
      <w:r>
        <w:rPr>
          <w:lang w:val="ar_AE" w:bidi="ar_AE"/>
        </w:rPr>
        <w:t xml:space="preserve"> بصره فورًا، وعمّده حنانيا.</w:t>
      </w:r>
    </w:p>
    <w:p>
      <w:pPr>
        <w:pStyle w:val="ListBullet"/>
        <w:bidi/>
        <w:spacing w:line="240" w:lineRule="auto"/>
        <w:ind w:left="720"/>
      </w:pPr>
      <w:r>
        <w:rPr>
          <w:lang w:val="ar_AE" w:bidi="ar_AE"/>
        </w:rPr>
      </w:r>
      <w:r>
        <w:rPr>
          <w:b/>
          <w:lang w:val="ar_AE" w:bidi="ar_AE"/>
        </w:rPr>
        <w:t>46: 6</w:t>
      </w:r>
      <w:r>
        <w:rPr>
          <w:lang w:val="ar_AE" w:bidi="ar_AE"/>
        </w:rPr>
        <w:t xml:space="preserve"> بدأ </w:t>
      </w:r>
      <w:r>
        <w:rPr>
          <w:b/>
          <w:lang w:val="ar_AE" w:bidi="ar_AE"/>
        </w:rPr>
        <w:t>شاول</w:t>
      </w:r>
      <w:r>
        <w:rPr>
          <w:lang w:val="ar_AE" w:bidi="ar_AE"/>
        </w:rPr>
        <w:t xml:space="preserve"> فورًا في الكرازة لليهود في دمشق، قائلاً، "يسوع هو ابن الله!"</w:t>
      </w:r>
    </w:p>
    <w:p>
      <w:pPr>
        <w:pStyle w:val="ListBullet"/>
        <w:bidi/>
        <w:spacing w:line="240" w:lineRule="auto"/>
        <w:ind w:left="720"/>
      </w:pPr>
      <w:r>
        <w:rPr>
          <w:lang w:val="ar_AE" w:bidi="ar_AE"/>
        </w:rPr>
      </w:r>
      <w:r>
        <w:rPr>
          <w:b/>
          <w:lang w:val="ar_AE" w:bidi="ar_AE"/>
        </w:rPr>
        <w:t>46: 9</w:t>
      </w:r>
      <w:r>
        <w:rPr>
          <w:lang w:val="ar_AE" w:bidi="ar_AE"/>
        </w:rPr>
        <w:t xml:space="preserve"> ذهب برنابا و</w:t>
      </w:r>
      <w:r>
        <w:rPr>
          <w:b/>
          <w:lang w:val="ar_AE" w:bidi="ar_AE"/>
        </w:rPr>
        <w:t>شاول</w:t>
      </w:r>
      <w:r>
        <w:rPr>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lang w:val="ar_AE" w:bidi="ar_AE"/>
        </w:rPr>
      </w:r>
      <w:r>
        <w:rPr>
          <w:b/>
          <w:lang w:val="ar_AE" w:bidi="ar_AE"/>
        </w:rPr>
        <w:t>47: 1</w:t>
      </w:r>
      <w:r>
        <w:rPr>
          <w:lang w:val="ar_AE" w:bidi="ar_AE"/>
        </w:rPr>
        <w:t xml:space="preserve"> بينما كان </w:t>
      </w:r>
      <w:r>
        <w:rPr>
          <w:b/>
          <w:lang w:val="ar_AE" w:bidi="ar_AE"/>
        </w:rPr>
        <w:t>شاول</w:t>
      </w:r>
      <w:r>
        <w:rPr>
          <w:lang w:val="ar_AE" w:bidi="ar_AE"/>
        </w:rPr>
        <w:t xml:space="preserve"> يسافر في جميع أنحاء الإمبراطورية الرومانية، بدأ يستخدم اسمه الروماني، "</w:t>
      </w:r>
      <w:r>
        <w:rPr>
          <w:b/>
          <w:lang w:val="ar_AE" w:bidi="ar_AE"/>
        </w:rPr>
        <w:t>بولس</w:t>
      </w:r>
      <w:r>
        <w:rPr>
          <w:lang w:val="ar_AE" w:bidi="ar_AE"/>
        </w:rPr>
        <w:t>."</w:t>
      </w:r>
    </w:p>
    <w:p>
      <w:pPr>
        <w:pStyle w:val="ListBullet"/>
        <w:bidi/>
        <w:spacing w:line="240" w:lineRule="auto"/>
        <w:ind w:left="720"/>
      </w:pPr>
      <w:r>
        <w:rPr>
          <w:lang w:val="ar_AE" w:bidi="ar_AE"/>
        </w:rPr>
      </w:r>
      <w:r>
        <w:rPr>
          <w:b/>
          <w:lang w:val="ar_AE" w:bidi="ar_AE"/>
        </w:rPr>
        <w:t>47: 14</w:t>
      </w:r>
      <w:r>
        <w:rPr>
          <w:lang w:val="ar_AE" w:bidi="ar_AE"/>
        </w:rPr>
        <w:t xml:space="preserve"> سافر </w:t>
      </w:r>
      <w:r>
        <w:rPr>
          <w:b/>
          <w:lang w:val="ar_AE" w:bidi="ar_AE"/>
        </w:rPr>
        <w:t>بولس</w:t>
      </w:r>
      <w:r>
        <w:rPr>
          <w:lang w:val="ar_AE" w:bidi="ar_AE"/>
        </w:rPr>
        <w:t xml:space="preserve"> وقادة مسيحيون آخرون إلى العديد من المدن، يكرزون ويعلّمون الناس الأخبار السارة عن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G39720, G45690</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lang w:val="ar_AE" w:bidi="ar_AE"/>
        </w:rPr>
      </w:r>
      <w:r>
        <w:rPr>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lang w:val="ar_AE" w:bidi="ar_AE"/>
        </w:rPr>
      </w:r>
      <w:r>
        <w:rPr>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lang w:val="ar_AE" w:bidi="ar_AE"/>
        </w:rPr>
      </w:r>
      <w:r>
        <w:rPr>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lang w:val="ar_AE" w:bidi="ar_AE"/>
        </w:rPr>
      </w:r>
      <w:r>
        <w:rPr>
          <w:lang w:val="ar_AE" w:bidi="ar_AE"/>
        </w:rPr>
        <w:t>غالبًا ما يستخدم الكتاب المقدس عبارات "بيتك" و "بيته" للإشارة إلى هيكل الله.</w:t>
      </w:r>
    </w:p>
    <w:p>
      <w:pPr>
        <w:pStyle w:val="ListBullet"/>
        <w:bidi/>
        <w:spacing w:line="240" w:lineRule="auto"/>
        <w:ind w:left="720"/>
      </w:pPr>
      <w:r>
        <w:rPr>
          <w:lang w:val="ar_AE" w:bidi="ar_AE"/>
        </w:rPr>
      </w:r>
      <w:r>
        <w:rPr>
          <w:lang w:val="ar_AE" w:bidi="ar_AE"/>
        </w:rPr>
        <w:t>العبارات "البيت لاسمي"، "بيت لاسمي"، و"بيت يهوه" تشير جميعها إلى هيكل الله.</w:t>
      </w:r>
    </w:p>
    <w:p>
      <w:pPr>
        <w:pStyle w:val="ListBullet"/>
        <w:bidi/>
        <w:spacing w:line="240" w:lineRule="auto"/>
        <w:ind w:left="720"/>
      </w:pPr>
      <w:r>
        <w:rPr>
          <w:lang w:val="ar_AE" w:bidi="ar_AE"/>
        </w:rPr>
      </w:r>
      <w:r>
        <w:rPr>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lang w:val="ar_AE" w:bidi="ar_AE"/>
        </w:rPr>
      </w:r>
      <w:r>
        <w:rPr>
          <w:lang w:val="ar_AE" w:bidi="ar_AE"/>
        </w:rPr>
        <w:t>و في بعض السياقات، مثل (ملوك الأول8 :44)، و (أخبار الأيام الثاني6 :4) ، تشير عبارة "البيت" إلى هيكل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lang w:val="ar_AE" w:bidi="ar_AE"/>
        </w:rPr>
      </w:r>
      <w:r>
        <w:rPr>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lang w:val="ar_AE" w:bidi="ar_AE"/>
        </w:rPr>
      </w:r>
      <w:r>
        <w:rPr>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lang w:val="ar_AE" w:bidi="ar_AE"/>
        </w:rPr>
      </w:r>
      <w:r>
        <w:rPr>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lang w:val="ar_AE" w:bidi="ar_AE"/>
        </w:rPr>
      </w:r>
      <w:r>
        <w:rPr>
          <w:lang w:val="ar_AE" w:bidi="ar_AE"/>
        </w:rPr>
        <w:t xml:space="preserve">(انظر أيضًا: </w:t>
      </w:r>
      <w:r>
        <w:rPr>
          <w:lang w:val="ar_AE" w:bidi="ar_AE"/>
        </w:rPr>
        <w:t>شعب الله</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7">
        <w:r>
          <w:rPr>
            <w:lang w:val="ar_AE" w:bidi="ar_AE"/>
          </w:rPr>
          <w:rPr>
            <w:color w:val="0000EE"/>
            <w:u w:val="single"/>
          </w:rPr>
          <w:t>تيموثاوس الأولى3 :14–15</w:t>
        </w:r>
      </w:hyperlink>
    </w:p>
    <w:p>
      <w:pPr>
        <w:pStyle w:val="ListBullet"/>
        <w:bidi/>
        <w:spacing w:line="240" w:lineRule="auto"/>
        <w:ind w:left="720"/>
      </w:pPr>
      <w:r>
        <w:rPr>
          <w:lang w:val="ar_AE" w:bidi="ar_AE"/>
        </w:rPr>
      </w:r>
      <w:hyperlink r:id="rId308">
        <w:r>
          <w:rPr>
            <w:lang w:val="ar_AE" w:bidi="ar_AE"/>
          </w:rPr>
          <w:rPr>
            <w:color w:val="0000EE"/>
            <w:u w:val="single"/>
          </w:rPr>
          <w:t>أخبار الأيام الثاني23 :8–9</w:t>
        </w:r>
      </w:hyperlink>
    </w:p>
    <w:p>
      <w:pPr>
        <w:pStyle w:val="ListBullet"/>
        <w:bidi/>
        <w:spacing w:line="240" w:lineRule="auto"/>
        <w:ind w:left="720"/>
      </w:pPr>
      <w:r>
        <w:rPr>
          <w:lang w:val="ar_AE" w:bidi="ar_AE"/>
        </w:rPr>
      </w:r>
      <w:hyperlink r:id="rId309">
        <w:r>
          <w:rPr>
            <w:lang w:val="ar_AE" w:bidi="ar_AE"/>
          </w:rPr>
          <w:rPr>
            <w:color w:val="0000EE"/>
            <w:u w:val="single"/>
          </w:rPr>
          <w:t>عزرا5 :13</w:t>
        </w:r>
      </w:hyperlink>
    </w:p>
    <w:p>
      <w:pPr>
        <w:pStyle w:val="ListBullet"/>
        <w:bidi/>
        <w:spacing w:line="240" w:lineRule="auto"/>
        <w:ind w:left="720"/>
      </w:pPr>
      <w:r>
        <w:rPr>
          <w:lang w:val="ar_AE" w:bidi="ar_AE"/>
        </w:rPr>
      </w:r>
      <w:hyperlink r:id="rId310">
        <w:r>
          <w:rPr>
            <w:lang w:val="ar_AE" w:bidi="ar_AE"/>
          </w:rPr>
          <w:rPr>
            <w:color w:val="0000EE"/>
            <w:u w:val="single"/>
          </w:rPr>
          <w:t>تكوين28 :17</w:t>
        </w:r>
      </w:hyperlink>
    </w:p>
    <w:p>
      <w:pPr>
        <w:pStyle w:val="ListBullet"/>
        <w:bidi/>
        <w:spacing w:line="240" w:lineRule="auto"/>
        <w:ind w:left="720"/>
      </w:pPr>
      <w:r>
        <w:rPr>
          <w:lang w:val="ar_AE" w:bidi="ar_AE"/>
        </w:rPr>
      </w:r>
      <w:hyperlink r:id="rId311">
        <w:r>
          <w:rPr>
            <w:lang w:val="ar_AE" w:bidi="ar_AE"/>
          </w:rPr>
          <w:rPr>
            <w:color w:val="0000EE"/>
            <w:u w:val="single"/>
          </w:rPr>
          <w:t>قضاة18 :30–31</w:t>
        </w:r>
      </w:hyperlink>
    </w:p>
    <w:p>
      <w:pPr>
        <w:pStyle w:val="ListBullet"/>
        <w:bidi/>
        <w:spacing w:line="240" w:lineRule="auto"/>
        <w:ind w:left="720"/>
      </w:pPr>
      <w:r>
        <w:rPr>
          <w:lang w:val="ar_AE" w:bidi="ar_AE"/>
        </w:rPr>
      </w:r>
      <w:hyperlink r:id="rId312">
        <w:r>
          <w:rPr>
            <w:lang w:val="ar_AE" w:bidi="ar_AE"/>
          </w:rPr>
          <w:rPr>
            <w:color w:val="0000EE"/>
            <w:u w:val="single"/>
          </w:rPr>
          <w:t>مرقس2 :26</w:t>
        </w:r>
      </w:hyperlink>
    </w:p>
    <w:p>
      <w:pPr>
        <w:pStyle w:val="ListBullet"/>
        <w:bidi/>
        <w:spacing w:line="240" w:lineRule="auto"/>
        <w:ind w:left="720"/>
      </w:pPr>
      <w:r>
        <w:rPr>
          <w:lang w:val="ar_AE" w:bidi="ar_AE"/>
        </w:rPr>
      </w:r>
      <w:hyperlink r:id="rId313">
        <w:r>
          <w:rPr>
            <w:lang w:val="ar_AE" w:bidi="ar_AE"/>
          </w:rPr>
          <w:rPr>
            <w:color w:val="0000EE"/>
            <w:u w:val="single"/>
          </w:rPr>
          <w:t>متى12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H1004, H1005, H3068, G23160, G36240</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3"/>
        <w:bidi/>
      </w:pPr>
      <w:r>
        <w:rPr>
          <w:lang w:val="ar_AE" w:bidi="ar_AE"/>
        </w:rPr>
        <w:t>حقائق:</w:t>
      </w:r>
    </w:p>
    <w:p>
      <w:pPr>
        <w:bidi/>
      </w:pPr>
      <w:r>
        <w:rPr>
          <w:lang w:val="ar_AE" w:bidi="ar_AE"/>
        </w:rPr>
      </w:r>
      <w:r>
        <w:rPr>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lang w:val="ar_AE" w:bidi="ar_AE"/>
        </w:rPr>
      </w:r>
      <w:r>
        <w:rPr>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lang w:val="ar_AE" w:bidi="ar_AE"/>
        </w:rPr>
      </w:r>
      <w:r>
        <w:rPr>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lang w:val="ar_AE" w:bidi="ar_AE"/>
        </w:rPr>
      </w:r>
      <w:r>
        <w:rPr>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lang w:val="ar_AE" w:bidi="ar_AE"/>
        </w:rPr>
      </w:r>
      <w:r>
        <w:rPr>
          <w:lang w:val="ar_AE" w:bidi="ar_AE"/>
        </w:rPr>
        <w:t>تُذْكَر بيت إيل كثيرًا في العهد القديم كما أنها كانت مكانًا حدثت فيه العديد من الأحداث الهامة.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مذبح</w:t>
      </w:r>
      <w:r>
        <w:rPr>
          <w:lang w:val="ar_AE" w:bidi="ar_AE"/>
        </w:rPr>
        <w:t xml:space="preserve">, </w:t>
      </w:r>
      <w:r>
        <w:rPr>
          <w:lang w:val="ar_AE" w:bidi="ar_AE"/>
        </w:rPr>
        <w:t>يعقوب</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4">
        <w:r>
          <w:rPr>
            <w:lang w:val="ar_AE" w:bidi="ar_AE"/>
          </w:rPr>
          <w:rPr>
            <w:color w:val="0000EE"/>
            <w:u w:val="single"/>
          </w:rPr>
          <w:t>تكوين 12 :8–9</w:t>
        </w:r>
      </w:hyperlink>
    </w:p>
    <w:p>
      <w:pPr>
        <w:pStyle w:val="ListBullet"/>
        <w:bidi/>
        <w:spacing w:line="240" w:lineRule="auto"/>
        <w:ind w:left="720"/>
      </w:pPr>
      <w:r>
        <w:rPr>
          <w:lang w:val="ar_AE" w:bidi="ar_AE"/>
        </w:rPr>
      </w:r>
      <w:hyperlink r:id="rId315">
        <w:r>
          <w:rPr>
            <w:lang w:val="ar_AE" w:bidi="ar_AE"/>
          </w:rPr>
          <w:rPr>
            <w:color w:val="0000EE"/>
            <w:u w:val="single"/>
          </w:rPr>
          <w:t>تكوين 35 :1</w:t>
        </w:r>
      </w:hyperlink>
    </w:p>
    <w:p>
      <w:pPr>
        <w:pStyle w:val="ListBullet"/>
        <w:bidi/>
        <w:spacing w:line="240" w:lineRule="auto"/>
        <w:ind w:left="720"/>
      </w:pPr>
      <w:r>
        <w:rPr>
          <w:lang w:val="ar_AE" w:bidi="ar_AE"/>
        </w:rPr>
      </w:r>
      <w:hyperlink r:id="rId316">
        <w:r>
          <w:rPr>
            <w:lang w:val="ar_AE" w:bidi="ar_AE"/>
          </w:rPr>
          <w:rPr>
            <w:color w:val="0000EE"/>
            <w:u w:val="single"/>
          </w:rPr>
          <w:t>هوشع 10: 15</w:t>
        </w:r>
      </w:hyperlink>
    </w:p>
    <w:p>
      <w:pPr>
        <w:pStyle w:val="ListBullet"/>
        <w:bidi/>
        <w:spacing w:line="240" w:lineRule="auto"/>
        <w:ind w:left="720"/>
      </w:pPr>
      <w:r>
        <w:rPr>
          <w:lang w:val="ar_AE" w:bidi="ar_AE"/>
        </w:rPr>
      </w:r>
      <w:hyperlink r:id="rId317">
        <w:r>
          <w:rPr>
            <w:lang w:val="ar_AE" w:bidi="ar_AE"/>
          </w:rPr>
          <w:rPr>
            <w:color w:val="0000EE"/>
            <w:u w:val="single"/>
          </w:rPr>
          <w:t>قضاة 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H1008</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pStyle w:val="Heading2"/>
        <w:bidi/>
      </w:pPr>
      <w:r>
        <w:rPr>
          <w:lang w:val="ar_AE" w:bidi="ar_AE"/>
        </w:rPr>
        <w:t>بَيْتُ دَاوُد</w:t>
      </w:r>
    </w:p>
    <w:p>
      <w:pPr>
        <w:pStyle w:val="Heading3"/>
        <w:bidi/>
      </w:pPr>
      <w:r>
        <w:rPr>
          <w:lang w:val="ar_AE" w:bidi="ar_AE"/>
        </w:rPr>
        <w:t>حقائق:</w:t>
      </w:r>
    </w:p>
    <w:p>
      <w:pPr>
        <w:bidi/>
      </w:pPr>
      <w:r>
        <w:rPr>
          <w:lang w:val="ar_AE" w:bidi="ar_AE"/>
        </w:rPr>
      </w:r>
      <w:r>
        <w:rPr>
          <w:lang w:val="ar_AE" w:bidi="ar_AE"/>
        </w:rPr>
        <w:t xml:space="preserve"> تعبير "بَيْتُ دَاوُد" يشير إلى عائلة الملك دَاوُد أو نسله.</w:t>
      </w:r>
    </w:p>
    <w:p>
      <w:pPr>
        <w:pStyle w:val="ListBullet"/>
        <w:bidi/>
        <w:spacing w:line="240" w:lineRule="auto"/>
        <w:ind w:left="720"/>
      </w:pPr>
      <w:r>
        <w:rPr>
          <w:lang w:val="ar_AE" w:bidi="ar_AE"/>
        </w:rPr>
      </w:r>
      <w:r>
        <w:rPr>
          <w:lang w:val="ar_AE" w:bidi="ar_AE"/>
        </w:rPr>
        <w:t>يمكن أيضًا تَرْجَمَته إلى "نسل دَاوُد" أو "عائلة دَاوُد" أو "عشيرة الملك دَاوُد".</w:t>
      </w:r>
    </w:p>
    <w:p>
      <w:pPr>
        <w:pStyle w:val="ListBullet"/>
        <w:bidi/>
        <w:spacing w:line="240" w:lineRule="auto"/>
        <w:ind w:left="720"/>
      </w:pPr>
      <w:r>
        <w:rPr>
          <w:lang w:val="ar_AE" w:bidi="ar_AE"/>
        </w:rPr>
      </w:r>
      <w:r>
        <w:rPr>
          <w:lang w:val="ar_AE" w:bidi="ar_AE"/>
        </w:rPr>
        <w:t>بسبب انحدار يسوع من نسل دَاوُد، فهو يعدّ جزءًا من "بيتِ دَاوُد".</w:t>
      </w:r>
    </w:p>
    <w:p>
      <w:pPr>
        <w:pStyle w:val="ListBullet"/>
        <w:bidi/>
        <w:spacing w:line="240" w:lineRule="auto"/>
        <w:ind w:left="720"/>
      </w:pPr>
      <w:r>
        <w:rPr>
          <w:lang w:val="ar_AE" w:bidi="ar_AE"/>
        </w:rPr>
      </w:r>
      <w:r>
        <w:rPr>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lang w:val="ar_AE" w:bidi="ar_AE"/>
        </w:rPr>
      </w:r>
      <w:r>
        <w:rPr>
          <w:lang w:val="ar_AE" w:bidi="ar_AE"/>
        </w:rPr>
        <w:t>أحيانًا أخرى يكون المصطلح أكثر شمولًا فيشير إلى كل نسله، بمن فيهم الذين ماتوا.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دَاوُد, </w:t>
      </w:r>
      <w:r>
        <w:rPr>
          <w:lang w:val="ar_AE" w:bidi="ar_AE"/>
        </w:rPr>
        <w:t>نسل،</w:t>
      </w:r>
      <w:r>
        <w:rPr>
          <w:lang w:val="ar_AE" w:bidi="ar_AE"/>
        </w:rPr>
        <w:t xml:space="preserve"> </w:t>
      </w:r>
      <w:r>
        <w:rPr>
          <w:lang w:val="ar_AE" w:bidi="ar_AE"/>
        </w:rPr>
        <w:t>بيت،</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8">
        <w:r>
          <w:rPr>
            <w:lang w:val="ar_AE" w:bidi="ar_AE"/>
          </w:rPr>
          <w:rPr>
            <w:color w:val="0000EE"/>
            <w:u w:val="single"/>
          </w:rPr>
          <w:t>2 أخبار الأيام 10: 19</w:t>
        </w:r>
      </w:hyperlink>
    </w:p>
    <w:p>
      <w:pPr>
        <w:pStyle w:val="ListBullet"/>
        <w:bidi/>
        <w:spacing w:line="240" w:lineRule="auto"/>
        <w:ind w:left="720"/>
      </w:pPr>
      <w:r>
        <w:rPr>
          <w:lang w:val="ar_AE" w:bidi="ar_AE"/>
        </w:rPr>
      </w:r>
      <w:hyperlink r:id="rId319">
        <w:r>
          <w:rPr>
            <w:lang w:val="ar_AE" w:bidi="ar_AE"/>
          </w:rPr>
          <w:rPr>
            <w:color w:val="0000EE"/>
            <w:u w:val="single"/>
          </w:rPr>
          <w:t>2 صموئيل 3: 6</w:t>
        </w:r>
      </w:hyperlink>
    </w:p>
    <w:p>
      <w:pPr>
        <w:pStyle w:val="ListBullet"/>
        <w:bidi/>
        <w:spacing w:line="240" w:lineRule="auto"/>
        <w:ind w:left="720"/>
      </w:pPr>
      <w:r>
        <w:rPr>
          <w:lang w:val="ar_AE" w:bidi="ar_AE"/>
        </w:rPr>
      </w:r>
      <w:hyperlink r:id="rId320">
        <w:r>
          <w:rPr>
            <w:lang w:val="ar_AE" w:bidi="ar_AE"/>
          </w:rPr>
          <w:rPr>
            <w:color w:val="0000EE"/>
            <w:u w:val="single"/>
          </w:rPr>
          <w:t>لوقا 1: 69–71</w:t>
        </w:r>
      </w:hyperlink>
    </w:p>
    <w:p>
      <w:pPr>
        <w:pStyle w:val="ListBullet"/>
        <w:bidi/>
        <w:spacing w:line="240" w:lineRule="auto"/>
        <w:ind w:left="720"/>
      </w:pPr>
      <w:r>
        <w:rPr>
          <w:lang w:val="ar_AE" w:bidi="ar_AE"/>
        </w:rPr>
      </w:r>
      <w:hyperlink r:id="rId321">
        <w:r>
          <w:rPr>
            <w:lang w:val="ar_AE" w:bidi="ar_AE"/>
          </w:rPr>
          <w:rPr>
            <w:color w:val="0000EE"/>
            <w:u w:val="single"/>
          </w:rPr>
          <w:t>مزامير 122: 5</w:t>
        </w:r>
      </w:hyperlink>
    </w:p>
    <w:p>
      <w:pPr>
        <w:pStyle w:val="ListBullet"/>
        <w:bidi/>
        <w:spacing w:line="240" w:lineRule="auto"/>
        <w:ind w:left="720"/>
      </w:pPr>
      <w:r>
        <w:rPr>
          <w:lang w:val="ar_AE" w:bidi="ar_AE"/>
        </w:rPr>
      </w:r>
      <w:hyperlink r:id="rId322">
        <w:r>
          <w:rPr>
            <w:lang w:val="ar_AE" w:bidi="ar_AE"/>
          </w:rPr>
          <w:rPr>
            <w:color w:val="0000EE"/>
            <w:u w:val="single"/>
          </w:rPr>
          <w:t>زكريا 12: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H1004, H1732, G11380, G36240</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بَيْتُ شَمْسٍ</w:t>
      </w:r>
      <w:r>
        <w:rPr>
          <w:lang w:val="ar_AE" w:bidi="ar_AE"/>
        </w:rPr>
        <w:t xml:space="preserve"> اسم مدينة كنعانية تقع على بعد حوالي 30 كيلومترًا غرب أورشليم.</w:t>
      </w:r>
    </w:p>
    <w:p>
      <w:pPr>
        <w:pStyle w:val="ListBullet"/>
        <w:bidi/>
        <w:spacing w:line="240" w:lineRule="auto"/>
        <w:ind w:left="720"/>
      </w:pPr>
      <w:r>
        <w:rPr>
          <w:lang w:val="ar_AE" w:bidi="ar_AE"/>
        </w:rPr>
      </w:r>
      <w:r>
        <w:rPr>
          <w:lang w:val="ar_AE" w:bidi="ar_AE"/>
        </w:rPr>
        <w:t xml:space="preserve">استولى بنو إسرائيل على </w:t>
      </w:r>
      <w:r>
        <w:rPr>
          <w:lang w:val="ar_AE" w:bidi="ar_AE"/>
        </w:rPr>
        <w:t>بَيْتِ شَمْسٍ</w:t>
      </w:r>
      <w:r>
        <w:rPr>
          <w:lang w:val="ar_AE" w:bidi="ar_AE"/>
        </w:rPr>
        <w:t xml:space="preserve"> خلال حِقْبَة قيادة يشوع.</w:t>
      </w:r>
    </w:p>
    <w:p>
      <w:pPr>
        <w:pStyle w:val="ListBullet"/>
        <w:bidi/>
        <w:spacing w:line="240" w:lineRule="auto"/>
        <w:ind w:left="720"/>
      </w:pPr>
      <w:r>
        <w:rPr>
          <w:lang w:val="ar_AE" w:bidi="ar_AE"/>
        </w:rPr>
      </w:r>
      <w:r>
        <w:rPr>
          <w:lang w:val="ar_AE" w:bidi="ar_AE"/>
        </w:rPr>
        <w:t xml:space="preserve">كانت </w:t>
      </w:r>
      <w:r>
        <w:rPr>
          <w:lang w:val="ar_AE" w:bidi="ar_AE"/>
        </w:rPr>
        <w:t>بَيْتَ شَمْسٍ</w:t>
      </w:r>
      <w:r>
        <w:rPr>
          <w:lang w:val="ar_AE" w:bidi="ar_AE"/>
        </w:rPr>
        <w:t xml:space="preserve"> مدينة مُخصَّصة لسكن الكهنة اللاويين.</w:t>
      </w:r>
    </w:p>
    <w:p>
      <w:pPr>
        <w:pStyle w:val="ListBullet"/>
        <w:bidi/>
        <w:spacing w:line="240" w:lineRule="auto"/>
        <w:ind w:left="720"/>
      </w:pPr>
      <w:r>
        <w:rPr>
          <w:lang w:val="ar_AE" w:bidi="ar_AE"/>
        </w:rPr>
      </w:r>
      <w:r>
        <w:rPr>
          <w:lang w:val="ar_AE" w:bidi="ar_AE"/>
        </w:rPr>
        <w:t>حين كان الفلسطينيون يُعيدون تابوت العهد المسروق إلى أورشليم، كانت بَيْتُ شَمْسٍ هي أول مدينة يتوقفون عندها.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كنعان</w:t>
      </w:r>
      <w:r>
        <w:rPr>
          <w:lang w:val="ar_AE" w:bidi="ar_AE"/>
        </w:rPr>
        <w:t xml:space="preserve">، </w:t>
      </w:r>
      <w:r>
        <w:rPr>
          <w:lang w:val="ar_AE" w:bidi="ar_AE"/>
        </w:rPr>
        <w:t>أورشليم</w:t>
      </w:r>
      <w:r>
        <w:rPr>
          <w:lang w:val="ar_AE" w:bidi="ar_AE"/>
        </w:rPr>
        <w:t xml:space="preserve">، </w:t>
      </w:r>
      <w:r>
        <w:rPr>
          <w:lang w:val="ar_AE" w:bidi="ar_AE"/>
        </w:rPr>
        <w:t>يشوع</w:t>
      </w:r>
      <w:r>
        <w:rPr>
          <w:lang w:val="ar_AE" w:bidi="ar_AE"/>
        </w:rPr>
        <w:t xml:space="preserve">، </w:t>
      </w:r>
      <w:r>
        <w:rPr>
          <w:lang w:val="ar_AE" w:bidi="ar_AE"/>
        </w:rPr>
        <w:t>لاوي</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1 ملوك 4: 9</w:t>
        </w:r>
      </w:hyperlink>
    </w:p>
    <w:p>
      <w:pPr>
        <w:pStyle w:val="ListBullet"/>
        <w:bidi/>
        <w:spacing w:line="240" w:lineRule="auto"/>
        <w:ind w:left="720"/>
      </w:pPr>
      <w:r>
        <w:rPr>
          <w:lang w:val="ar_AE" w:bidi="ar_AE"/>
        </w:rPr>
      </w:r>
      <w:hyperlink r:id="rId324">
        <w:r>
          <w:rPr>
            <w:lang w:val="ar_AE" w:bidi="ar_AE"/>
          </w:rPr>
          <w:rPr>
            <w:color w:val="0000EE"/>
            <w:u w:val="single"/>
          </w:rPr>
          <w:t>1 صموئيل 6: 9</w:t>
        </w:r>
      </w:hyperlink>
    </w:p>
    <w:p>
      <w:pPr>
        <w:pStyle w:val="ListBullet"/>
        <w:bidi/>
        <w:spacing w:line="240" w:lineRule="auto"/>
        <w:ind w:left="720"/>
      </w:pPr>
      <w:r>
        <w:rPr>
          <w:lang w:val="ar_AE" w:bidi="ar_AE"/>
        </w:rPr>
      </w:r>
      <w:hyperlink r:id="rId325">
        <w:r>
          <w:rPr>
            <w:lang w:val="ar_AE" w:bidi="ar_AE"/>
          </w:rPr>
          <w:rPr>
            <w:color w:val="0000EE"/>
            <w:u w:val="single"/>
          </w:rPr>
          <w:t>يشوع 19: 20–22</w:t>
        </w:r>
      </w:hyperlink>
    </w:p>
    <w:p>
      <w:pPr>
        <w:pStyle w:val="ListBullet"/>
        <w:bidi/>
        <w:spacing w:line="240" w:lineRule="auto"/>
        <w:ind w:left="720"/>
      </w:pPr>
      <w:r>
        <w:rPr>
          <w:lang w:val="ar_AE" w:bidi="ar_AE"/>
        </w:rPr>
      </w:r>
      <w:hyperlink r:id="rId326">
        <w:r>
          <w:rPr>
            <w:lang w:val="ar_AE" w:bidi="ar_AE"/>
          </w:rPr>
          <w:rPr>
            <w:color w:val="0000EE"/>
            <w:u w:val="single"/>
          </w:rPr>
          <w:t>قضاة 1: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H1053</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pStyle w:val="Heading2"/>
        <w:bidi/>
      </w:pPr>
      <w:r>
        <w:rPr>
          <w:lang w:val="ar_AE" w:bidi="ar_AE"/>
        </w:rPr>
        <w:t>بَيْتِ عَنْيَا</w:t>
      </w:r>
    </w:p>
    <w:p>
      <w:pPr>
        <w:pStyle w:val="Heading3"/>
        <w:bidi/>
      </w:pPr>
      <w:r>
        <w:rPr>
          <w:lang w:val="ar_AE" w:bidi="ar_AE"/>
        </w:rPr>
        <w:t>حقائق:</w:t>
      </w:r>
    </w:p>
    <w:p>
      <w:pPr>
        <w:bidi/>
      </w:pPr>
      <w:r>
        <w:rPr>
          <w:lang w:val="ar_AE" w:bidi="ar_AE"/>
        </w:rPr>
      </w:r>
      <w:r>
        <w:rPr>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lang w:val="ar_AE" w:bidi="ar_AE"/>
        </w:rPr>
      </w:r>
      <w:r>
        <w:rPr>
          <w:lang w:val="ar_AE" w:bidi="ar_AE"/>
        </w:rPr>
        <w:t>كانت بَيْتِ عَنْيَا تقع بالقرب من الطريق الذي يصل بين أورشليم وأريحا</w:t>
      </w:r>
    </w:p>
    <w:p>
      <w:pPr>
        <w:pStyle w:val="ListBullet"/>
        <w:bidi/>
        <w:spacing w:line="240" w:lineRule="auto"/>
        <w:ind w:left="720"/>
      </w:pPr>
      <w:r>
        <w:rPr>
          <w:lang w:val="ar_AE" w:bidi="ar_AE"/>
        </w:rPr>
      </w:r>
      <w:r>
        <w:rPr>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lang w:val="ar_AE" w:bidi="ar_AE"/>
        </w:rPr>
      </w:r>
      <w:r>
        <w:rPr>
          <w:lang w:val="ar_AE" w:bidi="ar_AE"/>
        </w:rPr>
        <w:t>تشتهر ببَيْتِ عَنْيَا بوجه خاص بأنها الموضع الذي فيه أقام يسوع لعازر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أورشليم</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 xml:space="preserve">, </w:t>
      </w:r>
      <w:r>
        <w:rPr>
          <w:lang w:val="ar_AE" w:bidi="ar_AE"/>
        </w:rPr>
        <w:t>مريم (أخت مرثا)</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7">
        <w:r>
          <w:rPr>
            <w:lang w:val="ar_AE" w:bidi="ar_AE"/>
          </w:rPr>
          <w:rPr>
            <w:color w:val="0000EE"/>
            <w:u w:val="single"/>
          </w:rPr>
          <w:t>يوحنا1 :26–28</w:t>
        </w:r>
      </w:hyperlink>
    </w:p>
    <w:p>
      <w:pPr>
        <w:pStyle w:val="ListBullet"/>
        <w:bidi/>
        <w:spacing w:line="240" w:lineRule="auto"/>
        <w:ind w:left="720"/>
      </w:pPr>
      <w:r>
        <w:rPr>
          <w:lang w:val="ar_AE" w:bidi="ar_AE"/>
        </w:rPr>
      </w:r>
      <w:hyperlink r:id="rId328">
        <w:r>
          <w:rPr>
            <w:lang w:val="ar_AE" w:bidi="ar_AE"/>
          </w:rPr>
          <w:rPr>
            <w:color w:val="0000EE"/>
            <w:u w:val="single"/>
          </w:rPr>
          <w:t>لوقا24 :50–51</w:t>
        </w:r>
      </w:hyperlink>
    </w:p>
    <w:p>
      <w:pPr>
        <w:pStyle w:val="ListBullet"/>
        <w:bidi/>
        <w:spacing w:line="240" w:lineRule="auto"/>
        <w:ind w:left="720"/>
      </w:pPr>
      <w:r>
        <w:rPr>
          <w:lang w:val="ar_AE" w:bidi="ar_AE"/>
        </w:rPr>
      </w:r>
      <w:hyperlink r:id="rId329">
        <w:r>
          <w:rPr>
            <w:lang w:val="ar_AE" w:bidi="ar_AE"/>
          </w:rPr>
          <w:rPr>
            <w:color w:val="0000EE"/>
            <w:u w:val="single"/>
          </w:rPr>
          <w:t>مرقس11 :1</w:t>
        </w:r>
      </w:hyperlink>
    </w:p>
    <w:p>
      <w:pPr>
        <w:pStyle w:val="ListBullet"/>
        <w:bidi/>
        <w:spacing w:line="240" w:lineRule="auto"/>
        <w:ind w:left="720"/>
      </w:pPr>
      <w:r>
        <w:rPr>
          <w:lang w:val="ar_AE" w:bidi="ar_AE"/>
        </w:rPr>
      </w:r>
      <w:hyperlink r:id="rId330">
        <w:r>
          <w:rPr>
            <w:lang w:val="ar_AE" w:bidi="ar_AE"/>
          </w:rPr>
          <w:rPr>
            <w:color w:val="0000EE"/>
            <w:u w:val="single"/>
          </w:rPr>
          <w:t>متى21 :15–17</w:t>
        </w:r>
      </w:hyperlink>
    </w:p>
    <w:p>
      <w:pPr>
        <w:pStyle w:val="Heading3"/>
        <w:bidi/>
      </w:pPr>
      <w:r>
        <w:rPr>
          <w:lang w:val="ar_AE" w:bidi="ar_AE"/>
        </w:rPr>
        <w:t>بيانات الكلمة:</w:t>
      </w:r>
    </w:p>
    <w:p>
      <w:pPr>
        <w:bidi/>
      </w:pPr>
      <w:r>
        <w:rPr>
          <w:lang w:val="ar_AE" w:bidi="ar_AE"/>
        </w:rPr>
      </w:r>
      <w:r>
        <w:rPr>
          <w:lang w:val="ar_AE" w:bidi="ar_AE"/>
        </w:rPr>
        <w:t>سترونج: G09630</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3"/>
        <w:bidi/>
      </w:pPr>
      <w:r>
        <w:rPr>
          <w:lang w:val="ar_AE" w:bidi="ar_AE"/>
        </w:rPr>
        <w:t>حقائق:</w:t>
      </w:r>
    </w:p>
    <w:p>
      <w:pPr>
        <w:bidi/>
      </w:pPr>
      <w:r>
        <w:rPr>
          <w:lang w:val="ar_AE" w:bidi="ar_AE"/>
        </w:rPr>
      </w:r>
      <w:r>
        <w:rPr>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lang w:val="ar_AE" w:bidi="ar_AE"/>
        </w:rPr>
      </w:r>
      <w:r>
        <w:rPr>
          <w:lang w:val="ar_AE" w:bidi="ar_AE"/>
        </w:rPr>
        <w:t>ولقد تمت تسمية بيت لحم بـ "مدينة داود"، لأن الملك داود وُلد هناك.</w:t>
      </w:r>
    </w:p>
    <w:p>
      <w:pPr>
        <w:pStyle w:val="ListBullet"/>
        <w:bidi/>
        <w:spacing w:line="240" w:lineRule="auto"/>
        <w:ind w:left="720"/>
      </w:pPr>
      <w:r>
        <w:rPr>
          <w:lang w:val="ar_AE" w:bidi="ar_AE"/>
        </w:rPr>
      </w:r>
      <w:r>
        <w:rPr>
          <w:lang w:val="ar_AE" w:bidi="ar_AE"/>
        </w:rPr>
        <w:t>تنبأ النبي ميخا بأن المسيَّا سيأتي من "بيت لحم أفراتة".</w:t>
      </w:r>
    </w:p>
    <w:p>
      <w:pPr>
        <w:pStyle w:val="ListBullet"/>
        <w:bidi/>
        <w:spacing w:line="240" w:lineRule="auto"/>
        <w:ind w:left="720"/>
      </w:pPr>
      <w:r>
        <w:rPr>
          <w:lang w:val="ar_AE" w:bidi="ar_AE"/>
        </w:rPr>
      </w:r>
      <w:r>
        <w:rPr>
          <w:lang w:val="ar_AE" w:bidi="ar_AE"/>
        </w:rPr>
        <w:t>وتحقيقًا لتلك النبوة، فقد وُلد يسوع في بيت لحم، وذلك بعد النبوة بسنين عديدة.</w:t>
      </w:r>
    </w:p>
    <w:p>
      <w:pPr>
        <w:pStyle w:val="ListBullet"/>
        <w:bidi/>
        <w:spacing w:line="240" w:lineRule="auto"/>
        <w:ind w:left="720"/>
      </w:pPr>
      <w:r>
        <w:rPr>
          <w:lang w:val="ar_AE" w:bidi="ar_AE"/>
        </w:rPr>
      </w:r>
      <w:r>
        <w:rPr>
          <w:lang w:val="ar_AE" w:bidi="ar_AE"/>
        </w:rPr>
        <w:t>إن اسم "بيت لحم" يعني "بيت الخبز" أو "بيت الطعام".</w:t>
      </w:r>
    </w:p>
    <w:p>
      <w:pPr>
        <w:bidi/>
      </w:pPr>
      <w:r>
        <w:rPr>
          <w:lang w:val="ar_AE" w:bidi="ar_AE"/>
        </w:rPr>
      </w:r>
      <w:r>
        <w:rPr>
          <w:lang w:val="ar_AE" w:bidi="ar_AE"/>
        </w:rPr>
        <w:t xml:space="preserve">(انظر أيضًا: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ميخا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1">
        <w:r>
          <w:rPr>
            <w:lang w:val="ar_AE" w:bidi="ar_AE"/>
          </w:rPr>
          <w:rPr>
            <w:color w:val="0000EE"/>
            <w:u w:val="single"/>
          </w:rPr>
          <w:t>تكوين 35: 16</w:t>
        </w:r>
      </w:hyperlink>
    </w:p>
    <w:p>
      <w:pPr>
        <w:pStyle w:val="ListBullet"/>
        <w:bidi/>
        <w:spacing w:line="240" w:lineRule="auto"/>
        <w:ind w:left="720"/>
      </w:pPr>
      <w:r>
        <w:rPr>
          <w:lang w:val="ar_AE" w:bidi="ar_AE"/>
        </w:rPr>
      </w:r>
      <w:hyperlink r:id="rId332">
        <w:r>
          <w:rPr>
            <w:lang w:val="ar_AE" w:bidi="ar_AE"/>
          </w:rPr>
          <w:rPr>
            <w:color w:val="0000EE"/>
            <w:u w:val="single"/>
          </w:rPr>
          <w:t>يوحنا 7: 42</w:t>
        </w:r>
      </w:hyperlink>
    </w:p>
    <w:p>
      <w:pPr>
        <w:pStyle w:val="ListBullet"/>
        <w:bidi/>
        <w:spacing w:line="240" w:lineRule="auto"/>
        <w:ind w:left="720"/>
      </w:pPr>
      <w:r>
        <w:rPr>
          <w:lang w:val="ar_AE" w:bidi="ar_AE"/>
        </w:rPr>
      </w:r>
      <w:hyperlink r:id="rId333">
        <w:r>
          <w:rPr>
            <w:lang w:val="ar_AE" w:bidi="ar_AE"/>
          </w:rPr>
          <w:rPr>
            <w:color w:val="0000EE"/>
            <w:u w:val="single"/>
          </w:rPr>
          <w:t>متى 2 :6</w:t>
        </w:r>
      </w:hyperlink>
    </w:p>
    <w:p>
      <w:pPr>
        <w:pStyle w:val="ListBullet"/>
        <w:bidi/>
        <w:spacing w:line="240" w:lineRule="auto"/>
        <w:ind w:left="720"/>
      </w:pPr>
      <w:r>
        <w:rPr>
          <w:lang w:val="ar_AE" w:bidi="ar_AE"/>
        </w:rPr>
      </w:r>
      <w:hyperlink r:id="rId334">
        <w:r>
          <w:rPr>
            <w:lang w:val="ar_AE" w:bidi="ar_AE"/>
          </w:rPr>
          <w:rPr>
            <w:color w:val="0000EE"/>
            <w:u w:val="single"/>
          </w:rPr>
          <w:t>متى 2: 16</w:t>
        </w:r>
      </w:hyperlink>
    </w:p>
    <w:p>
      <w:pPr>
        <w:pStyle w:val="ListBullet"/>
        <w:bidi/>
        <w:spacing w:line="240" w:lineRule="auto"/>
        <w:ind w:left="720"/>
      </w:pPr>
      <w:r>
        <w:rPr>
          <w:lang w:val="ar_AE" w:bidi="ar_AE"/>
        </w:rPr>
      </w:r>
      <w:hyperlink r:id="rId335">
        <w:r>
          <w:rPr>
            <w:lang w:val="ar_AE" w:bidi="ar_AE"/>
          </w:rPr>
          <w:rPr>
            <w:color w:val="0000EE"/>
            <w:u w:val="single"/>
          </w:rPr>
          <w:t>راعوث 1: 2</w:t>
        </w:r>
      </w:hyperlink>
    </w:p>
    <w:p>
      <w:pPr>
        <w:pStyle w:val="ListBullet"/>
        <w:bidi/>
        <w:spacing w:line="240" w:lineRule="auto"/>
        <w:ind w:left="720"/>
      </w:pPr>
      <w:r>
        <w:rPr>
          <w:lang w:val="ar_AE" w:bidi="ar_AE"/>
        </w:rPr>
      </w:r>
      <w:hyperlink r:id="rId336">
        <w:r>
          <w:rPr>
            <w:lang w:val="ar_AE" w:bidi="ar_AE"/>
          </w:rPr>
          <w:rPr>
            <w:color w:val="0000EE"/>
            <w:u w:val="single"/>
          </w:rPr>
          <w:t>راعوث 1: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:2</w:t>
      </w:r>
      <w:r>
        <w:rPr>
          <w:lang w:val="ar_AE" w:bidi="ar_AE"/>
        </w:rPr>
        <w:t xml:space="preserve"> كان داود راعيًا للغنم من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21 :9</w:t>
      </w:r>
      <w:r>
        <w:rPr>
          <w:lang w:val="ar_AE" w:bidi="ar_AE"/>
        </w:rPr>
        <w:t xml:space="preserve"> لقد تنبأ النبي إشعياء بأن المسيح كان سيولد من عذراء. كما تنبأ النبي ميخا بأنه كان سيولد في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ومريم القيام برحلة طويلة من مكان إقامتهما في الناصرة إلى </w:t>
      </w:r>
      <w:r>
        <w:rPr>
          <w:b/>
          <w:lang w:val="ar_AE" w:bidi="ar_AE"/>
        </w:rPr>
        <w:t>بيت لحم</w:t>
      </w:r>
      <w:r>
        <w:rPr>
          <w:lang w:val="ar_AE" w:bidi="ar_AE"/>
        </w:rPr>
        <w:t xml:space="preserve"> (للاكتتاب) لأنهما كانا من نسل داود الذي كانت مدينته الأصلية هي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"لقد وُلد المسيح، الرب، في </w:t>
      </w:r>
      <w:r>
        <w:rPr>
          <w:b/>
          <w:lang w:val="ar_AE" w:bidi="ar_AE"/>
        </w:rPr>
        <w:t>بيت لحم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H0672، H1035، G09650</w:t>
      </w:r>
      <w:r>
        <w:rPr>
          <w:lang w:val="ar_AE" w:bidi="ar_AE"/>
        </w:rPr>
      </w:r>
      <w:r>
        <w:rPr>
          <w:lang w:val="ar_AE" w:bidi="ar_AE"/>
        </w:rPr>
      </w:r>
    </w:p>
    <w:p>
      <w:pPr>
        <w:bidi/>
      </w:pPr>
      <w:r>
        <w:rPr>
          <w:lang w:val="ar_AE" w:bidi="ar_AE"/>
        </w:rPr>
      </w:r>
    </w:p>
    <w:p>
      <w:pPr>
        <w:pStyle w:val="Heading2"/>
        <w:bidi/>
      </w:pPr>
      <w:r>
        <w:rPr>
          <w:lang w:val="ar_AE" w:bidi="ar_AE"/>
        </w:rPr>
        <w:t>بيت-أحفاد_أمة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في هذا السياق إلى "النسل".</w:t>
      </w:r>
    </w:p>
    <w:p>
      <w:pPr>
        <w:pStyle w:val="ListBullet"/>
        <w:bidi/>
        <w:spacing w:line="240" w:lineRule="auto"/>
        <w:ind w:left="720"/>
      </w:pPr>
      <w:r>
        <w:rPr>
          <w:lang w:val="ar_AE" w:bidi="ar_AE"/>
        </w:rPr>
      </w:r>
      <w:r>
        <w:rPr>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lang w:val="ar_AE" w:bidi="ar_AE"/>
        </w:rPr>
      </w:r>
      <w:r>
        <w:rPr>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"بيت" إلى "أسرة" أو "شعب" أو "عائلة" أو "نسل".</w:t>
      </w:r>
    </w:p>
    <w:p>
      <w:pPr>
        <w:pStyle w:val="ListBullet"/>
        <w:bidi/>
        <w:spacing w:line="240" w:lineRule="auto"/>
        <w:ind w:left="720"/>
      </w:pPr>
      <w:r>
        <w:rPr>
          <w:lang w:val="ar_AE" w:bidi="ar_AE"/>
        </w:rPr>
      </w:r>
      <w:r>
        <w:rPr>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lang w:val="ar_AE" w:bidi="ar_AE"/>
        </w:rPr>
      </w:r>
      <w:r>
        <w:rPr>
          <w:lang w:val="ar_AE" w:bidi="ar_AE"/>
        </w:rPr>
        <w:t>يمكن ترجمة عبارة "بيت إسرائيل" بطرق مختلفة مثل "شعب إسرائيل" أو "نسل إسرائيل" أو "الإسرائيليين".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بيت داود</w:t>
      </w:r>
      <w:r>
        <w:rPr>
          <w:lang w:val="ar_AE" w:bidi="ar_AE"/>
        </w:rPr>
        <w:t xml:space="preserve">, </w:t>
      </w:r>
      <w:r>
        <w:rPr>
          <w:lang w:val="ar_AE" w:bidi="ar_AE"/>
        </w:rPr>
        <w:t>مملكة 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Heading3"/>
        <w:bidi/>
      </w:pPr>
      <w:r>
        <w:rPr>
          <w:lang w:val="ar_AE" w:bidi="ar_AE"/>
        </w:rPr>
        <w:t>حقائق:</w:t>
      </w:r>
    </w:p>
    <w:p>
      <w:pPr>
        <w:bidi/>
      </w:pPr>
      <w:r>
        <w:rPr>
          <w:lang w:val="ar_AE" w:bidi="ar_AE"/>
        </w:rPr>
      </w:r>
      <w:r>
        <w:rPr>
          <w:lang w:val="ar_AE" w:bidi="ar_AE"/>
        </w:rPr>
        <w:t xml:space="preserve">في زمن العهد الجديد، كانت </w:t>
      </w:r>
      <w:r>
        <w:rPr>
          <w:lang w:val="ar_AE" w:bidi="ar_AE"/>
        </w:rPr>
        <w:t>بِيرِيَّة</w:t>
      </w:r>
      <w:r>
        <w:rPr>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lang w:val="ar_AE" w:bidi="ar_AE"/>
        </w:rPr>
      </w:r>
      <w:r>
        <w:rPr>
          <w:lang w:val="ar_AE" w:bidi="ar_AE"/>
        </w:rPr>
        <w:t xml:space="preserve">هرب بولس وسيلا إلى مدينة </w:t>
      </w:r>
      <w:r>
        <w:rPr>
          <w:lang w:val="ar_AE" w:bidi="ar_AE"/>
        </w:rPr>
        <w:t>بِيرِيَّة</w:t>
      </w:r>
      <w:r>
        <w:rPr>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lang w:val="ar_AE" w:bidi="ar_AE"/>
        </w:rPr>
      </w:r>
      <w:r>
        <w:rPr>
          <w:lang w:val="ar_AE" w:bidi="ar_AE"/>
        </w:rPr>
        <w:t xml:space="preserve">عندما سمع أهل وعظ </w:t>
      </w:r>
      <w:r>
        <w:rPr>
          <w:lang w:val="ar_AE" w:bidi="ar_AE"/>
        </w:rPr>
        <w:t>بِيرِيَّة</w:t>
      </w:r>
      <w:r>
        <w:rPr>
          <w:lang w:val="ar_AE" w:bidi="ar_AE"/>
        </w:rPr>
        <w:t xml:space="preserve"> بولس، بحثوا في الكتب المقدَّسة للتأكد من صحة ما كان يقوله لهم.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7">
        <w:r>
          <w:rPr>
            <w:lang w:val="ar_AE" w:bidi="ar_AE"/>
          </w:rPr>
          <w:rPr>
            <w:color w:val="0000EE"/>
            <w:u w:val="single"/>
          </w:rPr>
          <w:t>أعمال 17: 11</w:t>
        </w:r>
      </w:hyperlink>
    </w:p>
    <w:p>
      <w:pPr>
        <w:pStyle w:val="ListBullet"/>
        <w:bidi/>
        <w:spacing w:line="240" w:lineRule="auto"/>
        <w:ind w:left="720"/>
      </w:pPr>
      <w:r>
        <w:rPr>
          <w:lang w:val="ar_AE" w:bidi="ar_AE"/>
        </w:rPr>
      </w:r>
      <w:hyperlink r:id="rId338">
        <w:r>
          <w:rPr>
            <w:lang w:val="ar_AE" w:bidi="ar_AE"/>
          </w:rPr>
          <w:rPr>
            <w:color w:val="0000EE"/>
            <w:u w:val="single"/>
          </w:rPr>
          <w:t>أعمال 17: 13–15</w:t>
        </w:r>
      </w:hyperlink>
    </w:p>
    <w:p>
      <w:pPr>
        <w:pStyle w:val="ListBullet"/>
        <w:bidi/>
        <w:spacing w:line="240" w:lineRule="auto"/>
        <w:ind w:left="720"/>
      </w:pPr>
      <w:r>
        <w:rPr>
          <w:lang w:val="ar_AE" w:bidi="ar_AE"/>
        </w:rPr>
      </w:r>
      <w:hyperlink r:id="rId339">
        <w:r>
          <w:rPr>
            <w:lang w:val="ar_AE" w:bidi="ar_AE"/>
          </w:rPr>
          <w:rPr>
            <w:color w:val="0000EE"/>
            <w:u w:val="single"/>
          </w:rPr>
          <w:t>أعمال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G09600</w:t>
      </w:r>
      <w:r>
        <w:rPr>
          <w:lang w:val="ar_AE" w:bidi="ar_AE"/>
        </w:rPr>
      </w:r>
      <w:r>
        <w:rPr>
          <w:lang w:val="ar_AE" w:bidi="ar_AE"/>
        </w:rPr>
      </w:r>
    </w:p>
    <w:p>
      <w:pPr>
        <w:bidi/>
      </w:pPr>
      <w:r>
        <w:rPr>
          <w:lang w:val="ar_AE" w:bidi="ar_AE"/>
        </w:rPr>
      </w:r>
    </w:p>
    <w:p>
      <w:pPr>
        <w:pStyle w:val="Heading2"/>
        <w:bidi/>
      </w:pPr>
      <w:r>
        <w:rPr>
          <w:lang w:val="ar_AE" w:bidi="ar_AE"/>
        </w:rPr>
        <w:t>بيلاطس</w:t>
      </w:r>
      <w:r>
        <w:rPr>
          <w:lang w:val="ar_AE" w:bidi="ar_AE"/>
        </w:rPr>
      </w:r>
    </w:p>
    <w:p>
      <w:pPr>
        <w:pStyle w:val="Heading3"/>
        <w:bidi/>
      </w:pPr>
      <w:r>
        <w:rPr>
          <w:lang w:val="ar_AE" w:bidi="ar_AE"/>
        </w:rPr>
        <w:t>حقائق:</w:t>
      </w:r>
    </w:p>
    <w:p>
      <w:pPr>
        <w:bidi/>
      </w:pPr>
      <w:r>
        <w:rPr>
          <w:lang w:val="ar_AE" w:bidi="ar_AE"/>
        </w:rPr>
      </w:r>
      <w:r>
        <w:rPr>
          <w:lang w:val="ar_AE" w:bidi="ar_AE"/>
        </w:rPr>
        <w:t>كان بيلاطس هو والي مقاطعة يهوذا الرومانية، و هو الذي حكم على يسوع بالموت.</w:t>
      </w:r>
    </w:p>
    <w:p>
      <w:pPr>
        <w:pStyle w:val="ListBullet"/>
        <w:bidi/>
        <w:spacing w:line="240" w:lineRule="auto"/>
        <w:ind w:left="720"/>
      </w:pPr>
      <w:r>
        <w:rPr>
          <w:lang w:val="ar_AE" w:bidi="ar_AE"/>
        </w:rPr>
      </w:r>
      <w:r>
        <w:rPr>
          <w:lang w:val="ar_AE" w:bidi="ar_AE"/>
        </w:rPr>
        <w:t>و باعتباره الوالي، ، كان لدي بيلاطس السلطان أن يحكم على الجناة بالموت.</w:t>
      </w:r>
    </w:p>
    <w:p>
      <w:pPr>
        <w:pStyle w:val="ListBullet"/>
        <w:bidi/>
        <w:spacing w:line="240" w:lineRule="auto"/>
        <w:ind w:left="720"/>
      </w:pPr>
      <w:r>
        <w:rPr>
          <w:lang w:val="ar_AE" w:bidi="ar_AE"/>
        </w:rPr>
      </w:r>
      <w:r>
        <w:rPr>
          <w:lang w:val="ar_AE" w:bidi="ar_AE"/>
        </w:rPr>
        <w:t>أراد رؤساء اليهود أن يصلب بيلاطس يسوع، لذلك كذبوا وقالوا إنه مجرم.</w:t>
      </w:r>
    </w:p>
    <w:p>
      <w:pPr>
        <w:pStyle w:val="ListBullet"/>
        <w:bidi/>
        <w:spacing w:line="240" w:lineRule="auto"/>
        <w:ind w:left="720"/>
      </w:pPr>
      <w:r>
        <w:rPr>
          <w:lang w:val="ar_AE" w:bidi="ar_AE"/>
        </w:rPr>
      </w:r>
      <w:r>
        <w:rPr>
          <w:lang w:val="ar_AE" w:bidi="ar_AE"/>
        </w:rPr>
        <w:t>أدرك بيلاطس أن يسوع لم يكن مذنبًا، لكنه كان خائفًا من الجموع وأراد إرضاءهم، لذلك أمر جنوده بصلب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والي</w:t>
      </w:r>
      <w:r>
        <w:rPr>
          <w:lang w:val="ar_AE" w:bidi="ar_AE"/>
        </w:rPr>
        <w:t xml:space="preserve">, </w:t>
      </w:r>
      <w:r>
        <w:rPr>
          <w:lang w:val="ar_AE" w:bidi="ar_AE"/>
        </w:rPr>
        <w:t>ذنب</w:t>
      </w:r>
      <w:r>
        <w:rPr>
          <w:lang w:val="ar_AE" w:bidi="ar_AE"/>
        </w:rPr>
        <w:t xml:space="preserve">, </w:t>
      </w:r>
      <w:r>
        <w:rPr>
          <w:lang w:val="ar_AE" w:bidi="ar_AE"/>
        </w:rPr>
        <w:t>اليهودية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0">
        <w:r>
          <w:rPr>
            <w:lang w:val="ar_AE" w:bidi="ar_AE"/>
          </w:rPr>
          <w:rPr>
            <w:color w:val="0000EE"/>
            <w:u w:val="single"/>
          </w:rPr>
          <w:t>أعمال الرسل4 :27–28</w:t>
        </w:r>
      </w:hyperlink>
    </w:p>
    <w:p>
      <w:pPr>
        <w:pStyle w:val="ListBullet"/>
        <w:bidi/>
        <w:spacing w:line="240" w:lineRule="auto"/>
        <w:ind w:left="720"/>
      </w:pPr>
      <w:r>
        <w:rPr>
          <w:lang w:val="ar_AE" w:bidi="ar_AE"/>
        </w:rPr>
      </w:r>
      <w:hyperlink r:id="rId341">
        <w:r>
          <w:rPr>
            <w:lang w:val="ar_AE" w:bidi="ar_AE"/>
          </w:rPr>
          <w:rPr>
            <w:color w:val="0000EE"/>
            <w:u w:val="single"/>
          </w:rPr>
          <w:t>أعمال الرسل13 :28</w:t>
        </w:r>
      </w:hyperlink>
    </w:p>
    <w:p>
      <w:pPr>
        <w:pStyle w:val="ListBullet"/>
        <w:bidi/>
        <w:spacing w:line="240" w:lineRule="auto"/>
        <w:ind w:left="720"/>
      </w:pPr>
      <w:r>
        <w:rPr>
          <w:lang w:val="ar_AE" w:bidi="ar_AE"/>
        </w:rPr>
      </w:r>
      <w:hyperlink r:id="rId342">
        <w:r>
          <w:rPr>
            <w:lang w:val="ar_AE" w:bidi="ar_AE"/>
          </w:rPr>
          <w:rPr>
            <w:color w:val="0000EE"/>
            <w:u w:val="single"/>
          </w:rPr>
          <w:t>لوقا23 :2</w:t>
        </w:r>
      </w:hyperlink>
    </w:p>
    <w:p>
      <w:pPr>
        <w:pStyle w:val="ListBullet"/>
        <w:bidi/>
        <w:spacing w:line="240" w:lineRule="auto"/>
        <w:ind w:left="720"/>
      </w:pPr>
      <w:r>
        <w:rPr>
          <w:lang w:val="ar_AE" w:bidi="ar_AE"/>
        </w:rPr>
      </w:r>
      <w:hyperlink r:id="rId343">
        <w:r>
          <w:rPr>
            <w:lang w:val="ar_AE" w:bidi="ar_AE"/>
          </w:rPr>
          <w:rPr>
            <w:color w:val="0000EE"/>
            <w:u w:val="single"/>
          </w:rPr>
          <w:t>مرقس15 :2</w:t>
        </w:r>
      </w:hyperlink>
    </w:p>
    <w:p>
      <w:pPr>
        <w:pStyle w:val="ListBullet"/>
        <w:bidi/>
        <w:spacing w:line="240" w:lineRule="auto"/>
        <w:ind w:left="720"/>
      </w:pPr>
      <w:r>
        <w:rPr>
          <w:lang w:val="ar_AE" w:bidi="ar_AE"/>
        </w:rPr>
      </w:r>
      <w:hyperlink r:id="rId344">
        <w:r>
          <w:rPr>
            <w:lang w:val="ar_AE" w:bidi="ar_AE"/>
          </w:rPr>
          <w:rPr>
            <w:color w:val="0000EE"/>
            <w:u w:val="single"/>
          </w:rPr>
          <w:t>متى27 :13</w:t>
        </w:r>
      </w:hyperlink>
    </w:p>
    <w:p>
      <w:pPr>
        <w:pStyle w:val="ListBullet"/>
        <w:bidi/>
        <w:spacing w:line="240" w:lineRule="auto"/>
        <w:ind w:left="720"/>
      </w:pPr>
      <w:r>
        <w:rPr>
          <w:lang w:val="ar_AE" w:bidi="ar_AE"/>
        </w:rPr>
      </w:r>
      <w:hyperlink r:id="rId345">
        <w:r>
          <w:rPr>
            <w:lang w:val="ar_AE" w:bidi="ar_AE"/>
          </w:rPr>
          <w:rPr>
            <w:color w:val="0000EE"/>
            <w:u w:val="single"/>
          </w:rPr>
          <w:t>متى27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39 :9 </w:t>
      </w:r>
      <w:r>
        <w:rPr>
          <w:lang w:val="ar_AE" w:bidi="ar_AE"/>
        </w:rPr>
        <w:t xml:space="preserve"> في صباح اليوم التالي، أحضر رؤساء اليهود يسوع إلى </w:t>
      </w:r>
      <w:r>
        <w:rPr>
          <w:b/>
          <w:lang w:val="ar_AE" w:bidi="ar_AE"/>
        </w:rPr>
        <w:t>بيلاطس</w:t>
      </w:r>
      <w:r>
        <w:rPr>
          <w:lang w:val="ar_AE" w:bidi="ar_AE"/>
        </w:rPr>
        <w:t xml:space="preserve">، الوالي الروماني. و كانوا يأملون أن يحكم عليه </w:t>
      </w:r>
      <w:r>
        <w:rPr>
          <w:b/>
          <w:lang w:val="ar_AE" w:bidi="ar_AE"/>
        </w:rPr>
        <w:t>بيلاطس</w:t>
      </w:r>
      <w:r>
        <w:rPr>
          <w:lang w:val="ar_AE" w:bidi="ar_AE"/>
        </w:rPr>
        <w:t xml:space="preserve"> بأنه مذنب ويحكم عليه بالموت. فسأله </w:t>
      </w:r>
      <w:r>
        <w:rPr>
          <w:b/>
          <w:lang w:val="ar_AE" w:bidi="ar_AE"/>
        </w:rPr>
        <w:t>بيلاطس</w:t>
      </w:r>
      <w:r>
        <w:rPr>
          <w:lang w:val="ar_AE" w:bidi="ar_AE"/>
        </w:rPr>
        <w:t xml:space="preserve"> ، "</w:t>
      </w:r>
      <w:r>
        <w:rPr>
          <w:lang w:val="ar_AE" w:bidi="ar_AE"/>
        </w:rPr>
        <w:t>أَنْتَ مَلِكُ ٱلْيَهُودِ؟</w:t>
      </w:r>
      <w:r>
        <w:rPr>
          <w:lang w:val="ar_AE" w:bidi="ar_AE"/>
        </w:rPr>
        <w:t>"</w:t>
      </w:r>
    </w:p>
    <w:p>
      <w:pPr>
        <w:pStyle w:val="ListBullet"/>
        <w:bidi/>
        <w:spacing w:line="240" w:lineRule="auto"/>
        <w:ind w:left="720"/>
      </w:pPr>
      <w:r>
        <w:rPr>
          <w:lang w:val="ar_AE" w:bidi="ar_AE"/>
        </w:rPr>
      </w:r>
      <w:r>
        <w:rPr>
          <w:b/>
          <w:lang w:val="ar_AE" w:bidi="ar_AE"/>
        </w:rPr>
        <w:t xml:space="preserve">39 :10 </w:t>
      </w:r>
      <w:r>
        <w:rPr>
          <w:lang w:val="ar_AE" w:bidi="ar_AE"/>
        </w:rPr>
        <w:t xml:space="preserve"> قال </w:t>
      </w:r>
      <w:r>
        <w:rPr>
          <w:b/>
          <w:lang w:val="ar_AE" w:bidi="ar_AE"/>
        </w:rPr>
        <w:t>بيلاطس</w:t>
      </w:r>
      <w:r>
        <w:rPr>
          <w:lang w:val="ar_AE" w:bidi="ar_AE"/>
        </w:rPr>
        <w:t xml:space="preserve"> ، "</w:t>
      </w:r>
      <w:r>
        <w:rPr>
          <w:lang w:val="ar_AE" w:bidi="ar_AE"/>
        </w:rPr>
        <w:t>مَا هُوَ ٱلْحَقُّ؟</w:t>
      </w:r>
      <w:r>
        <w:rPr>
          <w:lang w:val="ar_AE" w:bidi="ar_AE"/>
        </w:rPr>
        <w:t>"</w:t>
      </w:r>
    </w:p>
    <w:p>
      <w:pPr>
        <w:pStyle w:val="ListBullet"/>
        <w:bidi/>
        <w:spacing w:line="240" w:lineRule="auto"/>
        <w:ind w:left="720"/>
      </w:pPr>
      <w:r>
        <w:rPr>
          <w:lang w:val="ar_AE" w:bidi="ar_AE"/>
        </w:rPr>
      </w:r>
      <w:r>
        <w:rPr>
          <w:b/>
          <w:lang w:val="ar_AE" w:bidi="ar_AE"/>
        </w:rPr>
        <w:t xml:space="preserve">39 :11 </w:t>
      </w:r>
      <w:r>
        <w:rPr>
          <w:lang w:val="ar_AE" w:bidi="ar_AE"/>
        </w:rPr>
        <w:t xml:space="preserve"> بعد حديثه مع يسوع، خرج </w:t>
      </w:r>
      <w:r>
        <w:rPr>
          <w:b/>
          <w:lang w:val="ar_AE" w:bidi="ar_AE"/>
        </w:rPr>
        <w:t>بيلاطس</w:t>
      </w:r>
      <w:r>
        <w:rPr>
          <w:lang w:val="ar_AE" w:bidi="ar_AE"/>
        </w:rPr>
        <w:t xml:space="preserve"> إلى الجموع وقال لهم ، "</w:t>
      </w:r>
      <w:r>
        <w:rPr>
          <w:lang w:val="ar_AE" w:bidi="ar_AE"/>
        </w:rPr>
        <w:t>إِنِّي لَا أَجِدُ عِلَّةً فِي هَذَا ٱلْإِنْسَانِ</w:t>
      </w:r>
      <w:r>
        <w:rPr>
          <w:lang w:val="ar_AE" w:bidi="ar_AE"/>
        </w:rPr>
        <w:t>." لكن رؤساء اليهود و الجموع صرخوا، قائلين: "</w:t>
      </w:r>
      <w:r>
        <w:rPr>
          <w:lang w:val="ar_AE" w:bidi="ar_AE"/>
        </w:rPr>
        <w:t>ٱصْلِبْهُ</w:t>
      </w:r>
      <w:r>
        <w:rPr>
          <w:lang w:val="ar_AE" w:bidi="ar_AE"/>
        </w:rPr>
        <w:t xml:space="preserve">!" رد </w:t>
      </w:r>
      <w:r>
        <w:rPr>
          <w:b/>
          <w:lang w:val="ar_AE" w:bidi="ar_AE"/>
        </w:rPr>
        <w:t>بيلاطس</w:t>
      </w:r>
      <w:r>
        <w:rPr>
          <w:lang w:val="ar_AE" w:bidi="ar_AE"/>
        </w:rPr>
        <w:t xml:space="preserve">، "إنه لم يفعل شرًا." لكنهم صرخوا بصوت أعلى. ثم قال </w:t>
      </w:r>
      <w:r>
        <w:rPr>
          <w:b/>
          <w:lang w:val="ar_AE" w:bidi="ar_AE"/>
        </w:rPr>
        <w:t>بيلاطس</w:t>
      </w:r>
      <w:r>
        <w:rPr>
          <w:lang w:val="ar_AE" w:bidi="ar_AE"/>
        </w:rPr>
        <w:t xml:space="preserve"> للمرة الثالثة، "إنه لم يفعل شرًا!"</w:t>
      </w:r>
    </w:p>
    <w:p>
      <w:pPr>
        <w:pStyle w:val="ListBullet"/>
        <w:bidi/>
        <w:spacing w:line="240" w:lineRule="auto"/>
        <w:ind w:left="720"/>
      </w:pPr>
      <w:r>
        <w:rPr>
          <w:lang w:val="ar_AE" w:bidi="ar_AE"/>
        </w:rPr>
      </w:r>
      <w:r>
        <w:rPr>
          <w:b/>
          <w:lang w:val="ar_AE" w:bidi="ar_AE"/>
        </w:rPr>
        <w:t xml:space="preserve">39 :12 </w:t>
      </w:r>
      <w:r>
        <w:rPr>
          <w:lang w:val="ar_AE" w:bidi="ar_AE"/>
        </w:rPr>
        <w:t xml:space="preserve"> خاف </w:t>
      </w:r>
      <w:r>
        <w:rPr>
          <w:b/>
          <w:lang w:val="ar_AE" w:bidi="ar_AE"/>
        </w:rPr>
        <w:t>بيلاطس</w:t>
      </w:r>
      <w:r>
        <w:rPr>
          <w:lang w:val="ar_AE" w:bidi="ar_AE"/>
        </w:rPr>
        <w:t xml:space="preserve"> من أن تبدأ الجموع في الشغب، لذلك أمر جنوده بصلب يسوع.</w:t>
      </w:r>
    </w:p>
    <w:p>
      <w:pPr>
        <w:pStyle w:val="ListBullet"/>
        <w:bidi/>
        <w:spacing w:line="240" w:lineRule="auto"/>
        <w:ind w:left="720"/>
      </w:pPr>
      <w:r>
        <w:rPr>
          <w:lang w:val="ar_AE" w:bidi="ar_AE"/>
        </w:rPr>
      </w:r>
      <w:r>
        <w:rPr>
          <w:b/>
          <w:lang w:val="ar_AE" w:bidi="ar_AE"/>
        </w:rPr>
        <w:t xml:space="preserve">40 :2 </w:t>
      </w:r>
      <w:r>
        <w:rPr>
          <w:lang w:val="ar_AE" w:bidi="ar_AE"/>
        </w:rPr>
        <w:t xml:space="preserve">أمر </w:t>
      </w:r>
      <w:r>
        <w:rPr>
          <w:b/>
          <w:lang w:val="ar_AE" w:bidi="ar_AE"/>
        </w:rPr>
        <w:t>بيلاطس</w:t>
      </w:r>
      <w:r>
        <w:rPr>
          <w:lang w:val="ar_AE" w:bidi="ar_AE"/>
        </w:rPr>
        <w:t xml:space="preserve"> بوضع لافتة على الصليب فوق رأس يسوع، مكتوب عليها، "</w:t>
      </w:r>
      <w:r>
        <w:rPr>
          <w:lang w:val="ar_AE" w:bidi="ar_AE"/>
        </w:rPr>
        <w:t>مَلِكُ ٱلْيَهُودِ</w:t>
      </w:r>
      <w:r>
        <w:rPr>
          <w:lang w:val="ar_AE" w:bidi="ar_AE"/>
        </w:rPr>
        <w:t>".</w:t>
      </w:r>
    </w:p>
    <w:p>
      <w:pPr>
        <w:pStyle w:val="ListBullet"/>
        <w:bidi/>
        <w:spacing w:line="240" w:lineRule="auto"/>
        <w:ind w:left="720"/>
      </w:pPr>
      <w:r>
        <w:rPr>
          <w:lang w:val="ar_AE" w:bidi="ar_AE"/>
        </w:rPr>
      </w:r>
      <w:r>
        <w:rPr>
          <w:b/>
          <w:lang w:val="ar_AE" w:bidi="ar_AE"/>
        </w:rPr>
        <w:t>41 :2</w:t>
      </w:r>
      <w:r>
        <w:rPr>
          <w:lang w:val="ar_AE" w:bidi="ar_AE"/>
        </w:rPr>
        <w:t xml:space="preserve"> قال </w:t>
      </w:r>
      <w:r>
        <w:rPr>
          <w:b/>
          <w:lang w:val="ar_AE" w:bidi="ar_AE"/>
        </w:rPr>
        <w:t>بيلاطس</w:t>
      </w:r>
      <w:r>
        <w:rPr>
          <w:lang w:val="ar_AE" w:bidi="ar_AE"/>
        </w:rPr>
        <w:t xml:space="preserve"> ، "</w:t>
      </w:r>
      <w:r>
        <w:rPr>
          <w:lang w:val="ar_AE" w:bidi="ar_AE"/>
        </w:rPr>
        <w:t>عِنْدَكُمْ حُرَّاسٌ. اِذْهَبُوا وَٱضْبُطُوهُ ( القبر) كَمَا تَعْلَمُونَ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G40910، G41940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35-Acts7:37" TargetMode="External"/><Relationship Id="rId14" Type="http://schemas.openxmlformats.org/officeDocument/2006/relationships/hyperlink" Target="https://ref.ly/Exod13:17-Exod13:18" TargetMode="External"/><Relationship Id="rId15" Type="http://schemas.openxmlformats.org/officeDocument/2006/relationships/hyperlink" Target="https://ref.ly/Josh4:22-Josh4:24" TargetMode="External"/><Relationship Id="rId16" Type="http://schemas.openxmlformats.org/officeDocument/2006/relationships/hyperlink" Target="https://ref.ly/Num14:23-Num14:25" TargetMode="External"/><Relationship Id="rId17" Type="http://schemas.openxmlformats.org/officeDocument/2006/relationships/hyperlink" Target="https://ref.ly/Ezek47:15-Ezek47:17" TargetMode="External"/><Relationship Id="rId18" Type="http://schemas.openxmlformats.org/officeDocument/2006/relationships/hyperlink" Target="https://ref.ly/Ezek47:18-Ezek47:20" TargetMode="External"/><Relationship Id="rId19" Type="http://schemas.openxmlformats.org/officeDocument/2006/relationships/hyperlink" Target="https://ref.ly/Josh15:3-Josh15:4" TargetMode="External"/><Relationship Id="rId20" Type="http://schemas.openxmlformats.org/officeDocument/2006/relationships/hyperlink" Target="https://ref.ly/Num13:27-Num13:29" TargetMode="External"/><Relationship Id="rId21" Type="http://schemas.openxmlformats.org/officeDocument/2006/relationships/hyperlink" Target="https://ref.ly/1Chr5:1" TargetMode="External"/><Relationship Id="rId22" Type="http://schemas.openxmlformats.org/officeDocument/2006/relationships/hyperlink" Target="https://ref.ly/Gen25:34" TargetMode="External"/><Relationship Id="rId23" Type="http://schemas.openxmlformats.org/officeDocument/2006/relationships/hyperlink" Target="https://ref.ly/Gen43:33" TargetMode="External"/><Relationship Id="rId24" Type="http://schemas.openxmlformats.org/officeDocument/2006/relationships/hyperlink" Target="https://ref.ly/Heb12:14-Heb12:17" TargetMode="External"/><Relationship Id="rId25" Type="http://schemas.openxmlformats.org/officeDocument/2006/relationships/hyperlink" Target="https://ref.ly/1Sam10:3-1Sam10:4" TargetMode="External"/><Relationship Id="rId26" Type="http://schemas.openxmlformats.org/officeDocument/2006/relationships/hyperlink" Target="https://ref.ly/Gen13:18" TargetMode="External"/><Relationship Id="rId27" Type="http://schemas.openxmlformats.org/officeDocument/2006/relationships/hyperlink" Target="https://ref.ly/Gen14:13-Gen14:14" TargetMode="External"/><Relationship Id="rId28" Type="http://schemas.openxmlformats.org/officeDocument/2006/relationships/hyperlink" Target="https://ref.ly/Gen35:4-Gen35:5" TargetMode="External"/><Relationship Id="rId29" Type="http://schemas.openxmlformats.org/officeDocument/2006/relationships/hyperlink" Target="https://ref.ly/Judg6:11-Judg6:12" TargetMode="External"/><Relationship Id="rId30" Type="http://schemas.openxmlformats.org/officeDocument/2006/relationships/hyperlink" Target="https://ref.ly/Acts9:24" TargetMode="External"/><Relationship Id="rId31" Type="http://schemas.openxmlformats.org/officeDocument/2006/relationships/hyperlink" Target="https://ref.ly/Acts10:18" TargetMode="External"/><Relationship Id="rId32" Type="http://schemas.openxmlformats.org/officeDocument/2006/relationships/hyperlink" Target="https://ref.ly/Deut21:18-Deut21:19" TargetMode="External"/><Relationship Id="rId33" Type="http://schemas.openxmlformats.org/officeDocument/2006/relationships/hyperlink" Target="https://ref.ly/Gen19:1" TargetMode="External"/><Relationship Id="rId34" Type="http://schemas.openxmlformats.org/officeDocument/2006/relationships/hyperlink" Target="https://ref.ly/Gen24:60" TargetMode="External"/><Relationship Id="rId35" Type="http://schemas.openxmlformats.org/officeDocument/2006/relationships/hyperlink" Target="https://ref.ly/Matt7:13" TargetMode="External"/><Relationship Id="rId36" Type="http://schemas.openxmlformats.org/officeDocument/2006/relationships/hyperlink" Target="https://ref.ly/Gen10:8-Gen10:10" TargetMode="External"/><Relationship Id="rId37" Type="http://schemas.openxmlformats.org/officeDocument/2006/relationships/hyperlink" Target="https://ref.ly/Gen11:9" TargetMode="External"/><Relationship Id="rId38" Type="http://schemas.openxmlformats.org/officeDocument/2006/relationships/hyperlink" Target="https://ref.ly/1Chr9:1" TargetMode="External"/><Relationship Id="rId39" Type="http://schemas.openxmlformats.org/officeDocument/2006/relationships/hyperlink" Target="https://ref.ly/2Kgs17:24-2Kgs17:26" TargetMode="External"/><Relationship Id="rId40" Type="http://schemas.openxmlformats.org/officeDocument/2006/relationships/hyperlink" Target="https://ref.ly/Acts7:43" TargetMode="External"/><Relationship Id="rId41" Type="http://schemas.openxmlformats.org/officeDocument/2006/relationships/hyperlink" Target="https://ref.ly/Dan1:2" TargetMode="External"/><Relationship Id="rId42" Type="http://schemas.openxmlformats.org/officeDocument/2006/relationships/hyperlink" Target="https://ref.ly/Ezek12:13" TargetMode="External"/><Relationship Id="rId43" Type="http://schemas.openxmlformats.org/officeDocument/2006/relationships/hyperlink" Target="https://ref.ly/Matt1:11" TargetMode="External"/><Relationship Id="rId44" Type="http://schemas.openxmlformats.org/officeDocument/2006/relationships/hyperlink" Target="https://ref.ly/Matt1:17" TargetMode="External"/><Relationship Id="rId45" Type="http://schemas.openxmlformats.org/officeDocument/2006/relationships/hyperlink" Target="https://ref.ly/Gen37:21-Gen37:22" TargetMode="External"/><Relationship Id="rId46" Type="http://schemas.openxmlformats.org/officeDocument/2006/relationships/hyperlink" Target="https://ref.ly/Job33:18" TargetMode="External"/><Relationship Id="rId47" Type="http://schemas.openxmlformats.org/officeDocument/2006/relationships/hyperlink" Target="https://ref.ly/Luke6:39" TargetMode="External"/><Relationship Id="rId48" Type="http://schemas.openxmlformats.org/officeDocument/2006/relationships/hyperlink" Target="https://ref.ly/Prov1:12" TargetMode="External"/><Relationship Id="rId49" Type="http://schemas.openxmlformats.org/officeDocument/2006/relationships/hyperlink" Target="https://ref.ly/1Chr11:17" TargetMode="External"/><Relationship Id="rId50" Type="http://schemas.openxmlformats.org/officeDocument/2006/relationships/hyperlink" Target="https://ref.ly/2Sam17:17-2Sam17:18" TargetMode="External"/><Relationship Id="rId51" Type="http://schemas.openxmlformats.org/officeDocument/2006/relationships/hyperlink" Target="https://ref.ly/Gen16:14" TargetMode="External"/><Relationship Id="rId52" Type="http://schemas.openxmlformats.org/officeDocument/2006/relationships/hyperlink" Target="https://ref.ly/Luke14:4-Luke14:6" TargetMode="External"/><Relationship Id="rId53" Type="http://schemas.openxmlformats.org/officeDocument/2006/relationships/hyperlink" Target="https://ref.ly/Num20:17" TargetMode="External"/><Relationship Id="rId54" Type="http://schemas.openxmlformats.org/officeDocument/2006/relationships/hyperlink" Target="https://ref.ly/Deut19:16" TargetMode="External"/><Relationship Id="rId55" Type="http://schemas.openxmlformats.org/officeDocument/2006/relationships/hyperlink" Target="https://ref.ly/Job1:8" TargetMode="External"/><Relationship Id="rId56" Type="http://schemas.openxmlformats.org/officeDocument/2006/relationships/hyperlink" Target="https://ref.ly/Ps37:30" TargetMode="External"/><Relationship Id="rId57" Type="http://schemas.openxmlformats.org/officeDocument/2006/relationships/hyperlink" Target="https://ref.ly/Ps49:14" TargetMode="External"/><Relationship Id="rId58" Type="http://schemas.openxmlformats.org/officeDocument/2006/relationships/hyperlink" Target="https://ref.ly/Ps107:42" TargetMode="External"/><Relationship Id="rId59" Type="http://schemas.openxmlformats.org/officeDocument/2006/relationships/hyperlink" Target="https://ref.ly/Eccl12:10-Eccl12:11" TargetMode="External"/><Relationship Id="rId60" Type="http://schemas.openxmlformats.org/officeDocument/2006/relationships/hyperlink" Target="https://ref.ly/Isa48:1-Isa48:2" TargetMode="External"/><Relationship Id="rId61" Type="http://schemas.openxmlformats.org/officeDocument/2006/relationships/hyperlink" Target="https://ref.ly/Ezek33:13" TargetMode="External"/><Relationship Id="rId62" Type="http://schemas.openxmlformats.org/officeDocument/2006/relationships/hyperlink" Target="https://ref.ly/Mal2:6" TargetMode="External"/><Relationship Id="rId63" Type="http://schemas.openxmlformats.org/officeDocument/2006/relationships/hyperlink" Target="https://ref.ly/Matt6:1" TargetMode="External"/><Relationship Id="rId64" Type="http://schemas.openxmlformats.org/officeDocument/2006/relationships/hyperlink" Target="https://ref.ly/Acts3:13-Acts3:14" TargetMode="External"/><Relationship Id="rId65" Type="http://schemas.openxmlformats.org/officeDocument/2006/relationships/hyperlink" Target="https://ref.ly/Rom1:29-Rom1:31" TargetMode="External"/><Relationship Id="rId66" Type="http://schemas.openxmlformats.org/officeDocument/2006/relationships/hyperlink" Target="https://ref.ly/1Cor6:9" TargetMode="External"/><Relationship Id="rId67" Type="http://schemas.openxmlformats.org/officeDocument/2006/relationships/hyperlink" Target="https://ref.ly/Gal3:7" TargetMode="External"/><Relationship Id="rId68" Type="http://schemas.openxmlformats.org/officeDocument/2006/relationships/hyperlink" Target="https://ref.ly/Col3:25" TargetMode="External"/><Relationship Id="rId69" Type="http://schemas.openxmlformats.org/officeDocument/2006/relationships/hyperlink" Target="https://ref.ly/2Thess2:10" TargetMode="External"/><Relationship Id="rId70" Type="http://schemas.openxmlformats.org/officeDocument/2006/relationships/hyperlink" Target="https://ref.ly/2Tim3:16" TargetMode="External"/><Relationship Id="rId71" Type="http://schemas.openxmlformats.org/officeDocument/2006/relationships/hyperlink" Target="https://ref.ly/1Pet3:18-1Pet3:20" TargetMode="External"/><Relationship Id="rId72" Type="http://schemas.openxmlformats.org/officeDocument/2006/relationships/hyperlink" Target="https://ref.ly/1John1:9" TargetMode="External"/><Relationship Id="rId73" Type="http://schemas.openxmlformats.org/officeDocument/2006/relationships/hyperlink" Target="https://ref.ly/1John5:16-1John5:17" TargetMode="External"/><Relationship Id="rId74" Type="http://schemas.openxmlformats.org/officeDocument/2006/relationships/hyperlink" Target="https://ref.ly/1Sam3:20" TargetMode="External"/><Relationship Id="rId75" Type="http://schemas.openxmlformats.org/officeDocument/2006/relationships/hyperlink" Target="https://ref.ly/2Sam17:11" TargetMode="External"/><Relationship Id="rId76" Type="http://schemas.openxmlformats.org/officeDocument/2006/relationships/hyperlink" Target="https://ref.ly/Gen21:14" TargetMode="External"/><Relationship Id="rId77" Type="http://schemas.openxmlformats.org/officeDocument/2006/relationships/hyperlink" Target="https://ref.ly/Gen21:31" TargetMode="External"/><Relationship Id="rId78" Type="http://schemas.openxmlformats.org/officeDocument/2006/relationships/hyperlink" Target="https://ref.ly/Gen46:1" TargetMode="External"/><Relationship Id="rId79" Type="http://schemas.openxmlformats.org/officeDocument/2006/relationships/hyperlink" Target="https://ref.ly/Neh11:30" TargetMode="External"/><Relationship Id="rId80" Type="http://schemas.openxmlformats.org/officeDocument/2006/relationships/hyperlink" Target="https://ref.ly/John18:40" TargetMode="External"/><Relationship Id="rId81" Type="http://schemas.openxmlformats.org/officeDocument/2006/relationships/hyperlink" Target="https://ref.ly/Luke23:19" TargetMode="External"/><Relationship Id="rId82" Type="http://schemas.openxmlformats.org/officeDocument/2006/relationships/hyperlink" Target="https://ref.ly/Mark15:7" TargetMode="External"/><Relationship Id="rId83" Type="http://schemas.openxmlformats.org/officeDocument/2006/relationships/hyperlink" Target="https://ref.ly/Matt27:15-Matt27:16" TargetMode="External"/><Relationship Id="rId84" Type="http://schemas.openxmlformats.org/officeDocument/2006/relationships/hyperlink" Target="https://ref.ly/1Cor10:16" TargetMode="External"/><Relationship Id="rId85" Type="http://schemas.openxmlformats.org/officeDocument/2006/relationships/hyperlink" Target="https://ref.ly/Acts13:34" TargetMode="External"/><Relationship Id="rId86" Type="http://schemas.openxmlformats.org/officeDocument/2006/relationships/hyperlink" Target="https://ref.ly/Eph1:3" TargetMode="External"/><Relationship Id="rId87" Type="http://schemas.openxmlformats.org/officeDocument/2006/relationships/hyperlink" Target="https://ref.ly/Gen14:20" TargetMode="External"/><Relationship Id="rId88" Type="http://schemas.openxmlformats.org/officeDocument/2006/relationships/hyperlink" Target="https://ref.ly/Isa44:3" TargetMode="External"/><Relationship Id="rId89" Type="http://schemas.openxmlformats.org/officeDocument/2006/relationships/hyperlink" Target="https://ref.ly/Jas1:25" TargetMode="External"/><Relationship Id="rId90" Type="http://schemas.openxmlformats.org/officeDocument/2006/relationships/hyperlink" Target="https://ref.ly/Luke6:20" TargetMode="External"/><Relationship Id="rId91" Type="http://schemas.openxmlformats.org/officeDocument/2006/relationships/hyperlink" Target="https://ref.ly/Matt26:26" TargetMode="External"/><Relationship Id="rId92" Type="http://schemas.openxmlformats.org/officeDocument/2006/relationships/hyperlink" Target="https://ref.ly/Neh9:5" TargetMode="External"/><Relationship Id="rId93" Type="http://schemas.openxmlformats.org/officeDocument/2006/relationships/hyperlink" Target="https://ref.ly/Rom4:9" TargetMode="External"/><Relationship Id="rId94" Type="http://schemas.openxmlformats.org/officeDocument/2006/relationships/hyperlink" Target="https://ref.ly/Jer32:12" TargetMode="External"/><Relationship Id="rId95" Type="http://schemas.openxmlformats.org/officeDocument/2006/relationships/hyperlink" Target="https://ref.ly/Jer36:4" TargetMode="External"/><Relationship Id="rId96" Type="http://schemas.openxmlformats.org/officeDocument/2006/relationships/hyperlink" Target="https://ref.ly/Jer43:1-Jer43:3" TargetMode="External"/><Relationship Id="rId97" Type="http://schemas.openxmlformats.org/officeDocument/2006/relationships/hyperlink" Target="https://ref.ly/1Kgs4:13" TargetMode="External"/><Relationship Id="rId98" Type="http://schemas.openxmlformats.org/officeDocument/2006/relationships/hyperlink" Target="https://ref.ly/Amos4:1" TargetMode="External"/><Relationship Id="rId99" Type="http://schemas.openxmlformats.org/officeDocument/2006/relationships/hyperlink" Target="https://ref.ly/Jer22:20-Jer22:21" TargetMode="External"/><Relationship Id="rId100" Type="http://schemas.openxmlformats.org/officeDocument/2006/relationships/hyperlink" Target="https://ref.ly/Josh9:10" TargetMode="External"/><Relationship Id="rId101" Type="http://schemas.openxmlformats.org/officeDocument/2006/relationships/hyperlink" Target="https://ref.ly/1Cor15:1-1Cor15:2" TargetMode="External"/><Relationship Id="rId102" Type="http://schemas.openxmlformats.org/officeDocument/2006/relationships/hyperlink" Target="https://ref.ly/1Sam25:21-1Sam25:22" TargetMode="External"/><Relationship Id="rId103" Type="http://schemas.openxmlformats.org/officeDocument/2006/relationships/hyperlink" Target="https://ref.ly/2Pet2:18" TargetMode="External"/><Relationship Id="rId104" Type="http://schemas.openxmlformats.org/officeDocument/2006/relationships/hyperlink" Target="https://ref.ly/Isa45:19" TargetMode="External"/><Relationship Id="rId105" Type="http://schemas.openxmlformats.org/officeDocument/2006/relationships/hyperlink" Target="https://ref.ly/Jer2:29-Jer2:31" TargetMode="External"/><Relationship Id="rId106" Type="http://schemas.openxmlformats.org/officeDocument/2006/relationships/hyperlink" Target="https://ref.ly/Matt15:9" TargetMode="External"/><Relationship Id="rId107" Type="http://schemas.openxmlformats.org/officeDocument/2006/relationships/hyperlink" Target="https://ref.ly/2Chr31:4-2Chr31:5" TargetMode="External"/><Relationship Id="rId108" Type="http://schemas.openxmlformats.org/officeDocument/2006/relationships/hyperlink" Target="https://ref.ly/2Thess2:13" TargetMode="External"/><Relationship Id="rId109" Type="http://schemas.openxmlformats.org/officeDocument/2006/relationships/hyperlink" Target="https://ref.ly/Exod23:16-Exod23:17" TargetMode="External"/><Relationship Id="rId110" Type="http://schemas.openxmlformats.org/officeDocument/2006/relationships/hyperlink" Target="https://ref.ly/Jas1:18" TargetMode="External"/><Relationship Id="rId111" Type="http://schemas.openxmlformats.org/officeDocument/2006/relationships/hyperlink" Target="https://ref.ly/Jer2:3" TargetMode="External"/><Relationship Id="rId112" Type="http://schemas.openxmlformats.org/officeDocument/2006/relationships/hyperlink" Target="https://ref.ly/Ps105:36" TargetMode="External"/><Relationship Id="rId113" Type="http://schemas.openxmlformats.org/officeDocument/2006/relationships/hyperlink" Target="https://ref.ly/1Chr4:30" TargetMode="External"/><Relationship Id="rId114" Type="http://schemas.openxmlformats.org/officeDocument/2006/relationships/hyperlink" Target="https://ref.ly/Gen28:2" TargetMode="External"/><Relationship Id="rId115" Type="http://schemas.openxmlformats.org/officeDocument/2006/relationships/hyperlink" Target="https://ref.ly/1Chr3:4-1Chr3:5" TargetMode="External"/><Relationship Id="rId116" Type="http://schemas.openxmlformats.org/officeDocument/2006/relationships/hyperlink" Target="https://ref.ly/1Kgs1:11" TargetMode="External"/><Relationship Id="rId117" Type="http://schemas.openxmlformats.org/officeDocument/2006/relationships/hyperlink" Target="https://ref.ly/2Sam11:3" TargetMode="External"/><Relationship Id="rId118" Type="http://schemas.openxmlformats.org/officeDocument/2006/relationships/hyperlink" Target="https://ref.ly/Ps51:1-Ps51:2" TargetMode="External"/><Relationship Id="rId119" Type="http://schemas.openxmlformats.org/officeDocument/2006/relationships/hyperlink" Target="https://ref.ly/John6:1-John6:3" TargetMode="External"/><Relationship Id="rId120" Type="http://schemas.openxmlformats.org/officeDocument/2006/relationships/hyperlink" Target="https://ref.ly/Luke5:1" TargetMode="External"/><Relationship Id="rId121" Type="http://schemas.openxmlformats.org/officeDocument/2006/relationships/hyperlink" Target="https://ref.ly/Mark1:16-Mark1:18" TargetMode="External"/><Relationship Id="rId122" Type="http://schemas.openxmlformats.org/officeDocument/2006/relationships/hyperlink" Target="https://ref.ly/Matt4:12-Matt4:13" TargetMode="External"/><Relationship Id="rId123" Type="http://schemas.openxmlformats.org/officeDocument/2006/relationships/hyperlink" Target="https://ref.ly/Matt4:18-Matt4:20" TargetMode="External"/><Relationship Id="rId124" Type="http://schemas.openxmlformats.org/officeDocument/2006/relationships/hyperlink" Target="https://ref.ly/Matt8:18-Matt8:20" TargetMode="External"/><Relationship Id="rId125" Type="http://schemas.openxmlformats.org/officeDocument/2006/relationships/hyperlink" Target="https://ref.ly/Matt13:1-Matt13:2" TargetMode="External"/><Relationship Id="rId126" Type="http://schemas.openxmlformats.org/officeDocument/2006/relationships/hyperlink" Target="https://ref.ly/Matt15:29-Matt15:31" TargetMode="External"/><Relationship Id="rId127" Type="http://schemas.openxmlformats.org/officeDocument/2006/relationships/hyperlink" Target="https://ref.ly/2Chr20:1-2Chr20:2" TargetMode="External"/><Relationship Id="rId128" Type="http://schemas.openxmlformats.org/officeDocument/2006/relationships/hyperlink" Target="https://ref.ly/Deut3:17" TargetMode="External"/><Relationship Id="rId129" Type="http://schemas.openxmlformats.org/officeDocument/2006/relationships/hyperlink" Target="https://ref.ly/Josh3:14-Josh3:16" TargetMode="External"/><Relationship Id="rId130" Type="http://schemas.openxmlformats.org/officeDocument/2006/relationships/hyperlink" Target="https://ref.ly/Num34:1-Num34:3" TargetMode="External"/><Relationship Id="rId131" Type="http://schemas.openxmlformats.org/officeDocument/2006/relationships/hyperlink" Target="https://ref.ly/1Kgs3:1-1Kgs3:3" TargetMode="External"/><Relationship Id="rId132" Type="http://schemas.openxmlformats.org/officeDocument/2006/relationships/hyperlink" Target="https://ref.ly/2Chr13:10-2Chr13:11" TargetMode="External"/><Relationship Id="rId133" Type="http://schemas.openxmlformats.org/officeDocument/2006/relationships/hyperlink" Target="https://ref.ly/2Kgs14:4" TargetMode="External"/><Relationship Id="rId134" Type="http://schemas.openxmlformats.org/officeDocument/2006/relationships/hyperlink" Target="https://ref.ly/Exod25:3-Exod25:7" TargetMode="External"/><Relationship Id="rId135" Type="http://schemas.openxmlformats.org/officeDocument/2006/relationships/hyperlink" Target="https://ref.ly/Luke1:10" TargetMode="External"/><Relationship Id="rId136" Type="http://schemas.openxmlformats.org/officeDocument/2006/relationships/hyperlink" Target="https://ref.ly/1Kgs18:32" TargetMode="External"/><Relationship Id="rId137" Type="http://schemas.openxmlformats.org/officeDocument/2006/relationships/hyperlink" Target="https://ref.ly/Gen1:11" TargetMode="External"/><Relationship Id="rId138" Type="http://schemas.openxmlformats.org/officeDocument/2006/relationships/hyperlink" Target="https://ref.ly/Jer2:21" TargetMode="External"/><Relationship Id="rId139" Type="http://schemas.openxmlformats.org/officeDocument/2006/relationships/hyperlink" Target="https://ref.ly/Matt13:8" TargetMode="External"/><Relationship Id="rId140" Type="http://schemas.openxmlformats.org/officeDocument/2006/relationships/hyperlink" Target="https://ref.ly/Acts1:12-Acts1:14"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1Chr27:25-1Chr27:27" TargetMode="External"/><Relationship Id="rId144" Type="http://schemas.openxmlformats.org/officeDocument/2006/relationships/hyperlink" Target="https://ref.ly/Ezek26:3-Ezek26:4" TargetMode="External"/><Relationship Id="rId145" Type="http://schemas.openxmlformats.org/officeDocument/2006/relationships/hyperlink" Target="https://ref.ly/Mark12:1-Mark12:3" TargetMode="External"/><Relationship Id="rId146" Type="http://schemas.openxmlformats.org/officeDocument/2006/relationships/hyperlink" Target="https://ref.ly/Matt21:33-Matt21:34" TargetMode="External"/><Relationship Id="rId147" Type="http://schemas.openxmlformats.org/officeDocument/2006/relationships/hyperlink" Target="https://ref.ly/Ps62:2" TargetMode="External"/><Relationship Id="rId148" Type="http://schemas.openxmlformats.org/officeDocument/2006/relationships/hyperlink" Target="https://ref.ly/Matt27:29" TargetMode="External"/><Relationship Id="rId149" Type="http://schemas.openxmlformats.org/officeDocument/2006/relationships/hyperlink" Target="https://ref.ly/Matt28:8-Matt28:10" TargetMode="External"/><Relationship Id="rId150" Type="http://schemas.openxmlformats.org/officeDocument/2006/relationships/hyperlink" Target="https://ref.ly/Ps78:48" TargetMode="External"/><Relationship Id="rId151" Type="http://schemas.openxmlformats.org/officeDocument/2006/relationships/hyperlink" Target="https://ref.ly/Ps148:8" TargetMode="External"/><Relationship Id="rId152" Type="http://schemas.openxmlformats.org/officeDocument/2006/relationships/hyperlink" Target="https://ref.ly/Rev8:7" TargetMode="External"/><Relationship Id="rId153" Type="http://schemas.openxmlformats.org/officeDocument/2006/relationships/hyperlink" Target="https://ref.ly/Luke5:13" TargetMode="External"/><Relationship Id="rId154" Type="http://schemas.openxmlformats.org/officeDocument/2006/relationships/hyperlink" Target="https://ref.ly/Luke17:12" TargetMode="External"/><Relationship Id="rId155" Type="http://schemas.openxmlformats.org/officeDocument/2006/relationships/hyperlink" Target="https://ref.ly/Mark1:40" TargetMode="External"/><Relationship Id="rId156" Type="http://schemas.openxmlformats.org/officeDocument/2006/relationships/hyperlink" Target="https://ref.ly/Mark14:3" TargetMode="External"/><Relationship Id="rId157" Type="http://schemas.openxmlformats.org/officeDocument/2006/relationships/hyperlink" Target="https://ref.ly/Matt8:3" TargetMode="External"/><Relationship Id="rId158" Type="http://schemas.openxmlformats.org/officeDocument/2006/relationships/hyperlink" Target="https://ref.ly/Matt10:8-Matt10:10" TargetMode="External"/><Relationship Id="rId159" Type="http://schemas.openxmlformats.org/officeDocument/2006/relationships/hyperlink" Target="https://ref.ly/Matt11:5" TargetMode="External"/><Relationship Id="rId160" Type="http://schemas.openxmlformats.org/officeDocument/2006/relationships/hyperlink" Target="https://ref.ly/Acts4:36" TargetMode="External"/><Relationship Id="rId161" Type="http://schemas.openxmlformats.org/officeDocument/2006/relationships/hyperlink" Target="https://ref.ly/Acts11:26" TargetMode="External"/><Relationship Id="rId162" Type="http://schemas.openxmlformats.org/officeDocument/2006/relationships/hyperlink" Target="https://ref.ly/Acts13:3" TargetMode="External"/><Relationship Id="rId163" Type="http://schemas.openxmlformats.org/officeDocument/2006/relationships/hyperlink" Target="https://ref.ly/Acts15:33" TargetMode="External"/><Relationship Id="rId164" Type="http://schemas.openxmlformats.org/officeDocument/2006/relationships/hyperlink" Target="https://ref.ly/Col4:10-Col4:11" TargetMode="External"/><Relationship Id="rId165" Type="http://schemas.openxmlformats.org/officeDocument/2006/relationships/hyperlink" Target="https://ref.ly/Gal2:9-Gal2:10" TargetMode="External"/><Relationship Id="rId166" Type="http://schemas.openxmlformats.org/officeDocument/2006/relationships/hyperlink" Target="https://ref.ly/Gal2:13" TargetMode="External"/><Relationship Id="rId167" Type="http://schemas.openxmlformats.org/officeDocument/2006/relationships/hyperlink" Target="https://ref.ly/1Cor4:4" TargetMode="External"/><Relationship Id="rId168" Type="http://schemas.openxmlformats.org/officeDocument/2006/relationships/hyperlink" Target="https://ref.ly/1Sam19:5" TargetMode="External"/><Relationship Id="rId169" Type="http://schemas.openxmlformats.org/officeDocument/2006/relationships/hyperlink" Target="https://ref.ly/Acts20:26" TargetMode="External"/><Relationship Id="rId170" Type="http://schemas.openxmlformats.org/officeDocument/2006/relationships/hyperlink" Target="https://ref.ly/Exod23:7" TargetMode="External"/><Relationship Id="rId171" Type="http://schemas.openxmlformats.org/officeDocument/2006/relationships/hyperlink" Target="https://ref.ly/Jer22:17" TargetMode="External"/><Relationship Id="rId172" Type="http://schemas.openxmlformats.org/officeDocument/2006/relationships/hyperlink" Target="https://ref.ly/Job9:23" TargetMode="External"/><Relationship Id="rId173" Type="http://schemas.openxmlformats.org/officeDocument/2006/relationships/hyperlink" Target="https://ref.ly/Rom16:18" TargetMode="External"/><Relationship Id="rId174" Type="http://schemas.openxmlformats.org/officeDocument/2006/relationships/hyperlink" Target="https://ref.ly/1Cor16:19-1Cor16:20" TargetMode="External"/><Relationship Id="rId175" Type="http://schemas.openxmlformats.org/officeDocument/2006/relationships/hyperlink" Target="https://ref.ly/2Tim4:19-2Tim4:22" TargetMode="External"/><Relationship Id="rId176" Type="http://schemas.openxmlformats.org/officeDocument/2006/relationships/hyperlink" Target="https://ref.ly/Acts18:1" TargetMode="External"/><Relationship Id="rId177" Type="http://schemas.openxmlformats.org/officeDocument/2006/relationships/hyperlink" Target="https://ref.ly/Acts18:24" TargetMode="External"/><Relationship Id="rId178" Type="http://schemas.openxmlformats.org/officeDocument/2006/relationships/hyperlink" Target="https://ref.ly/1Thess1:5" TargetMode="External"/><Relationship Id="rId179" Type="http://schemas.openxmlformats.org/officeDocument/2006/relationships/hyperlink" Target="https://ref.ly/Acts8:25" TargetMode="External"/><Relationship Id="rId180" Type="http://schemas.openxmlformats.org/officeDocument/2006/relationships/hyperlink" Target="https://ref.ly/Col1:23" TargetMode="External"/><Relationship Id="rId181" Type="http://schemas.openxmlformats.org/officeDocument/2006/relationships/hyperlink" Target="https://ref.ly/Gal1:6" TargetMode="External"/><Relationship Id="rId182" Type="http://schemas.openxmlformats.org/officeDocument/2006/relationships/hyperlink" Target="https://ref.ly/Luke8:1-Luke8:3" TargetMode="External"/><Relationship Id="rId183" Type="http://schemas.openxmlformats.org/officeDocument/2006/relationships/hyperlink" Target="https://ref.ly/Mark1:14" TargetMode="External"/><Relationship Id="rId184" Type="http://schemas.openxmlformats.org/officeDocument/2006/relationships/hyperlink" Target="https://ref.ly/Phil2:22" TargetMode="External"/><Relationship Id="rId185" Type="http://schemas.openxmlformats.org/officeDocument/2006/relationships/hyperlink" Target="https://ref.ly/Rom1:3" TargetMode="External"/><Relationship Id="rId186" Type="http://schemas.openxmlformats.org/officeDocument/2006/relationships/hyperlink" Target="https://ref.ly/Gal2:6-Gal2:8" TargetMode="External"/><Relationship Id="rId187" Type="http://schemas.openxmlformats.org/officeDocument/2006/relationships/hyperlink" Target="https://ref.ly/Gal2:12" TargetMode="External"/><Relationship Id="rId188" Type="http://schemas.openxmlformats.org/officeDocument/2006/relationships/hyperlink" Target="https://ref.ly/Luke22:58" TargetMode="External"/><Relationship Id="rId189" Type="http://schemas.openxmlformats.org/officeDocument/2006/relationships/hyperlink" Target="https://ref.ly/Mark3:16"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Gen25:23" TargetMode="External"/><Relationship Id="rId194" Type="http://schemas.openxmlformats.org/officeDocument/2006/relationships/hyperlink" Target="https://ref.ly/Gen25:24-Gen25:26" TargetMode="External"/><Relationship Id="rId195" Type="http://schemas.openxmlformats.org/officeDocument/2006/relationships/hyperlink" Target="https://ref.ly/Gen38:27-Gen38:28" TargetMode="External"/><Relationship Id="rId196" Type="http://schemas.openxmlformats.org/officeDocument/2006/relationships/hyperlink" Target="https://ref.ly/Gen49:25" TargetMode="External"/><Relationship Id="rId197" Type="http://schemas.openxmlformats.org/officeDocument/2006/relationships/hyperlink" Target="https://ref.ly/Luke2:21" TargetMode="External"/><Relationship Id="rId198" Type="http://schemas.openxmlformats.org/officeDocument/2006/relationships/hyperlink" Target="https://ref.ly/Luke11:27" TargetMode="External"/><Relationship Id="rId199" Type="http://schemas.openxmlformats.org/officeDocument/2006/relationships/hyperlink" Target="https://ref.ly/Luke23:29" TargetMode="External"/><Relationship Id="rId200" Type="http://schemas.openxmlformats.org/officeDocument/2006/relationships/hyperlink" Target="https://ref.ly/Matt19:12" TargetMode="External"/><Relationship Id="rId201" Type="http://schemas.openxmlformats.org/officeDocument/2006/relationships/hyperlink" Target="https://ref.ly/1Kgs15:17" TargetMode="External"/><Relationship Id="rId202" Type="http://schemas.openxmlformats.org/officeDocument/2006/relationships/hyperlink" Target="https://ref.ly/2Kgs9:9" TargetMode="External"/><Relationship Id="rId203" Type="http://schemas.openxmlformats.org/officeDocument/2006/relationships/hyperlink" Target="https://ref.ly/Jer41:9" TargetMode="External"/><Relationship Id="rId204" Type="http://schemas.openxmlformats.org/officeDocument/2006/relationships/hyperlink" Target="https://ref.ly/1Kgs16:31" TargetMode="External"/><Relationship Id="rId205" Type="http://schemas.openxmlformats.org/officeDocument/2006/relationships/hyperlink" Target="https://ref.ly/1Sam7:3-1Sam7:4" TargetMode="External"/><Relationship Id="rId206" Type="http://schemas.openxmlformats.org/officeDocument/2006/relationships/hyperlink" Target="https://ref.ly/Jer2:7-Jer2:8" TargetMode="External"/><Relationship Id="rId207" Type="http://schemas.openxmlformats.org/officeDocument/2006/relationships/hyperlink" Target="https://ref.ly/Judg2:11" TargetMode="External"/><Relationship Id="rId208" Type="http://schemas.openxmlformats.org/officeDocument/2006/relationships/hyperlink" Target="https://ref.ly/Num22:41" TargetMode="External"/><Relationship Id="rId209" Type="http://schemas.openxmlformats.org/officeDocument/2006/relationships/hyperlink" Target="https://ref.ly/Luke11:15" TargetMode="External"/><Relationship Id="rId210" Type="http://schemas.openxmlformats.org/officeDocument/2006/relationships/hyperlink" Target="https://ref.ly/Mark3:22" TargetMode="External"/><Relationship Id="rId211" Type="http://schemas.openxmlformats.org/officeDocument/2006/relationships/hyperlink" Target="https://ref.ly/Matt10:25" TargetMode="External"/><Relationship Id="rId212" Type="http://schemas.openxmlformats.org/officeDocument/2006/relationships/hyperlink" Target="https://ref.ly/Matt12:25" TargetMode="External"/><Relationship Id="rId213" Type="http://schemas.openxmlformats.org/officeDocument/2006/relationships/hyperlink" Target="https://ref.ly/Gen15:9-Gen15:11" TargetMode="External"/><Relationship Id="rId214" Type="http://schemas.openxmlformats.org/officeDocument/2006/relationships/hyperlink" Target="https://ref.ly/Exod24:5-Exod24:6" TargetMode="External"/><Relationship Id="rId215" Type="http://schemas.openxmlformats.org/officeDocument/2006/relationships/hyperlink" Target="https://ref.ly/Num19:1-Num19:2" TargetMode="External"/><Relationship Id="rId216" Type="http://schemas.openxmlformats.org/officeDocument/2006/relationships/hyperlink" Target="https://ref.ly/Deut21:3-Deut21:4" TargetMode="External"/><Relationship Id="rId217" Type="http://schemas.openxmlformats.org/officeDocument/2006/relationships/hyperlink" Target="https://ref.ly/1Sam1:24-1Sam1:25" TargetMode="External"/><Relationship Id="rId218" Type="http://schemas.openxmlformats.org/officeDocument/2006/relationships/hyperlink" Target="https://ref.ly/1Sam15:3" TargetMode="External"/><Relationship Id="rId219" Type="http://schemas.openxmlformats.org/officeDocument/2006/relationships/hyperlink" Target="https://ref.ly/1Sam16:2-1Sam16:3" TargetMode="External"/><Relationship Id="rId220" Type="http://schemas.openxmlformats.org/officeDocument/2006/relationships/hyperlink" Target="https://ref.ly/1Kgs1:9" TargetMode="External"/><Relationship Id="rId221" Type="http://schemas.openxmlformats.org/officeDocument/2006/relationships/hyperlink" Target="https://ref.ly/2Chr11:15" TargetMode="External"/><Relationship Id="rId222" Type="http://schemas.openxmlformats.org/officeDocument/2006/relationships/hyperlink" Target="https://ref.ly/2Chr15:10-2Chr15:11" TargetMode="External"/><Relationship Id="rId223" Type="http://schemas.openxmlformats.org/officeDocument/2006/relationships/hyperlink" Target="https://ref.ly/Matt22:4" TargetMode="External"/><Relationship Id="rId224" Type="http://schemas.openxmlformats.org/officeDocument/2006/relationships/hyperlink" Target="https://ref.ly/Luke13:15" TargetMode="External"/><Relationship Id="rId225" Type="http://schemas.openxmlformats.org/officeDocument/2006/relationships/hyperlink" Target="https://ref.ly/Luke14:5" TargetMode="External"/><Relationship Id="rId226" Type="http://schemas.openxmlformats.org/officeDocument/2006/relationships/hyperlink" Target="https://ref.ly/Heb9:13" TargetMode="External"/><Relationship Id="rId227" Type="http://schemas.openxmlformats.org/officeDocument/2006/relationships/hyperlink" Target="https://ref.ly/Acts15:17" TargetMode="External"/><Relationship Id="rId228" Type="http://schemas.openxmlformats.org/officeDocument/2006/relationships/hyperlink" Target="https://ref.ly/Amos9:12" TargetMode="External"/><Relationship Id="rId229" Type="http://schemas.openxmlformats.org/officeDocument/2006/relationships/hyperlink" Target="https://ref.ly/Ezek6:8-Ezek6:10" TargetMode="External"/><Relationship Id="rId230" Type="http://schemas.openxmlformats.org/officeDocument/2006/relationships/hyperlink" Target="https://ref.ly/Gen45:7" TargetMode="External"/><Relationship Id="rId231" Type="http://schemas.openxmlformats.org/officeDocument/2006/relationships/hyperlink" Target="https://ref.ly/Isa11:11" TargetMode="External"/><Relationship Id="rId232" Type="http://schemas.openxmlformats.org/officeDocument/2006/relationships/hyperlink" Target="https://ref.ly/Mic4:6-Mic4:8" TargetMode="External"/><Relationship Id="rId233" Type="http://schemas.openxmlformats.org/officeDocument/2006/relationships/hyperlink" Target="https://ref.ly/Col1:15" TargetMode="External"/><Relationship Id="rId234" Type="http://schemas.openxmlformats.org/officeDocument/2006/relationships/hyperlink" Target="https://ref.ly/Gen4:3-Gen4:5" TargetMode="External"/><Relationship Id="rId235" Type="http://schemas.openxmlformats.org/officeDocument/2006/relationships/hyperlink" Target="https://ref.ly/Gen29:26-Gen29:27" TargetMode="External"/><Relationship Id="rId236" Type="http://schemas.openxmlformats.org/officeDocument/2006/relationships/hyperlink" Target="https://ref.ly/Luke2:6-Luke2:7" TargetMode="External"/><Relationship Id="rId237" Type="http://schemas.openxmlformats.org/officeDocument/2006/relationships/hyperlink" Target="https://ref.ly/Rev1:5" TargetMode="External"/><Relationship Id="rId238" Type="http://schemas.openxmlformats.org/officeDocument/2006/relationships/hyperlink" Target="https://ref.ly/1Thess2:10" TargetMode="External"/><Relationship Id="rId239" Type="http://schemas.openxmlformats.org/officeDocument/2006/relationships/hyperlink" Target="https://ref.ly/1Thess3:11-1Thess3:13" TargetMode="External"/><Relationship Id="rId240" Type="http://schemas.openxmlformats.org/officeDocument/2006/relationships/hyperlink" Target="https://ref.ly/2Pet3:14" TargetMode="External"/><Relationship Id="rId241" Type="http://schemas.openxmlformats.org/officeDocument/2006/relationships/hyperlink" Target="https://ref.ly/Col1:22" TargetMode="External"/><Relationship Id="rId242" Type="http://schemas.openxmlformats.org/officeDocument/2006/relationships/hyperlink" Target="https://ref.ly/Gen17:1-Gen17:2" TargetMode="External"/><Relationship Id="rId243" Type="http://schemas.openxmlformats.org/officeDocument/2006/relationships/hyperlink" Target="https://ref.ly/Phil2:15" TargetMode="External"/><Relationship Id="rId244" Type="http://schemas.openxmlformats.org/officeDocument/2006/relationships/hyperlink" Target="https://ref.ly/Phil3:6" TargetMode="External"/><Relationship Id="rId245" Type="http://schemas.openxmlformats.org/officeDocument/2006/relationships/hyperlink" Target="https://ref.ly/2Chr36:20" TargetMode="External"/><Relationship Id="rId246" Type="http://schemas.openxmlformats.org/officeDocument/2006/relationships/hyperlink" Target="https://ref.ly/Dan10:13" TargetMode="External"/><Relationship Id="rId247" Type="http://schemas.openxmlformats.org/officeDocument/2006/relationships/hyperlink" Target="https://ref.ly/Esth1:3-Esth1:4" TargetMode="External"/><Relationship Id="rId248" Type="http://schemas.openxmlformats.org/officeDocument/2006/relationships/hyperlink" Target="https://ref.ly/Ezek27:10" TargetMode="External"/><Relationship Id="rId249" Type="http://schemas.openxmlformats.org/officeDocument/2006/relationships/hyperlink" Target="https://ref.ly/Acts2:9" TargetMode="External"/><Relationship Id="rId250" Type="http://schemas.openxmlformats.org/officeDocument/2006/relationships/hyperlink" Target="https://ref.ly/Acts7:1-Acts7:3" TargetMode="External"/><Relationship Id="rId251" Type="http://schemas.openxmlformats.org/officeDocument/2006/relationships/hyperlink" Target="https://ref.ly/Gen24:10-Gen24:11" TargetMode="External"/><Relationship Id="rId252" Type="http://schemas.openxmlformats.org/officeDocument/2006/relationships/hyperlink" Target="https://ref.ly/2Kgs20:4-2Kgs20:5" TargetMode="External"/><Relationship Id="rId253" Type="http://schemas.openxmlformats.org/officeDocument/2006/relationships/hyperlink" Target="https://ref.ly/Exod27:9" TargetMode="External"/><Relationship Id="rId254" Type="http://schemas.openxmlformats.org/officeDocument/2006/relationships/hyperlink" Target="https://ref.ly/Jer19:14-Jer19:15" TargetMode="External"/><Relationship Id="rId255" Type="http://schemas.openxmlformats.org/officeDocument/2006/relationships/hyperlink" Target="https://ref.ly/Luke22:55" TargetMode="External"/><Relationship Id="rId256" Type="http://schemas.openxmlformats.org/officeDocument/2006/relationships/hyperlink" Target="https://ref.ly/Matt26:69-Matt26:70" TargetMode="External"/><Relationship Id="rId257" Type="http://schemas.openxmlformats.org/officeDocument/2006/relationships/hyperlink" Target="https://ref.ly/Num3:26" TargetMode="External"/><Relationship Id="rId258" Type="http://schemas.openxmlformats.org/officeDocument/2006/relationships/hyperlink" Target="https://ref.ly/Ps65:4" TargetMode="External"/><Relationship Id="rId259" Type="http://schemas.openxmlformats.org/officeDocument/2006/relationships/hyperlink" Target="https://ref.ly/2Pet2:16" TargetMode="External"/><Relationship Id="rId260" Type="http://schemas.openxmlformats.org/officeDocument/2006/relationships/hyperlink" Target="https://ref.ly/Deut23:3-Deut23:4" TargetMode="External"/><Relationship Id="rId261" Type="http://schemas.openxmlformats.org/officeDocument/2006/relationships/hyperlink" Target="https://ref.ly/Josh13:22-Josh13:23" TargetMode="External"/><Relationship Id="rId262" Type="http://schemas.openxmlformats.org/officeDocument/2006/relationships/hyperlink" Target="https://ref.ly/Num22:5" TargetMode="External"/><Relationship Id="rId263" Type="http://schemas.openxmlformats.org/officeDocument/2006/relationships/hyperlink" Target="https://ref.ly/Rev2:14" TargetMode="External"/><Relationship Id="rId264" Type="http://schemas.openxmlformats.org/officeDocument/2006/relationships/hyperlink" Target="https://ref.ly/Gen29:29" TargetMode="External"/><Relationship Id="rId265" Type="http://schemas.openxmlformats.org/officeDocument/2006/relationships/hyperlink" Target="https://ref.ly/Gen30:4" TargetMode="External"/><Relationship Id="rId266" Type="http://schemas.openxmlformats.org/officeDocument/2006/relationships/hyperlink" Target="https://ref.ly/1Chr4:36" TargetMode="External"/><Relationship Id="rId267" Type="http://schemas.openxmlformats.org/officeDocument/2006/relationships/hyperlink" Target="https://ref.ly/1Kgs1:8" TargetMode="External"/><Relationship Id="rId268" Type="http://schemas.openxmlformats.org/officeDocument/2006/relationships/hyperlink" Target="https://ref.ly/2Sam23:20-2Sam23:21" TargetMode="External"/><Relationship Id="rId269" Type="http://schemas.openxmlformats.org/officeDocument/2006/relationships/hyperlink" Target="https://ref.ly/1Pet1:1-1Pet1:2" TargetMode="External"/><Relationship Id="rId270" Type="http://schemas.openxmlformats.org/officeDocument/2006/relationships/hyperlink" Target="https://ref.ly/1Chr2:1-1Chr2:2" TargetMode="External"/><Relationship Id="rId271" Type="http://schemas.openxmlformats.org/officeDocument/2006/relationships/hyperlink" Target="https://ref.ly/1Kgs2:8" TargetMode="External"/><Relationship Id="rId272" Type="http://schemas.openxmlformats.org/officeDocument/2006/relationships/hyperlink" Target="https://ref.ly/Acts13:21-Acts13:22" TargetMode="External"/><Relationship Id="rId273" Type="http://schemas.openxmlformats.org/officeDocument/2006/relationships/hyperlink" Target="https://ref.ly/Gen35:18" TargetMode="External"/><Relationship Id="rId274" Type="http://schemas.openxmlformats.org/officeDocument/2006/relationships/hyperlink" Target="https://ref.ly/Gen42:4" TargetMode="External"/><Relationship Id="rId275" Type="http://schemas.openxmlformats.org/officeDocument/2006/relationships/hyperlink" Target="https://ref.ly/Gen42:35-Gen42:36" TargetMode="External"/><Relationship Id="rId276" Type="http://schemas.openxmlformats.org/officeDocument/2006/relationships/hyperlink" Target="https://ref.ly/Phil3:4-Phil3:5" TargetMode="External"/><Relationship Id="rId277" Type="http://schemas.openxmlformats.org/officeDocument/2006/relationships/hyperlink" Target="https://ref.ly/1Chr16:27" TargetMode="External"/><Relationship Id="rId278" Type="http://schemas.openxmlformats.org/officeDocument/2006/relationships/hyperlink" Target="https://ref.ly/Exod28:1-Exod28:3" TargetMode="External"/><Relationship Id="rId279" Type="http://schemas.openxmlformats.org/officeDocument/2006/relationships/hyperlink" Target="https://ref.ly/Ezek28:7" TargetMode="External"/><Relationship Id="rId280" Type="http://schemas.openxmlformats.org/officeDocument/2006/relationships/hyperlink" Target="https://ref.ly/Luke4:7" TargetMode="External"/><Relationship Id="rId281" Type="http://schemas.openxmlformats.org/officeDocument/2006/relationships/hyperlink" Target="https://ref.ly/Ps89:44-Ps89:45" TargetMode="External"/><Relationship Id="rId282" Type="http://schemas.openxmlformats.org/officeDocument/2006/relationships/hyperlink" Target="https://ref.ly/Rev21:26-Rev21:27" TargetMode="External"/><Relationship Id="rId283" Type="http://schemas.openxmlformats.org/officeDocument/2006/relationships/hyperlink" Target="https://ref.ly/Prov8:30" TargetMode="External"/><Relationship Id="rId284" Type="http://schemas.openxmlformats.org/officeDocument/2006/relationships/hyperlink" Target="https://ref.ly/Ps1:2" TargetMode="External"/><Relationship Id="rId285" Type="http://schemas.openxmlformats.org/officeDocument/2006/relationships/hyperlink" Target="https://ref.ly/Ps119:69-Ps119:70" TargetMode="External"/><Relationship Id="rId286" Type="http://schemas.openxmlformats.org/officeDocument/2006/relationships/hyperlink" Target="https://ref.ly/Song1:3" TargetMode="External"/><Relationship Id="rId287" Type="http://schemas.openxmlformats.org/officeDocument/2006/relationships/hyperlink" Target="https://ref.ly/Esth1:9-Esth1:11" TargetMode="External"/><Relationship Id="rId288" Type="http://schemas.openxmlformats.org/officeDocument/2006/relationships/hyperlink" Target="https://ref.ly/Esth2:1-Esth2:2" TargetMode="External"/><Relationship Id="rId289" Type="http://schemas.openxmlformats.org/officeDocument/2006/relationships/hyperlink" Target="https://ref.ly/Esth2:17-Esth2:18" TargetMode="External"/><Relationship Id="rId290" Type="http://schemas.openxmlformats.org/officeDocument/2006/relationships/hyperlink" Target="https://ref.ly/1Chr2:12" TargetMode="External"/><Relationship Id="rId291" Type="http://schemas.openxmlformats.org/officeDocument/2006/relationships/hyperlink" Target="https://ref.ly/2Chr3:17" TargetMode="External"/><Relationship Id="rId292" Type="http://schemas.openxmlformats.org/officeDocument/2006/relationships/hyperlink" Target="https://ref.ly/Luke3:30-Luke3:32" TargetMode="External"/><Relationship Id="rId293" Type="http://schemas.openxmlformats.org/officeDocument/2006/relationships/hyperlink" Target="https://ref.ly/Matt1:5" TargetMode="External"/><Relationship Id="rId294" Type="http://schemas.openxmlformats.org/officeDocument/2006/relationships/hyperlink" Target="https://ref.ly/Ruth2:4" TargetMode="External"/><Relationship Id="rId295" Type="http://schemas.openxmlformats.org/officeDocument/2006/relationships/hyperlink" Target="https://ref.ly/1Chr13:7-1Chr13:8" TargetMode="External"/><Relationship Id="rId296" Type="http://schemas.openxmlformats.org/officeDocument/2006/relationships/hyperlink" Target="https://ref.ly/2Kgs9:13" TargetMode="External"/><Relationship Id="rId297" Type="http://schemas.openxmlformats.org/officeDocument/2006/relationships/hyperlink" Target="https://ref.ly/Exod19:12-Exod19:13" TargetMode="External"/><Relationship Id="rId298" Type="http://schemas.openxmlformats.org/officeDocument/2006/relationships/hyperlink" Target="https://ref.ly/Heb12:19" TargetMode="External"/><Relationship Id="rId299" Type="http://schemas.openxmlformats.org/officeDocument/2006/relationships/hyperlink" Target="https://ref.ly/Matt6:2" TargetMode="External"/><Relationship Id="rId300" Type="http://schemas.openxmlformats.org/officeDocument/2006/relationships/hyperlink" Target="https://ref.ly/Matt24:31" TargetMode="External"/><Relationship Id="rId301" Type="http://schemas.openxmlformats.org/officeDocument/2006/relationships/hyperlink" Target="https://ref.ly/1Cor1:3" TargetMode="External"/><Relationship Id="rId302" Type="http://schemas.openxmlformats.org/officeDocument/2006/relationships/hyperlink" Target="https://ref.ly/Acts8:3" TargetMode="External"/><Relationship Id="rId303" Type="http://schemas.openxmlformats.org/officeDocument/2006/relationships/hyperlink" Target="https://ref.ly/Acts9:26" TargetMode="External"/><Relationship Id="rId304" Type="http://schemas.openxmlformats.org/officeDocument/2006/relationships/hyperlink" Target="https://ref.ly/Acts13:10" TargetMode="External"/><Relationship Id="rId305" Type="http://schemas.openxmlformats.org/officeDocument/2006/relationships/hyperlink" Target="https://ref.ly/Gal1:1" TargetMode="External"/><Relationship Id="rId306" Type="http://schemas.openxmlformats.org/officeDocument/2006/relationships/hyperlink" Target="https://ref.ly/Phlm1:8" TargetMode="External"/><Relationship Id="rId307" Type="http://schemas.openxmlformats.org/officeDocument/2006/relationships/hyperlink" Target="https://ref.ly/1Tim3:14-1Tim3:15" TargetMode="External"/><Relationship Id="rId308" Type="http://schemas.openxmlformats.org/officeDocument/2006/relationships/hyperlink" Target="https://ref.ly/2Chr23:8-2Chr23:9" TargetMode="External"/><Relationship Id="rId309" Type="http://schemas.openxmlformats.org/officeDocument/2006/relationships/hyperlink" Target="https://ref.ly/Ezra5:13" TargetMode="External"/><Relationship Id="rId310" Type="http://schemas.openxmlformats.org/officeDocument/2006/relationships/hyperlink" Target="https://ref.ly/Gen28:17" TargetMode="External"/><Relationship Id="rId311" Type="http://schemas.openxmlformats.org/officeDocument/2006/relationships/hyperlink" Target="https://ref.ly/Judg18:30-Judg18:31" TargetMode="External"/><Relationship Id="rId312" Type="http://schemas.openxmlformats.org/officeDocument/2006/relationships/hyperlink" Target="https://ref.ly/Mark2:26" TargetMode="External"/><Relationship Id="rId313" Type="http://schemas.openxmlformats.org/officeDocument/2006/relationships/hyperlink" Target="https://ref.ly/Matt12:4" TargetMode="External"/><Relationship Id="rId314" Type="http://schemas.openxmlformats.org/officeDocument/2006/relationships/hyperlink" Target="https://ref.ly/Gen12:8-Gen12:9" TargetMode="External"/><Relationship Id="rId315" Type="http://schemas.openxmlformats.org/officeDocument/2006/relationships/hyperlink" Target="https://ref.ly/Gen35:1" TargetMode="External"/><Relationship Id="rId316" Type="http://schemas.openxmlformats.org/officeDocument/2006/relationships/hyperlink" Target="https://ref.ly/Hos10:15" TargetMode="External"/><Relationship Id="rId317" Type="http://schemas.openxmlformats.org/officeDocument/2006/relationships/hyperlink" Target="https://ref.ly/Judg1:23" TargetMode="External"/><Relationship Id="rId318" Type="http://schemas.openxmlformats.org/officeDocument/2006/relationships/hyperlink" Target="https://ref.ly/2Chr10:19" TargetMode="External"/><Relationship Id="rId319" Type="http://schemas.openxmlformats.org/officeDocument/2006/relationships/hyperlink" Target="https://ref.ly/2Sam3:6" TargetMode="External"/><Relationship Id="rId320" Type="http://schemas.openxmlformats.org/officeDocument/2006/relationships/hyperlink" Target="https://ref.ly/Luke1:69-Luke1:71" TargetMode="External"/><Relationship Id="rId321" Type="http://schemas.openxmlformats.org/officeDocument/2006/relationships/hyperlink" Target="https://ref.ly/Ps122:5" TargetMode="External"/><Relationship Id="rId322" Type="http://schemas.openxmlformats.org/officeDocument/2006/relationships/hyperlink" Target="https://ref.ly/Zech12:7" TargetMode="External"/><Relationship Id="rId323" Type="http://schemas.openxmlformats.org/officeDocument/2006/relationships/hyperlink" Target="https://ref.ly/1Kgs4:9" TargetMode="External"/><Relationship Id="rId324" Type="http://schemas.openxmlformats.org/officeDocument/2006/relationships/hyperlink" Target="https://ref.ly/1Sam6:9" TargetMode="External"/><Relationship Id="rId325" Type="http://schemas.openxmlformats.org/officeDocument/2006/relationships/hyperlink" Target="https://ref.ly/Josh19:20-Josh19:22" TargetMode="External"/><Relationship Id="rId326" Type="http://schemas.openxmlformats.org/officeDocument/2006/relationships/hyperlink" Target="https://ref.ly/Judg1:33" TargetMode="External"/><Relationship Id="rId327" Type="http://schemas.openxmlformats.org/officeDocument/2006/relationships/hyperlink" Target="https://ref.ly/John1:26-John1:28" TargetMode="External"/><Relationship Id="rId328" Type="http://schemas.openxmlformats.org/officeDocument/2006/relationships/hyperlink" Target="https://ref.ly/Luke24:50-Luke24:51" TargetMode="External"/><Relationship Id="rId329" Type="http://schemas.openxmlformats.org/officeDocument/2006/relationships/hyperlink" Target="https://ref.ly/Mark11:1" TargetMode="External"/><Relationship Id="rId330" Type="http://schemas.openxmlformats.org/officeDocument/2006/relationships/hyperlink" Target="https://ref.ly/Matt21:15-Matt21:17" TargetMode="External"/><Relationship Id="rId331" Type="http://schemas.openxmlformats.org/officeDocument/2006/relationships/hyperlink" Target="https://ref.ly/Gen35:16" TargetMode="External"/><Relationship Id="rId332" Type="http://schemas.openxmlformats.org/officeDocument/2006/relationships/hyperlink" Target="https://ref.ly/John7:42" TargetMode="External"/><Relationship Id="rId333" Type="http://schemas.openxmlformats.org/officeDocument/2006/relationships/hyperlink" Target="https://ref.ly/Matt2:6" TargetMode="External"/><Relationship Id="rId334" Type="http://schemas.openxmlformats.org/officeDocument/2006/relationships/hyperlink" Target="https://ref.ly/Matt2:16" TargetMode="External"/><Relationship Id="rId335" Type="http://schemas.openxmlformats.org/officeDocument/2006/relationships/hyperlink" Target="https://ref.ly/Ruth1:2" TargetMode="External"/><Relationship Id="rId336" Type="http://schemas.openxmlformats.org/officeDocument/2006/relationships/hyperlink" Target="https://ref.ly/Ruth1:21" TargetMode="External"/><Relationship Id="rId337" Type="http://schemas.openxmlformats.org/officeDocument/2006/relationships/hyperlink" Target="https://ref.ly/Acts17:11" TargetMode="External"/><Relationship Id="rId338" Type="http://schemas.openxmlformats.org/officeDocument/2006/relationships/hyperlink" Target="https://ref.ly/Acts17:13-Acts17:15" TargetMode="External"/><Relationship Id="rId339" Type="http://schemas.openxmlformats.org/officeDocument/2006/relationships/hyperlink" Target="https://ref.ly/Acts20:4" TargetMode="External"/><Relationship Id="rId340" Type="http://schemas.openxmlformats.org/officeDocument/2006/relationships/hyperlink" Target="https://ref.ly/Acts4:27-Acts4:28" TargetMode="External"/><Relationship Id="rId341" Type="http://schemas.openxmlformats.org/officeDocument/2006/relationships/hyperlink" Target="https://ref.ly/Acts13:28" TargetMode="External"/><Relationship Id="rId342" Type="http://schemas.openxmlformats.org/officeDocument/2006/relationships/hyperlink" Target="https://ref.ly/Luke23:2" TargetMode="External"/><Relationship Id="rId343" Type="http://schemas.openxmlformats.org/officeDocument/2006/relationships/hyperlink" Target="https://ref.ly/Mark15:2" TargetMode="External"/><Relationship Id="rId344" Type="http://schemas.openxmlformats.org/officeDocument/2006/relationships/hyperlink" Target="https://ref.ly/Matt27:13" TargetMode="External"/><Relationship Id="rId345"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