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Chachu, Chagua, Chemchemi, Chokoza, Chui, Chukizo, Chuma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Kutoka 12:8</w:t>
        </w:r>
      </w:hyperlink>
    </w:p>
    <w:p>
      <w:pPr>
        <w:pStyle w:val="ListBullet"/>
        <w:spacing w:line="240" w:lineRule="auto"/>
        <w:ind w:left="720"/>
      </w:pPr>
      <w:r>
        <w:rPr>
          <w:lang w:val="sw_KE" w:bidi="sw_KE"/>
        </w:rPr>
      </w:r>
      <w:hyperlink r:id="rId14">
        <w:r>
          <w:rPr>
            <w:lang w:val="sw_KE" w:bidi="sw_KE"/>
          </w:rPr>
          <w:rPr>
            <w:color w:val="0000EE"/>
            <w:u w:val="single"/>
          </w:rPr>
          <w:t>Wagalatia 5:9–10</w:t>
        </w:r>
      </w:hyperlink>
    </w:p>
    <w:p>
      <w:pPr>
        <w:pStyle w:val="ListBullet"/>
        <w:spacing w:line="240" w:lineRule="auto"/>
        <w:ind w:left="720"/>
      </w:pPr>
      <w:r>
        <w:rPr>
          <w:lang w:val="sw_KE" w:bidi="sw_KE"/>
        </w:rPr>
      </w:r>
      <w:hyperlink r:id="rId15">
        <w:r>
          <w:rPr>
            <w:lang w:val="sw_KE" w:bidi="sw_KE"/>
          </w:rPr>
          <w:rPr>
            <w:color w:val="0000EE"/>
            <w:u w:val="single"/>
          </w:rPr>
          <w:t>Luka 12:1</w:t>
        </w:r>
      </w:hyperlink>
    </w:p>
    <w:p>
      <w:pPr>
        <w:pStyle w:val="ListBullet"/>
        <w:spacing w:line="240" w:lineRule="auto"/>
        <w:ind w:left="720"/>
      </w:pPr>
      <w:r>
        <w:rPr>
          <w:lang w:val="sw_KE" w:bidi="sw_KE"/>
        </w:rPr>
      </w:r>
      <w:hyperlink r:id="rId16">
        <w:r>
          <w:rPr>
            <w:lang w:val="sw_KE" w:bidi="sw_KE"/>
          </w:rPr>
          <w:rPr>
            <w:color w:val="0000EE"/>
            <w:u w:val="single"/>
          </w:rPr>
          <w:t>Luka 13:21</w:t>
        </w:r>
      </w:hyperlink>
    </w:p>
    <w:p>
      <w:pPr>
        <w:pStyle w:val="ListBullet"/>
        <w:spacing w:line="240" w:lineRule="auto"/>
        <w:ind w:left="720"/>
      </w:pPr>
      <w:r>
        <w:rPr>
          <w:lang w:val="sw_KE" w:bidi="sw_KE"/>
        </w:rPr>
      </w:r>
      <w:hyperlink r:id="rId17">
        <w:r>
          <w:rPr>
            <w:lang w:val="sw_KE" w:bidi="sw_KE"/>
          </w:rPr>
          <w:rPr>
            <w:color w:val="0000EE"/>
            <w:u w:val="single"/>
          </w:rPr>
          <w:t>Mathayo 13:33</w:t>
        </w:r>
      </w:hyperlink>
    </w:p>
    <w:p>
      <w:pPr>
        <w:pStyle w:val="ListBullet"/>
        <w:spacing w:line="240" w:lineRule="auto"/>
        <w:ind w:left="720"/>
      </w:pPr>
      <w:r>
        <w:rPr>
          <w:lang w:val="sw_KE" w:bidi="sw_KE"/>
        </w:rPr>
      </w:r>
      <w:hyperlink r:id="rId18">
        <w:r>
          <w:rPr>
            <w:lang w:val="sw_KE" w:bidi="sw_KE"/>
          </w:rPr>
          <w:rPr>
            <w:color w:val="0000EE"/>
            <w:u w:val="single"/>
          </w:rPr>
          <w:t>Mathayo 16:8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2 Yohana 1:1</w:t>
        </w:r>
      </w:hyperlink>
    </w:p>
    <w:p>
      <w:pPr>
        <w:pStyle w:val="ListBullet"/>
        <w:spacing w:line="240" w:lineRule="auto"/>
        <w:ind w:left="720"/>
      </w:pPr>
      <w:r>
        <w:rPr>
          <w:lang w:val="sw_KE" w:bidi="sw_KE"/>
        </w:rPr>
      </w:r>
      <w:hyperlink r:id="rId20">
        <w:r>
          <w:rPr>
            <w:lang w:val="sw_KE" w:bidi="sw_KE"/>
          </w:rPr>
          <w:rPr>
            <w:color w:val="0000EE"/>
            <w:u w:val="single"/>
          </w:rPr>
          <w:t>Wakolosai 3:12</w:t>
        </w:r>
      </w:hyperlink>
    </w:p>
    <w:p>
      <w:pPr>
        <w:pStyle w:val="ListBullet"/>
        <w:spacing w:line="240" w:lineRule="auto"/>
        <w:ind w:left="720"/>
      </w:pPr>
      <w:r>
        <w:rPr>
          <w:lang w:val="sw_KE" w:bidi="sw_KE"/>
        </w:rPr>
      </w:r>
      <w:hyperlink r:id="rId21">
        <w:r>
          <w:rPr>
            <w:lang w:val="sw_KE" w:bidi="sw_KE"/>
          </w:rPr>
          <w:rPr>
            <w:color w:val="0000EE"/>
            <w:u w:val="single"/>
          </w:rPr>
          <w:t>Waefeso 1:3–4</w:t>
        </w:r>
      </w:hyperlink>
    </w:p>
    <w:p>
      <w:pPr>
        <w:pStyle w:val="ListBullet"/>
        <w:spacing w:line="240" w:lineRule="auto"/>
        <w:ind w:left="720"/>
      </w:pPr>
      <w:r>
        <w:rPr>
          <w:lang w:val="sw_KE" w:bidi="sw_KE"/>
        </w:rPr>
      </w:r>
      <w:hyperlink r:id="rId22">
        <w:r>
          <w:rPr>
            <w:lang w:val="sw_KE" w:bidi="sw_KE"/>
          </w:rPr>
          <w:rPr>
            <w:color w:val="0000EE"/>
            <w:u w:val="single"/>
          </w:rPr>
          <w:t>Isaya 65:22–23</w:t>
        </w:r>
      </w:hyperlink>
    </w:p>
    <w:p>
      <w:pPr>
        <w:pStyle w:val="ListBullet"/>
        <w:spacing w:line="240" w:lineRule="auto"/>
        <w:ind w:left="720"/>
      </w:pPr>
      <w:r>
        <w:rPr>
          <w:lang w:val="sw_KE" w:bidi="sw_KE"/>
        </w:rPr>
      </w:r>
      <w:hyperlink r:id="rId23">
        <w:r>
          <w:rPr>
            <w:lang w:val="sw_KE" w:bidi="sw_KE"/>
          </w:rPr>
          <w:rPr>
            <w:color w:val="0000EE"/>
            <w:u w:val="single"/>
          </w:rPr>
          <w:t>Luka 18:7</w:t>
        </w:r>
      </w:hyperlink>
    </w:p>
    <w:p>
      <w:pPr>
        <w:pStyle w:val="ListBullet"/>
        <w:spacing w:line="240" w:lineRule="auto"/>
        <w:ind w:left="720"/>
      </w:pPr>
      <w:r>
        <w:rPr>
          <w:lang w:val="sw_KE" w:bidi="sw_KE"/>
        </w:rPr>
      </w:r>
      <w:hyperlink r:id="rId24">
        <w:r>
          <w:rPr>
            <w:lang w:val="sw_KE" w:bidi="sw_KE"/>
          </w:rPr>
          <w:rPr>
            <w:color w:val="0000EE"/>
            <w:u w:val="single"/>
          </w:rPr>
          <w:t>Mathayo 24:19–22</w:t>
        </w:r>
      </w:hyperlink>
    </w:p>
    <w:p>
      <w:pPr>
        <w:pStyle w:val="ListBullet"/>
        <w:spacing w:line="240" w:lineRule="auto"/>
        <w:ind w:left="720"/>
      </w:pPr>
      <w:r>
        <w:rPr>
          <w:lang w:val="sw_KE" w:bidi="sw_KE"/>
        </w:rPr>
      </w:r>
      <w:hyperlink r:id="rId25">
        <w:r>
          <w:rPr>
            <w:lang w:val="sw_KE" w:bidi="sw_KE"/>
          </w:rPr>
          <w:rPr>
            <w:color w:val="0000EE"/>
            <w:u w:val="single"/>
          </w:rPr>
          <w:t>Warumi 8:33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Petro 2:17</w:t>
        </w:r>
      </w:hyperlink>
    </w:p>
    <w:p>
      <w:pPr>
        <w:pStyle w:val="ListBullet"/>
        <w:spacing w:line="240" w:lineRule="auto"/>
        <w:ind w:left="720"/>
      </w:pPr>
      <w:r>
        <w:rPr>
          <w:lang w:val="sw_KE" w:bidi="sw_KE"/>
        </w:rPr>
      </w:r>
      <w:hyperlink r:id="rId27">
        <w:r>
          <w:rPr>
            <w:lang w:val="sw_KE" w:bidi="sw_KE"/>
          </w:rPr>
          <w:rPr>
            <w:color w:val="0000EE"/>
            <w:u w:val="single"/>
          </w:rPr>
          <w:t>Mwanzo 7:11</w:t>
        </w:r>
      </w:hyperlink>
    </w:p>
    <w:p>
      <w:pPr>
        <w:pStyle w:val="ListBullet"/>
        <w:spacing w:line="240" w:lineRule="auto"/>
        <w:ind w:left="720"/>
      </w:pPr>
      <w:r>
        <w:rPr>
          <w:lang w:val="sw_KE" w:bidi="sw_KE"/>
        </w:rPr>
      </w:r>
      <w:hyperlink r:id="rId28">
        <w:r>
          <w:rPr>
            <w:lang w:val="sw_KE" w:bidi="sw_KE"/>
          </w:rPr>
          <w:rPr>
            <w:color w:val="0000EE"/>
            <w:u w:val="single"/>
          </w:rPr>
          <w:t>Mwanzo 8:2</w:t>
        </w:r>
      </w:hyperlink>
    </w:p>
    <w:p>
      <w:pPr>
        <w:pStyle w:val="ListBullet"/>
        <w:spacing w:line="240" w:lineRule="auto"/>
        <w:ind w:left="720"/>
      </w:pPr>
      <w:r>
        <w:rPr>
          <w:lang w:val="sw_KE" w:bidi="sw_KE"/>
        </w:rPr>
      </w:r>
      <w:hyperlink r:id="rId29">
        <w:r>
          <w:rPr>
            <w:lang w:val="sw_KE" w:bidi="sw_KE"/>
          </w:rPr>
          <w:rPr>
            <w:color w:val="0000EE"/>
            <w:u w:val="single"/>
          </w:rPr>
          <w:t>Mwanzo 24:13</w:t>
        </w:r>
      </w:hyperlink>
    </w:p>
    <w:p>
      <w:pPr>
        <w:pStyle w:val="ListBullet"/>
        <w:spacing w:line="240" w:lineRule="auto"/>
        <w:ind w:left="720"/>
      </w:pPr>
      <w:r>
        <w:rPr>
          <w:lang w:val="sw_KE" w:bidi="sw_KE"/>
        </w:rPr>
      </w:r>
      <w:hyperlink r:id="rId30">
        <w:r>
          <w:rPr>
            <w:lang w:val="sw_KE" w:bidi="sw_KE"/>
          </w:rPr>
          <w:rPr>
            <w:color w:val="0000EE"/>
            <w:u w:val="single"/>
          </w:rPr>
          <w:t>Mwanzo 24:42</w:t>
        </w:r>
      </w:hyperlink>
    </w:p>
    <w:p>
      <w:pPr>
        <w:pStyle w:val="ListBullet"/>
        <w:spacing w:line="240" w:lineRule="auto"/>
        <w:ind w:left="720"/>
      </w:pPr>
      <w:r>
        <w:rPr>
          <w:lang w:val="sw_KE" w:bidi="sw_KE"/>
        </w:rPr>
      </w:r>
      <w:hyperlink r:id="rId31">
        <w:r>
          <w:rPr>
            <w:lang w:val="sw_KE" w:bidi="sw_KE"/>
          </w:rPr>
          <w:rPr>
            <w:color w:val="0000EE"/>
            <w:u w:val="single"/>
          </w:rPr>
          <w:t>Yakobo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20:27–29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Danieli 7:6</w:t>
        </w:r>
      </w:hyperlink>
    </w:p>
    <w:p>
      <w:pPr>
        <w:pStyle w:val="ListBullet"/>
        <w:spacing w:line="240" w:lineRule="auto"/>
        <w:ind w:left="720"/>
      </w:pPr>
      <w:r>
        <w:rPr>
          <w:lang w:val="sw_KE" w:bidi="sw_KE"/>
        </w:rPr>
      </w:r>
      <w:hyperlink r:id="rId34">
        <w:r>
          <w:rPr>
            <w:lang w:val="sw_KE" w:bidi="sw_KE"/>
          </w:rPr>
          <w:rPr>
            <w:color w:val="0000EE"/>
            <w:u w:val="single"/>
          </w:rPr>
          <w:t>Hosea 13:7</w:t>
        </w:r>
      </w:hyperlink>
    </w:p>
    <w:p>
      <w:pPr>
        <w:pStyle w:val="ListBullet"/>
        <w:spacing w:line="240" w:lineRule="auto"/>
        <w:ind w:left="720"/>
      </w:pPr>
      <w:r>
        <w:rPr>
          <w:lang w:val="sw_KE" w:bidi="sw_KE"/>
        </w:rPr>
      </w:r>
      <w:hyperlink r:id="rId35">
        <w:r>
          <w:rPr>
            <w:lang w:val="sw_KE" w:bidi="sw_KE"/>
          </w:rPr>
          <w:rPr>
            <w:color w:val="0000EE"/>
            <w:u w:val="single"/>
          </w:rPr>
          <w:t>Ufunuo 13:1–2</w:t>
        </w:r>
      </w:hyperlink>
    </w:p>
    <w:p>
      <w:pPr>
        <w:pStyle w:val="ListBullet"/>
        <w:spacing w:line="240" w:lineRule="auto"/>
        <w:ind w:left="720"/>
      </w:pPr>
      <w:r>
        <w:rPr>
          <w:lang w:val="sw_KE" w:bidi="sw_KE"/>
        </w:rPr>
      </w:r>
      <w:hyperlink r:id="rId36">
        <w:r>
          <w:rPr>
            <w:lang w:val="sw_KE" w:bidi="sw_KE"/>
          </w:rPr>
          <w:rPr>
            <w:color w:val="0000EE"/>
            <w:u w:val="single"/>
          </w:rPr>
          <w:t>Wimbo wa Sulemani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Ezra 9:1–2</w:t>
        </w:r>
      </w:hyperlink>
    </w:p>
    <w:p>
      <w:pPr>
        <w:pStyle w:val="ListBullet"/>
        <w:spacing w:line="240" w:lineRule="auto"/>
        <w:ind w:left="720"/>
      </w:pPr>
      <w:r>
        <w:rPr>
          <w:lang w:val="sw_KE" w:bidi="sw_KE"/>
        </w:rPr>
      </w:r>
      <w:hyperlink r:id="rId38">
        <w:r>
          <w:rPr>
            <w:lang w:val="sw_KE" w:bidi="sw_KE"/>
          </w:rPr>
          <w:rPr>
            <w:color w:val="0000EE"/>
            <w:u w:val="single"/>
          </w:rPr>
          <w:t>Mwanzo 46:34</w:t>
        </w:r>
      </w:hyperlink>
    </w:p>
    <w:p>
      <w:pPr>
        <w:pStyle w:val="ListBullet"/>
        <w:spacing w:line="240" w:lineRule="auto"/>
        <w:ind w:left="720"/>
      </w:pPr>
      <w:r>
        <w:rPr>
          <w:lang w:val="sw_KE" w:bidi="sw_KE"/>
        </w:rPr>
      </w:r>
      <w:hyperlink r:id="rId39">
        <w:r>
          <w:rPr>
            <w:lang w:val="sw_KE" w:bidi="sw_KE"/>
          </w:rPr>
          <w:rPr>
            <w:color w:val="0000EE"/>
            <w:u w:val="single"/>
          </w:rPr>
          <w:t>Isaya 1:13</w:t>
        </w:r>
      </w:hyperlink>
    </w:p>
    <w:p>
      <w:pPr>
        <w:pStyle w:val="ListBullet"/>
        <w:spacing w:line="240" w:lineRule="auto"/>
        <w:ind w:left="720"/>
      </w:pPr>
      <w:r>
        <w:rPr>
          <w:lang w:val="sw_KE" w:bidi="sw_KE"/>
        </w:rPr>
      </w:r>
      <w:hyperlink r:id="rId40">
        <w:r>
          <w:rPr>
            <w:lang w:val="sw_KE" w:bidi="sw_KE"/>
          </w:rPr>
          <w:rPr>
            <w:color w:val="0000EE"/>
            <w:u w:val="single"/>
          </w:rPr>
          <w:t>Mathayo 24:15</w:t>
        </w:r>
      </w:hyperlink>
    </w:p>
    <w:p>
      <w:pPr>
        <w:pStyle w:val="ListBullet"/>
        <w:spacing w:line="240" w:lineRule="auto"/>
        <w:ind w:left="720"/>
      </w:pPr>
      <w:r>
        <w:rPr>
          <w:lang w:val="sw_KE" w:bidi="sw_KE"/>
        </w:rPr>
      </w:r>
      <w:hyperlink r:id="rId41">
        <w:r>
          <w:rPr>
            <w:lang w:val="sw_KE" w:bidi="sw_KE"/>
          </w:rPr>
          <w:rPr>
            <w:color w:val="0000EE"/>
            <w:u w:val="single"/>
          </w:rPr>
          <w:t>Mithali 26:25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8" TargetMode="External"/><Relationship Id="rId14" Type="http://schemas.openxmlformats.org/officeDocument/2006/relationships/hyperlink" Target="https://ref.ly/Gal5:9-Gal5:10" TargetMode="External"/><Relationship Id="rId15" Type="http://schemas.openxmlformats.org/officeDocument/2006/relationships/hyperlink" Target="https://ref.ly/Luke12:1" TargetMode="External"/><Relationship Id="rId16" Type="http://schemas.openxmlformats.org/officeDocument/2006/relationships/hyperlink" Target="https://ref.ly/Luke13:21" TargetMode="External"/><Relationship Id="rId17" Type="http://schemas.openxmlformats.org/officeDocument/2006/relationships/hyperlink" Target="https://ref.ly/Matt13:33" TargetMode="External"/><Relationship Id="rId18" Type="http://schemas.openxmlformats.org/officeDocument/2006/relationships/hyperlink" Target="https://ref.ly/Matt16:8" TargetMode="External"/><Relationship Id="rId19" Type="http://schemas.openxmlformats.org/officeDocument/2006/relationships/hyperlink" Target="https://ref.ly/2John1:1" TargetMode="External"/><Relationship Id="rId20" Type="http://schemas.openxmlformats.org/officeDocument/2006/relationships/hyperlink" Target="https://ref.ly/Col3:12" TargetMode="External"/><Relationship Id="rId21" Type="http://schemas.openxmlformats.org/officeDocument/2006/relationships/hyperlink" Target="https://ref.ly/Eph1:3-Eph1:4" TargetMode="External"/><Relationship Id="rId22" Type="http://schemas.openxmlformats.org/officeDocument/2006/relationships/hyperlink" Target="https://ref.ly/Isa65:22-Isa65:23" TargetMode="External"/><Relationship Id="rId23" Type="http://schemas.openxmlformats.org/officeDocument/2006/relationships/hyperlink" Target="https://ref.ly/Luke18:7" TargetMode="External"/><Relationship Id="rId24" Type="http://schemas.openxmlformats.org/officeDocument/2006/relationships/hyperlink" Target="https://ref.ly/Matt24:19-Matt24:22" TargetMode="External"/><Relationship Id="rId25" Type="http://schemas.openxmlformats.org/officeDocument/2006/relationships/hyperlink" Target="https://ref.ly/Rom8:33" TargetMode="External"/><Relationship Id="rId26" Type="http://schemas.openxmlformats.org/officeDocument/2006/relationships/hyperlink" Target="https://ref.ly/2Pet2:17" TargetMode="External"/><Relationship Id="rId27" Type="http://schemas.openxmlformats.org/officeDocument/2006/relationships/hyperlink" Target="https://ref.ly/Gen7:11" TargetMode="External"/><Relationship Id="rId28" Type="http://schemas.openxmlformats.org/officeDocument/2006/relationships/hyperlink" Target="https://ref.ly/Gen8:2" TargetMode="External"/><Relationship Id="rId29" Type="http://schemas.openxmlformats.org/officeDocument/2006/relationships/hyperlink" Target="https://ref.ly/Gen24:13" TargetMode="External"/><Relationship Id="rId30" Type="http://schemas.openxmlformats.org/officeDocument/2006/relationships/hyperlink" Target="https://ref.ly/Gen24:42" TargetMode="External"/><Relationship Id="rId31" Type="http://schemas.openxmlformats.org/officeDocument/2006/relationships/hyperlink" Target="https://ref.ly/Jas3:11" TargetMode="External"/><Relationship Id="rId32" Type="http://schemas.openxmlformats.org/officeDocument/2006/relationships/hyperlink" Target="https://ref.ly/Ezek20:27-Ezek20:29" TargetMode="External"/><Relationship Id="rId33" Type="http://schemas.openxmlformats.org/officeDocument/2006/relationships/hyperlink" Target="https://ref.ly/Dan7:6" TargetMode="External"/><Relationship Id="rId34" Type="http://schemas.openxmlformats.org/officeDocument/2006/relationships/hyperlink" Target="https://ref.ly/Hos13:7" TargetMode="External"/><Relationship Id="rId35" Type="http://schemas.openxmlformats.org/officeDocument/2006/relationships/hyperlink" Target="https://ref.ly/Rev13:1-Rev13:2" TargetMode="External"/><Relationship Id="rId36" Type="http://schemas.openxmlformats.org/officeDocument/2006/relationships/hyperlink" Target="https://ref.ly/Song4:8" TargetMode="External"/><Relationship Id="rId37" Type="http://schemas.openxmlformats.org/officeDocument/2006/relationships/hyperlink" Target="https://ref.ly/Ezra9:1-Ezra9:2" TargetMode="External"/><Relationship Id="rId38" Type="http://schemas.openxmlformats.org/officeDocument/2006/relationships/hyperlink" Target="https://ref.ly/Gen46:34" TargetMode="External"/><Relationship Id="rId39" Type="http://schemas.openxmlformats.org/officeDocument/2006/relationships/hyperlink" Target="https://ref.ly/Isa1:13" TargetMode="External"/><Relationship Id="rId40" Type="http://schemas.openxmlformats.org/officeDocument/2006/relationships/hyperlink" Target="https://ref.ly/Matt24:15" TargetMode="External"/><Relationship Id="rId41"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