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العائلة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lang w:val="ar_AE" w:bidi="ar_AE"/>
        </w:rPr>
      </w:r>
      <w:r>
        <w:rPr>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lang w:val="ar_AE" w:bidi="ar_AE"/>
        </w:rPr>
      </w:r>
      <w:r>
        <w:rPr>
          <w:lang w:val="ar_AE" w:bidi="ar_AE"/>
        </w:rPr>
        <w:t>يمكن أن تشمل العائلة أيضًا الخدم، السراري، وحتى الأجانب.</w:t>
      </w:r>
    </w:p>
    <w:p>
      <w:pPr>
        <w:pStyle w:val="ListBullet"/>
        <w:bidi/>
        <w:spacing w:line="240" w:lineRule="auto"/>
        <w:ind w:left="720"/>
      </w:pPr>
      <w:r>
        <w:rPr>
          <w:lang w:val="ar_AE" w:bidi="ar_AE"/>
        </w:rPr>
      </w:r>
      <w:r>
        <w:rPr>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lang w:val="ar_AE" w:bidi="ar_AE"/>
        </w:rPr>
      </w:r>
      <w:r>
        <w:rPr>
          <w:lang w:val="ar_AE" w:bidi="ar_AE"/>
        </w:rPr>
        <w:t>استخدم العهد الجديد مصطلحات تتعلق بمفهوم "العائلة" كثيرًا للإشارة إلى الكنيسة، أي المؤمنون بالرب يسوع.</w:t>
      </w:r>
    </w:p>
    <w:p>
      <w:pPr>
        <w:bidi/>
      </w:pPr>
      <w:r>
        <w:rPr>
          <w:lang w:val="ar_AE" w:bidi="ar_AE"/>
        </w:rPr>
      </w:r>
      <w:r>
        <w:rPr>
          <w:lang w:val="ar_AE" w:bidi="ar_AE"/>
        </w:rPr>
        <w:t xml:space="preserve">(انظر أيضًا: </w:t>
      </w:r>
      <w:r>
        <w:rPr>
          <w:lang w:val="ar_AE" w:bidi="ar_AE"/>
        </w:rPr>
        <w:t>العشيرة</w:t>
      </w:r>
      <w:r>
        <w:rPr>
          <w:lang w:val="ar_AE" w:bidi="ar_AE"/>
        </w:rPr>
        <w:t xml:space="preserve">, </w:t>
      </w:r>
      <w:r>
        <w:rPr>
          <w:lang w:val="ar_AE" w:bidi="ar_AE"/>
        </w:rPr>
        <w:t>السلف</w:t>
      </w:r>
      <w:r>
        <w:rPr>
          <w:lang w:val="ar_AE" w:bidi="ar_AE"/>
        </w:rPr>
        <w:t xml:space="preserve">, </w:t>
      </w:r>
      <w:r>
        <w:rPr>
          <w:lang w:val="ar_AE" w:bidi="ar_AE"/>
        </w:rPr>
        <w:t>البيت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8:1–2</w:t>
        </w:r>
      </w:hyperlink>
    </w:p>
    <w:p>
      <w:pPr>
        <w:pStyle w:val="ListBullet"/>
        <w:bidi/>
        <w:spacing w:line="240" w:lineRule="auto"/>
        <w:ind w:left="720"/>
      </w:pPr>
      <w:r>
        <w:rPr>
          <w:lang w:val="ar_AE" w:bidi="ar_AE"/>
        </w:rPr>
      </w:r>
      <w:hyperlink r:id="rId14">
        <w:r>
          <w:rPr>
            <w:lang w:val="ar_AE" w:bidi="ar_AE"/>
          </w:rPr>
          <w:rPr>
            <w:color w:val="0000EE"/>
            <w:u w:val="single"/>
          </w:rPr>
          <w:t>1 صموئيل 18:18</w:t>
        </w:r>
      </w:hyperlink>
    </w:p>
    <w:p>
      <w:pPr>
        <w:pStyle w:val="ListBullet"/>
        <w:bidi/>
        <w:spacing w:line="240" w:lineRule="auto"/>
        <w:ind w:left="720"/>
      </w:pPr>
      <w:r>
        <w:rPr>
          <w:lang w:val="ar_AE" w:bidi="ar_AE"/>
        </w:rPr>
      </w:r>
      <w:hyperlink r:id="rId15">
        <w:r>
          <w:rPr>
            <w:lang w:val="ar_AE" w:bidi="ar_AE"/>
          </w:rPr>
          <w:rPr>
            <w:color w:val="0000EE"/>
            <w:u w:val="single"/>
          </w:rPr>
          <w:t>خروج 1:21</w:t>
        </w:r>
      </w:hyperlink>
    </w:p>
    <w:p>
      <w:pPr>
        <w:pStyle w:val="ListBullet"/>
        <w:bidi/>
        <w:spacing w:line="240" w:lineRule="auto"/>
        <w:ind w:left="720"/>
      </w:pPr>
      <w:r>
        <w:rPr>
          <w:lang w:val="ar_AE" w:bidi="ar_AE"/>
        </w:rPr>
      </w:r>
      <w:hyperlink r:id="rId16">
        <w:r>
          <w:rPr>
            <w:lang w:val="ar_AE" w:bidi="ar_AE"/>
          </w:rPr>
          <w:rPr>
            <w:color w:val="0000EE"/>
            <w:u w:val="single"/>
          </w:rPr>
          <w:t>يشوع 2:12–13</w:t>
        </w:r>
      </w:hyperlink>
    </w:p>
    <w:p>
      <w:pPr>
        <w:pStyle w:val="ListBullet"/>
        <w:bidi/>
        <w:spacing w:line="240" w:lineRule="auto"/>
        <w:ind w:left="720"/>
      </w:pPr>
      <w:r>
        <w:rPr>
          <w:lang w:val="ar_AE" w:bidi="ar_AE"/>
        </w:rPr>
      </w:r>
      <w:hyperlink r:id="rId17">
        <w:r>
          <w:rPr>
            <w:lang w:val="ar_AE" w:bidi="ar_AE"/>
          </w:rPr>
          <w:rPr>
            <w:color w:val="0000EE"/>
            <w:u w:val="single"/>
          </w:rPr>
          <w:t>لوقا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H0251, H0272, H0504, H1004, H1121, H2233, H2859, H2945, H3187, H4138, H4940, H5387, H5712, G10850, G36140, G36240, G39650</w:t>
      </w:r>
      <w:r>
        <w:rPr>
          <w:lang w:val="ar_AE" w:bidi="ar_AE"/>
        </w:rPr>
      </w:r>
      <w:r>
        <w:rPr>
          <w:lang w:val="ar_AE" w:bidi="ar_AE"/>
        </w:rPr>
      </w:r>
    </w:p>
    <w:p>
      <w:pPr>
        <w:bidi/>
      </w:pPr>
      <w:r>
        <w:rPr>
          <w:lang w:val="ar_AE" w:bidi="ar_AE"/>
        </w:rPr>
      </w:r>
    </w:p>
    <w:p>
      <w:pPr>
        <w:pStyle w:val="Heading2"/>
        <w:bidi/>
      </w:pPr>
      <w:r>
        <w:rPr>
          <w:lang w:val="ar_AE" w:bidi="ar_AE"/>
        </w:rPr>
        <w:t>العالم</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lang w:val="ar_AE" w:bidi="ar_AE"/>
        </w:rPr>
      </w:r>
      <w:r>
        <w:rPr>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lang w:val="ar_AE" w:bidi="ar_AE"/>
        </w:rPr>
      </w:r>
      <w:r>
        <w:rPr>
          <w:lang w:val="ar_AE" w:bidi="ar_AE"/>
        </w:rPr>
        <w:t>في العديد من السياقات، يعني "العالم" في الواقع "الناس الذين في العالم".</w:t>
      </w:r>
    </w:p>
    <w:p>
      <w:pPr>
        <w:pStyle w:val="ListBullet"/>
        <w:bidi/>
        <w:spacing w:line="240" w:lineRule="auto"/>
        <w:ind w:left="720"/>
      </w:pPr>
      <w:r>
        <w:rPr>
          <w:lang w:val="ar_AE" w:bidi="ar_AE"/>
        </w:rPr>
      </w:r>
      <w:r>
        <w:rPr>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lang w:val="ar_AE" w:bidi="ar_AE"/>
        </w:rPr>
      </w:r>
      <w:r>
        <w:rPr>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lang w:val="ar_AE" w:bidi="ar_AE"/>
        </w:rPr>
      </w:r>
      <w:r>
        <w:rPr>
          <w:lang w:val="ar_AE" w:bidi="ar_AE"/>
        </w:rPr>
        <w:t>يُقال إن الأشخاص والأشياء التي تتميز بهذه القيم هم "دنيويون".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lang w:val="ar_AE" w:bidi="ar_AE"/>
        </w:rPr>
      </w:r>
      <w:r>
        <w:rPr>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lang w:val="ar_AE" w:bidi="ar_AE"/>
        </w:rPr>
      </w:r>
      <w:r>
        <w:rPr>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lang w:val="ar_AE" w:bidi="ar_AE"/>
        </w:rPr>
      </w:r>
      <w:r>
        <w:rPr>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lang w:val="ar_AE" w:bidi="ar_AE"/>
        </w:rPr>
      </w:r>
      <w:r>
        <w:rPr>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lang w:val="ar_AE" w:bidi="ar_AE"/>
        </w:rPr>
      </w:r>
      <w:r>
        <w:rPr>
          <w:lang w:val="ar_AE" w:bidi="ar_AE"/>
        </w:rPr>
        <w:t>في سياقات أخرى، يمكن أيضًا ترجمة "في العالم" كـ "العيش بين الناس في العالم" أو "العيش بين الناس غير الأتقياء".</w:t>
      </w:r>
    </w:p>
    <w:p>
      <w:pPr>
        <w:bidi/>
      </w:pPr>
      <w:r>
        <w:rPr>
          <w:lang w:val="ar_AE" w:bidi="ar_AE"/>
        </w:rPr>
      </w:r>
      <w:r>
        <w:rPr>
          <w:lang w:val="ar_AE" w:bidi="ar_AE"/>
        </w:rPr>
        <w:t xml:space="preserve">(انظر أيضًا: </w:t>
      </w:r>
      <w:r>
        <w:rPr>
          <w:lang w:val="ar_AE" w:bidi="ar_AE"/>
        </w:rPr>
        <w:t>فاسد</w:t>
      </w:r>
      <w:r>
        <w:rPr>
          <w:lang w:val="ar_AE" w:bidi="ar_AE"/>
        </w:rPr>
        <w:t xml:space="preserve">, </w:t>
      </w:r>
      <w:r>
        <w:rPr>
          <w:lang w:val="ar_AE" w:bidi="ar_AE"/>
        </w:rPr>
        <w:t>سماء</w:t>
      </w:r>
      <w:r>
        <w:rPr>
          <w:lang w:val="ar_AE" w:bidi="ar_AE"/>
        </w:rPr>
        <w:t xml:space="preserve">, </w:t>
      </w:r>
      <w:r>
        <w:rPr>
          <w:lang w:val="ar_AE" w:bidi="ar_AE"/>
        </w:rPr>
        <w:t>روما</w:t>
      </w:r>
      <w:r>
        <w:rPr>
          <w:lang w:val="ar_AE" w:bidi="ar_AE"/>
        </w:rPr>
        <w:t xml:space="preserve">, </w:t>
      </w:r>
      <w:r>
        <w:rPr>
          <w:lang w:val="ar_AE" w:bidi="ar_AE"/>
        </w:rPr>
        <w:t>تقي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يوحنا 2: 15</w:t>
        </w:r>
      </w:hyperlink>
    </w:p>
    <w:p>
      <w:pPr>
        <w:pStyle w:val="ListBullet"/>
        <w:bidi/>
        <w:spacing w:line="240" w:lineRule="auto"/>
        <w:ind w:left="720"/>
      </w:pPr>
      <w:r>
        <w:rPr>
          <w:lang w:val="ar_AE" w:bidi="ar_AE"/>
        </w:rPr>
      </w:r>
      <w:hyperlink r:id="rId19">
        <w:r>
          <w:rPr>
            <w:lang w:val="ar_AE" w:bidi="ar_AE"/>
          </w:rPr>
          <w:rPr>
            <w:color w:val="0000EE"/>
            <w:u w:val="single"/>
          </w:rPr>
          <w:t>1 يوحنا 4: 5</w:t>
        </w:r>
      </w:hyperlink>
    </w:p>
    <w:p>
      <w:pPr>
        <w:pStyle w:val="ListBullet"/>
        <w:bidi/>
        <w:spacing w:line="240" w:lineRule="auto"/>
        <w:ind w:left="720"/>
      </w:pPr>
      <w:r>
        <w:rPr>
          <w:lang w:val="ar_AE" w:bidi="ar_AE"/>
        </w:rPr>
      </w:r>
      <w:hyperlink r:id="rId20">
        <w:r>
          <w:rPr>
            <w:lang w:val="ar_AE" w:bidi="ar_AE"/>
          </w:rPr>
          <w:rPr>
            <w:color w:val="0000EE"/>
            <w:u w:val="single"/>
          </w:rPr>
          <w:t>1 يوحنا 5: 5</w:t>
        </w:r>
      </w:hyperlink>
    </w:p>
    <w:p>
      <w:pPr>
        <w:pStyle w:val="ListBullet"/>
        <w:bidi/>
        <w:spacing w:line="240" w:lineRule="auto"/>
        <w:ind w:left="720"/>
      </w:pPr>
      <w:r>
        <w:rPr>
          <w:lang w:val="ar_AE" w:bidi="ar_AE"/>
        </w:rPr>
      </w:r>
      <w:hyperlink r:id="rId21">
        <w:r>
          <w:rPr>
            <w:lang w:val="ar_AE" w:bidi="ar_AE"/>
          </w:rPr>
          <w:rPr>
            <w:color w:val="0000EE"/>
            <w:u w:val="single"/>
          </w:rPr>
          <w:t>يوحنا 1: 29</w:t>
        </w:r>
      </w:hyperlink>
    </w:p>
    <w:p>
      <w:pPr>
        <w:pStyle w:val="ListBullet"/>
        <w:bidi/>
        <w:spacing w:line="240" w:lineRule="auto"/>
        <w:ind w:left="720"/>
      </w:pPr>
      <w:r>
        <w:rPr>
          <w:lang w:val="ar_AE" w:bidi="ar_AE"/>
        </w:rPr>
      </w:r>
      <w:hyperlink r:id="rId22">
        <w:r>
          <w:rPr>
            <w:lang w:val="ar_AE" w:bidi="ar_AE"/>
          </w:rPr>
          <w:rPr>
            <w:color w:val="0000EE"/>
            <w:u w:val="single"/>
          </w:rPr>
          <w:t>متى 13: 36–39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H2309, H2465, H5769, H8398, G10930, G28860, G28890, G36250</w:t>
      </w:r>
      <w:r>
        <w:rPr>
          <w:lang w:val="ar_AE" w:bidi="ar_AE"/>
        </w:rPr>
      </w:r>
      <w:r>
        <w:rPr>
          <w:lang w:val="ar_AE" w:bidi="ar_AE"/>
        </w:rPr>
      </w:r>
    </w:p>
    <w:p>
      <w:pPr>
        <w:bidi/>
      </w:pPr>
      <w:r>
        <w:rPr>
          <w:lang w:val="ar_AE" w:bidi="ar_AE"/>
        </w:rPr>
      </w:r>
    </w:p>
    <w:p>
      <w:pPr>
        <w:pStyle w:val="Heading2"/>
        <w:bidi/>
      </w:pPr>
      <w:r>
        <w:rPr>
          <w:lang w:val="ar_AE" w:bidi="ar_AE"/>
        </w:rPr>
        <w:t>العتَبة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lang w:val="ar_AE" w:bidi="ar_AE"/>
        </w:rPr>
      </w:r>
      <w:r>
        <w:rPr>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lang w:val="ar_AE" w:bidi="ar_AE"/>
        </w:rPr>
      </w:r>
      <w:r>
        <w:rPr>
          <w:lang w:val="ar_AE" w:bidi="ar_AE"/>
        </w:rPr>
        <w:t xml:space="preserve">يمكن وجود عتبة أيضًا لكل من البوابة وفتحة الخيمة. </w:t>
      </w:r>
    </w:p>
    <w:p>
      <w:pPr>
        <w:pStyle w:val="ListBullet"/>
        <w:bidi/>
        <w:spacing w:line="240" w:lineRule="auto"/>
        <w:ind w:left="720"/>
      </w:pPr>
      <w:r>
        <w:rPr>
          <w:lang w:val="ar_AE" w:bidi="ar_AE"/>
        </w:rPr>
      </w:r>
      <w:r>
        <w:rPr>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lang w:val="ar_AE" w:bidi="ar_AE"/>
        </w:rPr>
      </w:r>
      <w:r>
        <w:rPr>
          <w:lang w:val="ar_AE" w:bidi="ar_AE"/>
        </w:rPr>
        <w:t>إذا لم يكن هناك مصطلح لهذا، يمكن أيضًا تَرْجَمَة "عَتَبة" كـ "باب" أو "فَتْحَة" أو "مدخل"، وفقًا للسياق.</w:t>
      </w:r>
    </w:p>
    <w:p>
      <w:pPr>
        <w:bidi/>
      </w:pPr>
      <w:r>
        <w:rPr>
          <w:lang w:val="ar_AE" w:bidi="ar_AE"/>
        </w:rPr>
      </w:r>
      <w:r>
        <w:rPr>
          <w:lang w:val="ar_AE" w:bidi="ar_AE"/>
        </w:rPr>
        <w:t xml:space="preserve">(انظر أيضًا: </w:t>
      </w:r>
      <w:r>
        <w:rPr>
          <w:lang w:val="ar_AE" w:bidi="ar_AE"/>
        </w:rPr>
        <w:t>بوابة</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9:17–19</w:t>
        </w:r>
      </w:hyperlink>
    </w:p>
    <w:p>
      <w:pPr>
        <w:pStyle w:val="ListBullet"/>
        <w:bidi/>
        <w:spacing w:line="240" w:lineRule="auto"/>
        <w:ind w:left="720"/>
      </w:pPr>
      <w:r>
        <w:rPr>
          <w:lang w:val="ar_AE" w:bidi="ar_AE"/>
        </w:rPr>
      </w:r>
      <w:hyperlink r:id="rId24">
        <w:r>
          <w:rPr>
            <w:lang w:val="ar_AE" w:bidi="ar_AE"/>
          </w:rPr>
          <w:rPr>
            <w:color w:val="0000EE"/>
            <w:u w:val="single"/>
          </w:rPr>
          <w:t>حزقيال 9:3</w:t>
        </w:r>
      </w:hyperlink>
    </w:p>
    <w:p>
      <w:pPr>
        <w:pStyle w:val="ListBullet"/>
        <w:bidi/>
        <w:spacing w:line="240" w:lineRule="auto"/>
        <w:ind w:left="720"/>
      </w:pPr>
      <w:r>
        <w:rPr>
          <w:lang w:val="ar_AE" w:bidi="ar_AE"/>
        </w:rPr>
      </w:r>
      <w:hyperlink r:id="rId25">
        <w:r>
          <w:rPr>
            <w:lang w:val="ar_AE" w:bidi="ar_AE"/>
          </w:rPr>
          <w:rPr>
            <w:color w:val="0000EE"/>
            <w:u w:val="single"/>
          </w:rPr>
          <w:t>إشعياء 6:4</w:t>
        </w:r>
      </w:hyperlink>
    </w:p>
    <w:p>
      <w:pPr>
        <w:pStyle w:val="ListBullet"/>
        <w:bidi/>
        <w:spacing w:line="240" w:lineRule="auto"/>
        <w:ind w:left="720"/>
      </w:pPr>
      <w:r>
        <w:rPr>
          <w:lang w:val="ar_AE" w:bidi="ar_AE"/>
        </w:rPr>
      </w:r>
      <w:hyperlink r:id="rId26">
        <w:r>
          <w:rPr>
            <w:lang w:val="ar_AE" w:bidi="ar_AE"/>
          </w:rPr>
          <w:rPr>
            <w:color w:val="0000EE"/>
            <w:u w:val="single"/>
          </w:rPr>
          <w:t>أمثال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H4670، H5592</w:t>
      </w:r>
      <w:r>
        <w:rPr>
          <w:lang w:val="ar_AE" w:bidi="ar_AE"/>
        </w:rPr>
      </w:r>
      <w:r>
        <w:rPr>
          <w:lang w:val="ar_AE" w:bidi="ar_AE"/>
        </w:rPr>
      </w:r>
    </w:p>
    <w:p>
      <w:pPr>
        <w:bidi/>
      </w:pPr>
      <w:r>
        <w:rPr>
          <w:lang w:val="ar_AE" w:bidi="ar_AE"/>
        </w:rPr>
      </w:r>
    </w:p>
    <w:p>
      <w:pPr>
        <w:pStyle w:val="Heading2"/>
        <w:bidi/>
      </w:pPr>
      <w:r>
        <w:rPr>
          <w:lang w:val="ar_AE" w:bidi="ar_AE"/>
        </w:rPr>
        <w:t>العِرَافة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lang w:val="ar_AE" w:bidi="ar_AE"/>
        </w:rPr>
      </w:r>
      <w:r>
        <w:rPr>
          <w:lang w:val="ar_AE" w:bidi="ar_AE"/>
        </w:rPr>
        <w:t>في زمن العهد القديم، أمر الله بني إسرائيل بعدم ممارسة العِرَافة أو التنجيم.</w:t>
      </w:r>
    </w:p>
    <w:p>
      <w:pPr>
        <w:pStyle w:val="ListBullet"/>
        <w:bidi/>
        <w:spacing w:line="240" w:lineRule="auto"/>
        <w:ind w:left="720"/>
      </w:pPr>
      <w:r>
        <w:rPr>
          <w:lang w:val="ar_AE" w:bidi="ar_AE"/>
        </w:rPr>
      </w:r>
      <w:r>
        <w:rPr>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lang w:val="ar_AE" w:bidi="ar_AE"/>
        </w:rPr>
      </w:r>
      <w:r>
        <w:rPr>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lang w:val="ar_AE" w:bidi="ar_AE"/>
        </w:rPr>
      </w:r>
      <w:r>
        <w:rPr>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إله كاذب (وثن)</w:t>
      </w:r>
      <w:r>
        <w:rPr>
          <w:lang w:val="ar_AE" w:bidi="ar_AE"/>
        </w:rPr>
        <w:t xml:space="preserve">, </w:t>
      </w:r>
      <w:r>
        <w:rPr>
          <w:lang w:val="ar_AE" w:bidi="ar_AE"/>
        </w:rPr>
        <w:t>السحر</w:t>
      </w:r>
      <w:r>
        <w:rPr>
          <w:lang w:val="ar_AE" w:bidi="ar_AE"/>
        </w:rPr>
        <w:t xml:space="preserve">, </w:t>
      </w:r>
      <w:r>
        <w:rPr>
          <w:lang w:val="ar_AE" w:bidi="ar_AE"/>
        </w:rPr>
        <w:t>الشعوذة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1 صموئيل 6: 1–2</w:t>
        </w:r>
      </w:hyperlink>
    </w:p>
    <w:p>
      <w:pPr>
        <w:pStyle w:val="ListBullet"/>
        <w:bidi/>
        <w:spacing w:line="240" w:lineRule="auto"/>
        <w:ind w:left="720"/>
      </w:pPr>
      <w:r>
        <w:rPr>
          <w:lang w:val="ar_AE" w:bidi="ar_AE"/>
        </w:rPr>
      </w:r>
      <w:hyperlink r:id="rId28">
        <w:r>
          <w:rPr>
            <w:lang w:val="ar_AE" w:bidi="ar_AE"/>
          </w:rPr>
          <w:rPr>
            <w:color w:val="0000EE"/>
            <w:u w:val="single"/>
          </w:rPr>
          <w:t>أعمال الرسل 16: 16</w:t>
        </w:r>
      </w:hyperlink>
    </w:p>
    <w:p>
      <w:pPr>
        <w:pStyle w:val="ListBullet"/>
        <w:bidi/>
        <w:spacing w:line="240" w:lineRule="auto"/>
        <w:ind w:left="720"/>
      </w:pPr>
      <w:r>
        <w:rPr>
          <w:lang w:val="ar_AE" w:bidi="ar_AE"/>
        </w:rPr>
      </w:r>
      <w:hyperlink r:id="rId29">
        <w:r>
          <w:rPr>
            <w:lang w:val="ar_AE" w:bidi="ar_AE"/>
          </w:rPr>
          <w:rPr>
            <w:color w:val="0000EE"/>
            <w:u w:val="single"/>
          </w:rPr>
          <w:t>حزقيال 12: 24–25</w:t>
        </w:r>
      </w:hyperlink>
    </w:p>
    <w:p>
      <w:pPr>
        <w:pStyle w:val="ListBullet"/>
        <w:bidi/>
        <w:spacing w:line="240" w:lineRule="auto"/>
        <w:ind w:left="720"/>
      </w:pPr>
      <w:r>
        <w:rPr>
          <w:lang w:val="ar_AE" w:bidi="ar_AE"/>
        </w:rPr>
      </w:r>
      <w:hyperlink r:id="rId30">
        <w:r>
          <w:rPr>
            <w:lang w:val="ar_AE" w:bidi="ar_AE"/>
          </w:rPr>
          <w:rPr>
            <w:color w:val="0000EE"/>
            <w:u w:val="single"/>
          </w:rPr>
          <w:t>تكوين 44: 5</w:t>
        </w:r>
      </w:hyperlink>
    </w:p>
    <w:p>
      <w:pPr>
        <w:pStyle w:val="ListBullet"/>
        <w:bidi/>
        <w:spacing w:line="240" w:lineRule="auto"/>
        <w:ind w:left="720"/>
      </w:pPr>
      <w:r>
        <w:rPr>
          <w:lang w:val="ar_AE" w:bidi="ar_AE"/>
        </w:rPr>
      </w:r>
      <w:hyperlink r:id="rId31">
        <w:r>
          <w:rPr>
            <w:lang w:val="ar_AE" w:bidi="ar_AE"/>
          </w:rPr>
          <w:rPr>
            <w:color w:val="0000EE"/>
            <w:u w:val="single"/>
          </w:rPr>
          <w:t>إرميا 27: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H1870, H4738, H5172, H6049, H7080, H7081, G44360</w:t>
      </w:r>
      <w:r>
        <w:rPr>
          <w:lang w:val="ar_AE" w:bidi="ar_AE"/>
        </w:rPr>
      </w:r>
      <w:r>
        <w:rPr>
          <w:lang w:val="ar_AE" w:bidi="ar_AE"/>
        </w:rPr>
      </w:r>
    </w:p>
    <w:p>
      <w:pPr>
        <w:bidi/>
      </w:pPr>
      <w:r>
        <w:rPr>
          <w:lang w:val="ar_AE" w:bidi="ar_AE"/>
        </w:rPr>
      </w:r>
    </w:p>
    <w:p>
      <w:pPr>
        <w:pStyle w:val="Heading2"/>
        <w:bidi/>
      </w:pPr>
      <w:r>
        <w:rPr>
          <w:lang w:val="ar_AE" w:bidi="ar_AE"/>
        </w:rPr>
        <w:t>العربية</w:t>
      </w:r>
      <w:r>
        <w:rPr>
          <w:lang w:val="ar_AE" w:bidi="ar_AE"/>
        </w:rPr>
      </w:r>
    </w:p>
    <w:p>
      <w:pPr>
        <w:pStyle w:val="Heading3"/>
        <w:bidi/>
      </w:pPr>
      <w:r>
        <w:rPr>
          <w:lang w:val="ar_AE" w:bidi="ar_AE"/>
        </w:rPr>
        <w:t>حقائق:</w:t>
      </w:r>
    </w:p>
    <w:p>
      <w:pPr>
        <w:bidi/>
      </w:pPr>
      <w:r>
        <w:rPr>
          <w:lang w:val="ar_AE" w:bidi="ar_AE"/>
        </w:rPr>
      </w:r>
      <w:r>
        <w:rPr>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lang w:val="ar_AE" w:bidi="ar_AE"/>
        </w:rPr>
      </w:r>
      <w:r>
        <w:rPr>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lang w:val="ar_AE" w:bidi="ar_AE"/>
        </w:rPr>
      </w:r>
      <w:r>
        <w:rPr>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lang w:val="ar_AE" w:bidi="ar_AE"/>
        </w:rPr>
      </w:r>
      <w:r>
        <w:rPr>
          <w:lang w:val="ar_AE" w:bidi="ar_AE"/>
        </w:rPr>
        <w:t>إن البرية التي تاه فيها بنو إسرائيل 40 عامًا، تقع في شبه الجزيرة العربية.</w:t>
      </w:r>
    </w:p>
    <w:p>
      <w:pPr>
        <w:pStyle w:val="ListBullet"/>
        <w:bidi/>
        <w:spacing w:line="240" w:lineRule="auto"/>
        <w:ind w:left="720"/>
      </w:pPr>
      <w:r>
        <w:rPr>
          <w:lang w:val="ar_AE" w:bidi="ar_AE"/>
        </w:rPr>
      </w:r>
      <w:r>
        <w:rPr>
          <w:lang w:val="ar_AE" w:bidi="ar_AE"/>
        </w:rPr>
        <w:t>أمضى بولس الرسول بضع سنوات في صحراء شبه الجزيرة العربية، بعد أن آمن بيسوع، .</w:t>
      </w:r>
    </w:p>
    <w:p>
      <w:pPr>
        <w:pStyle w:val="ListBullet"/>
        <w:bidi/>
        <w:spacing w:line="240" w:lineRule="auto"/>
        <w:ind w:left="720"/>
      </w:pPr>
      <w:r>
        <w:rPr>
          <w:lang w:val="ar_AE" w:bidi="ar_AE"/>
        </w:rPr>
      </w:r>
      <w:r>
        <w:rPr>
          <w:lang w:val="ar_AE" w:bidi="ar_AE"/>
        </w:rPr>
        <w:t>في رسالته إلى المؤمنين في غلاطية، ذكر بولس الرسول أن جبل سيناء كان يقع في شبه الجزيرة العربية.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عيسو</w:t>
      </w:r>
      <w:r>
        <w:rPr>
          <w:lang w:val="ar_AE" w:bidi="ar_AE"/>
        </w:rPr>
        <w:t xml:space="preserve">، </w:t>
      </w:r>
      <w:r>
        <w:rPr>
          <w:lang w:val="ar_AE" w:bidi="ar_AE"/>
        </w:rPr>
        <w:t>غلاطية</w:t>
      </w:r>
      <w:r>
        <w:rPr>
          <w:lang w:val="ar_AE" w:bidi="ar_AE"/>
        </w:rPr>
        <w:t xml:space="preserve">، </w:t>
      </w:r>
      <w:r>
        <w:rPr>
          <w:lang w:val="ar_AE" w:bidi="ar_AE"/>
        </w:rPr>
        <w:t>إسماعيل</w:t>
      </w:r>
      <w:r>
        <w:rPr>
          <w:lang w:val="ar_AE" w:bidi="ar_AE"/>
        </w:rPr>
        <w:t xml:space="preserve">، </w:t>
      </w:r>
      <w:r>
        <w:rPr>
          <w:lang w:val="ar_AE" w:bidi="ar_AE"/>
        </w:rPr>
        <w:t>سام</w:t>
      </w:r>
      <w:r>
        <w:rPr>
          <w:lang w:val="ar_AE" w:bidi="ar_AE"/>
        </w:rPr>
        <w:t xml:space="preserve">، </w:t>
      </w:r>
      <w:r>
        <w:rPr>
          <w:lang w:val="ar_AE" w:bidi="ar_AE"/>
        </w:rPr>
        <w:t>سيناء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 xml:space="preserve"> ملوك الأول10: 14–15</w:t>
        </w:r>
      </w:hyperlink>
    </w:p>
    <w:p>
      <w:pPr>
        <w:pStyle w:val="ListBullet"/>
        <w:bidi/>
        <w:spacing w:line="240" w:lineRule="auto"/>
        <w:ind w:left="720"/>
      </w:pPr>
      <w:r>
        <w:rPr>
          <w:lang w:val="ar_AE" w:bidi="ar_AE"/>
        </w:rPr>
      </w:r>
      <w:hyperlink r:id="rId33">
        <w:r>
          <w:rPr>
            <w:lang w:val="ar_AE" w:bidi="ar_AE"/>
          </w:rPr>
          <w:rPr>
            <w:color w:val="0000EE"/>
            <w:u w:val="single"/>
          </w:rPr>
          <w:t>أعمال الرسل2:11</w:t>
        </w:r>
      </w:hyperlink>
    </w:p>
    <w:p>
      <w:pPr>
        <w:pStyle w:val="ListBullet"/>
        <w:bidi/>
        <w:spacing w:line="240" w:lineRule="auto"/>
        <w:ind w:left="720"/>
      </w:pPr>
      <w:r>
        <w:rPr>
          <w:lang w:val="ar_AE" w:bidi="ar_AE"/>
        </w:rPr>
      </w:r>
      <w:hyperlink r:id="rId34">
        <w:r>
          <w:rPr>
            <w:lang w:val="ar_AE" w:bidi="ar_AE"/>
          </w:rPr>
          <w:rPr>
            <w:color w:val="0000EE"/>
            <w:u w:val="single"/>
          </w:rPr>
          <w:t>غلاطية1: 15–17</w:t>
        </w:r>
      </w:hyperlink>
    </w:p>
    <w:p>
      <w:pPr>
        <w:pStyle w:val="ListBullet"/>
        <w:bidi/>
        <w:spacing w:line="240" w:lineRule="auto"/>
        <w:ind w:left="720"/>
      </w:pPr>
      <w:r>
        <w:rPr>
          <w:lang w:val="ar_AE" w:bidi="ar_AE"/>
        </w:rPr>
      </w:r>
      <w:hyperlink r:id="rId35">
        <w:r>
          <w:rPr>
            <w:lang w:val="ar_AE" w:bidi="ar_AE"/>
          </w:rPr>
          <w:rPr>
            <w:color w:val="0000EE"/>
            <w:u w:val="single"/>
          </w:rPr>
          <w:t>غلاطية4: 24–25</w:t>
        </w:r>
      </w:hyperlink>
    </w:p>
    <w:p>
      <w:pPr>
        <w:pStyle w:val="ListBullet"/>
        <w:bidi/>
        <w:spacing w:line="240" w:lineRule="auto"/>
        <w:ind w:left="720"/>
      </w:pPr>
      <w:r>
        <w:rPr>
          <w:lang w:val="ar_AE" w:bidi="ar_AE"/>
        </w:rPr>
      </w:r>
      <w:hyperlink r:id="rId36">
        <w:r>
          <w:rPr>
            <w:lang w:val="ar_AE" w:bidi="ar_AE"/>
          </w:rPr>
          <w:rPr>
            <w:color w:val="0000EE"/>
            <w:u w:val="single"/>
          </w:rPr>
          <w:t>إرميا25 : 24–26</w:t>
        </w:r>
      </w:hyperlink>
    </w:p>
    <w:p>
      <w:pPr>
        <w:pStyle w:val="ListBullet"/>
        <w:bidi/>
        <w:spacing w:line="240" w:lineRule="auto"/>
        <w:ind w:left="720"/>
      </w:pPr>
      <w:r>
        <w:rPr>
          <w:lang w:val="ar_AE" w:bidi="ar_AE"/>
        </w:rPr>
      </w:r>
      <w:hyperlink r:id="rId37">
        <w:r>
          <w:rPr>
            <w:lang w:val="ar_AE" w:bidi="ar_AE"/>
          </w:rPr>
          <w:rPr>
            <w:color w:val="0000EE"/>
            <w:u w:val="single"/>
          </w:rPr>
          <w:t>نحميا2: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H6152, H6153, H6163, G06880, G06900</w:t>
      </w:r>
      <w:r>
        <w:rPr>
          <w:lang w:val="ar_AE" w:bidi="ar_AE"/>
        </w:rPr>
      </w:r>
      <w:r>
        <w:rPr>
          <w:lang w:val="ar_AE" w:bidi="ar_AE"/>
        </w:rPr>
      </w:r>
    </w:p>
    <w:p>
      <w:pPr>
        <w:bidi/>
      </w:pPr>
      <w:r>
        <w:rPr>
          <w:lang w:val="ar_AE" w:bidi="ar_AE"/>
        </w:rPr>
      </w:r>
    </w:p>
    <w:p>
      <w:pPr>
        <w:pStyle w:val="Heading2"/>
        <w:bidi/>
      </w:pPr>
      <w:r>
        <w:rPr>
          <w:lang w:val="ar_AE" w:bidi="ar_AE"/>
        </w:rPr>
        <w:t>العرش</w:t>
      </w:r>
      <w:r>
        <w:rPr>
          <w:lang w:val="ar_AE" w:bidi="ar_AE"/>
        </w:rPr>
      </w:r>
    </w:p>
    <w:p>
      <w:pPr>
        <w:pStyle w:val="Heading3"/>
        <w:bidi/>
      </w:pPr>
      <w:r>
        <w:rPr>
          <w:lang w:val="ar_AE" w:bidi="ar_AE"/>
        </w:rPr>
        <w:t>التعريف:</w:t>
      </w:r>
    </w:p>
    <w:p>
      <w:pPr>
        <w:bidi/>
      </w:pPr>
      <w:r>
        <w:rPr>
          <w:lang w:val="ar_AE" w:bidi="ar_AE"/>
        </w:rPr>
      </w:r>
      <w:r>
        <w:rPr>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lang w:val="ar_AE" w:bidi="ar_AE"/>
        </w:rPr>
      </w:r>
      <w:r>
        <w:rPr>
          <w:lang w:val="ar_AE" w:bidi="ar_AE"/>
        </w:rPr>
        <w:t>العرش هو أيضًا رمز للسلطة والقوة التي يمتلكها الحاكم.</w:t>
      </w:r>
    </w:p>
    <w:p>
      <w:pPr>
        <w:pStyle w:val="ListBullet"/>
        <w:bidi/>
        <w:spacing w:line="240" w:lineRule="auto"/>
        <w:ind w:left="720"/>
      </w:pPr>
      <w:r>
        <w:rPr>
          <w:lang w:val="ar_AE" w:bidi="ar_AE"/>
        </w:rPr>
      </w:r>
      <w:r>
        <w:rPr>
          <w:lang w:val="ar_AE" w:bidi="ar_AE"/>
        </w:rPr>
        <w:t>يمكن استخدام كلمة "عرش" أيضًا للإشارة إلى الحاكم، أو إلى حكمه، أو قوته.</w:t>
      </w:r>
    </w:p>
    <w:p>
      <w:pPr>
        <w:pStyle w:val="ListBullet"/>
        <w:bidi/>
        <w:spacing w:line="240" w:lineRule="auto"/>
        <w:ind w:left="720"/>
      </w:pPr>
      <w:r>
        <w:rPr>
          <w:lang w:val="ar_AE" w:bidi="ar_AE"/>
        </w:rPr>
      </w:r>
      <w:r>
        <w:rPr>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lang w:val="ar_AE" w:bidi="ar_AE"/>
        </w:rPr>
      </w:r>
      <w:r>
        <w:rPr>
          <w:lang w:val="ar_AE" w:bidi="ar_AE"/>
        </w:rPr>
        <w:t>قال الرب يسوع إن السماء هي عرش الله. يمكن ترجمة هذه الكلمة بعبارة، "حيث يملك الله بصفته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 xml:space="preserve">، </w:t>
      </w:r>
      <w:r>
        <w:rPr>
          <w:lang w:val="ar_AE" w:bidi="ar_AE"/>
        </w:rPr>
        <w:t>الملك</w:t>
      </w:r>
      <w:r>
        <w:rPr>
          <w:lang w:val="ar_AE" w:bidi="ar_AE"/>
        </w:rPr>
        <w:t xml:space="preserve">، </w:t>
      </w:r>
      <w:r>
        <w:rPr>
          <w:lang w:val="ar_AE" w:bidi="ar_AE"/>
        </w:rPr>
        <w:t>الحكم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8">
        <w:r>
          <w:rPr>
            <w:lang w:val="ar_AE" w:bidi="ar_AE"/>
          </w:rPr>
          <w:rPr>
            <w:color w:val="0000EE"/>
            <w:u w:val="single"/>
          </w:rPr>
          <w:t>كولوسي 1:15–17</w:t>
        </w:r>
      </w:hyperlink>
    </w:p>
    <w:p>
      <w:pPr>
        <w:pStyle w:val="ListBullet"/>
        <w:bidi/>
        <w:spacing w:line="240" w:lineRule="auto"/>
        <w:ind w:left="720"/>
      </w:pPr>
      <w:r>
        <w:rPr>
          <w:lang w:val="ar_AE" w:bidi="ar_AE"/>
        </w:rPr>
      </w:r>
      <w:hyperlink r:id="rId39">
        <w:r>
          <w:rPr>
            <w:lang w:val="ar_AE" w:bidi="ar_AE"/>
          </w:rPr>
          <w:rPr>
            <w:color w:val="0000EE"/>
            <w:u w:val="single"/>
          </w:rPr>
          <w:t>تكوين 41:40</w:t>
        </w:r>
      </w:hyperlink>
    </w:p>
    <w:p>
      <w:pPr>
        <w:pStyle w:val="ListBullet"/>
        <w:bidi/>
        <w:spacing w:line="240" w:lineRule="auto"/>
        <w:ind w:left="720"/>
      </w:pPr>
      <w:r>
        <w:rPr>
          <w:lang w:val="ar_AE" w:bidi="ar_AE"/>
        </w:rPr>
      </w:r>
      <w:hyperlink r:id="rId40">
        <w:r>
          <w:rPr>
            <w:lang w:val="ar_AE" w:bidi="ar_AE"/>
          </w:rPr>
          <w:rPr>
            <w:color w:val="0000EE"/>
            <w:u w:val="single"/>
          </w:rPr>
          <w:t>لوقا 1:32</w:t>
        </w:r>
      </w:hyperlink>
    </w:p>
    <w:p>
      <w:pPr>
        <w:pStyle w:val="ListBullet"/>
        <w:bidi/>
        <w:spacing w:line="240" w:lineRule="auto"/>
        <w:ind w:left="720"/>
      </w:pPr>
      <w:r>
        <w:rPr>
          <w:lang w:val="ar_AE" w:bidi="ar_AE"/>
        </w:rPr>
      </w:r>
      <w:hyperlink r:id="rId41">
        <w:r>
          <w:rPr>
            <w:lang w:val="ar_AE" w:bidi="ar_AE"/>
          </w:rPr>
          <w:rPr>
            <w:color w:val="0000EE"/>
            <w:u w:val="single"/>
          </w:rPr>
          <w:t>لوقا 22:30</w:t>
        </w:r>
      </w:hyperlink>
    </w:p>
    <w:p>
      <w:pPr>
        <w:pStyle w:val="ListBullet"/>
        <w:bidi/>
        <w:spacing w:line="240" w:lineRule="auto"/>
        <w:ind w:left="720"/>
      </w:pPr>
      <w:r>
        <w:rPr>
          <w:lang w:val="ar_AE" w:bidi="ar_AE"/>
        </w:rPr>
      </w:r>
      <w:hyperlink r:id="rId42">
        <w:r>
          <w:rPr>
            <w:lang w:val="ar_AE" w:bidi="ar_AE"/>
          </w:rPr>
          <w:rPr>
            <w:color w:val="0000EE"/>
            <w:u w:val="single"/>
          </w:rPr>
          <w:t>متى 5:34</w:t>
        </w:r>
      </w:hyperlink>
    </w:p>
    <w:p>
      <w:pPr>
        <w:pStyle w:val="ListBullet"/>
        <w:bidi/>
        <w:spacing w:line="240" w:lineRule="auto"/>
        <w:ind w:left="720"/>
      </w:pPr>
      <w:r>
        <w:rPr>
          <w:lang w:val="ar_AE" w:bidi="ar_AE"/>
        </w:rPr>
      </w:r>
      <w:hyperlink r:id="rId43">
        <w:r>
          <w:rPr>
            <w:lang w:val="ar_AE" w:bidi="ar_AE"/>
          </w:rPr>
          <w:rPr>
            <w:color w:val="0000EE"/>
            <w:u w:val="single"/>
          </w:rPr>
          <w:t>متى 19:28</w:t>
        </w:r>
      </w:hyperlink>
    </w:p>
    <w:p>
      <w:pPr>
        <w:pStyle w:val="ListBullet"/>
        <w:bidi/>
        <w:spacing w:line="240" w:lineRule="auto"/>
        <w:ind w:left="720"/>
      </w:pPr>
      <w:r>
        <w:rPr>
          <w:lang w:val="ar_AE" w:bidi="ar_AE"/>
        </w:rPr>
      </w:r>
      <w:hyperlink r:id="rId44">
        <w:r>
          <w:rPr>
            <w:lang w:val="ar_AE" w:bidi="ar_AE"/>
          </w:rPr>
          <w:rPr>
            <w:color w:val="0000EE"/>
            <w:u w:val="single"/>
          </w:rPr>
          <w:t>رؤيا 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H3427، H3676، H3678، H3764، H7675، G09680، G23620</w:t>
      </w:r>
      <w:r>
        <w:rPr>
          <w:lang w:val="ar_AE" w:bidi="ar_AE"/>
        </w:rPr>
      </w:r>
      <w:r>
        <w:rPr>
          <w:lang w:val="ar_AE" w:bidi="ar_AE"/>
        </w:rPr>
      </w:r>
    </w:p>
    <w:p>
      <w:pPr>
        <w:bidi/>
      </w:pPr>
      <w:r>
        <w:rPr>
          <w:lang w:val="ar_AE" w:bidi="ar_AE"/>
        </w:rPr>
      </w:r>
    </w:p>
    <w:p>
      <w:pPr>
        <w:pStyle w:val="Heading2"/>
        <w:bidi/>
      </w:pPr>
      <w:r>
        <w:rPr>
          <w:lang w:val="ar_AE" w:bidi="ar_AE"/>
        </w:rPr>
        <w:t>العشر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lang w:val="ar_AE" w:bidi="ar_AE"/>
        </w:rPr>
      </w:r>
      <w:r>
        <w:rPr>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lang w:val="ar_AE" w:bidi="ar_AE"/>
        </w:rPr>
      </w:r>
      <w:r>
        <w:rPr>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lang w:val="ar_AE" w:bidi="ar_AE"/>
        </w:rPr>
      </w:r>
      <w:r>
        <w:rPr>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lang w:val="ar_AE" w:bidi="ar_AE"/>
        </w:rPr>
      </w:r>
      <w:r>
        <w:rPr>
          <w:lang w:val="ar_AE" w:bidi="ar_AE"/>
        </w:rPr>
        <w:t>يمكن أيضًا ترجمة هذا إلى "عُشر" أو "واحد من عشرة".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إسرائيل</w:t>
      </w:r>
      <w:r>
        <w:rPr>
          <w:lang w:val="ar_AE" w:bidi="ar_AE"/>
        </w:rPr>
        <w:t xml:space="preserve">, </w:t>
      </w:r>
      <w:r>
        <w:rPr>
          <w:lang w:val="ar_AE" w:bidi="ar_AE"/>
        </w:rPr>
        <w:t>اللاوي</w:t>
      </w:r>
      <w:r>
        <w:rPr>
          <w:lang w:val="ar_AE" w:bidi="ar_AE"/>
        </w:rPr>
        <w:t xml:space="preserve">, </w:t>
      </w:r>
      <w:r>
        <w:rPr>
          <w:lang w:val="ar_AE" w:bidi="ar_AE"/>
        </w:rPr>
        <w:t>الماشية</w:t>
      </w:r>
      <w:r>
        <w:rPr>
          <w:lang w:val="ar_AE" w:bidi="ar_AE"/>
        </w:rPr>
        <w:t xml:space="preserve">, </w:t>
      </w:r>
      <w:r>
        <w:rPr>
          <w:lang w:val="ar_AE" w:bidi="ar_AE"/>
        </w:rPr>
        <w:t>ملكي صادق</w:t>
      </w:r>
      <w:r>
        <w:rPr>
          <w:lang w:val="ar_AE" w:bidi="ar_AE"/>
        </w:rPr>
        <w:t xml:space="preserve">, </w:t>
      </w:r>
      <w:r>
        <w:rPr>
          <w:lang w:val="ar_AE" w:bidi="ar_AE"/>
        </w:rPr>
        <w:t>الخدمة</w:t>
      </w:r>
      <w:r>
        <w:rPr>
          <w:lang w:val="ar_AE" w:bidi="ar_AE"/>
        </w:rPr>
        <w:t xml:space="preserve">, </w:t>
      </w:r>
      <w:r>
        <w:rPr>
          <w:lang w:val="ar_AE" w:bidi="ar_AE"/>
        </w:rPr>
        <w:t>الذبيحة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14:19–20</w:t>
        </w:r>
      </w:hyperlink>
    </w:p>
    <w:p>
      <w:pPr>
        <w:pStyle w:val="ListBullet"/>
        <w:bidi/>
        <w:spacing w:line="240" w:lineRule="auto"/>
        <w:ind w:left="720"/>
      </w:pPr>
      <w:r>
        <w:rPr>
          <w:lang w:val="ar_AE" w:bidi="ar_AE"/>
        </w:rPr>
      </w:r>
      <w:hyperlink r:id="rId46">
        <w:r>
          <w:rPr>
            <w:lang w:val="ar_AE" w:bidi="ar_AE"/>
          </w:rPr>
          <w:rPr>
            <w:color w:val="0000EE"/>
            <w:u w:val="single"/>
          </w:rPr>
          <w:t>تكوين 28:20–22</w:t>
        </w:r>
      </w:hyperlink>
    </w:p>
    <w:p>
      <w:pPr>
        <w:pStyle w:val="ListBullet"/>
        <w:bidi/>
        <w:spacing w:line="240" w:lineRule="auto"/>
        <w:ind w:left="720"/>
      </w:pPr>
      <w:r>
        <w:rPr>
          <w:lang w:val="ar_AE" w:bidi="ar_AE"/>
        </w:rPr>
      </w:r>
      <w:hyperlink r:id="rId47">
        <w:r>
          <w:rPr>
            <w:lang w:val="ar_AE" w:bidi="ar_AE"/>
          </w:rPr>
          <w:rPr>
            <w:color w:val="0000EE"/>
            <w:u w:val="single"/>
          </w:rPr>
          <w:t>عبرانيين 7:4–6</w:t>
        </w:r>
      </w:hyperlink>
    </w:p>
    <w:p>
      <w:pPr>
        <w:pStyle w:val="ListBullet"/>
        <w:bidi/>
        <w:spacing w:line="240" w:lineRule="auto"/>
        <w:ind w:left="720"/>
      </w:pPr>
      <w:r>
        <w:rPr>
          <w:lang w:val="ar_AE" w:bidi="ar_AE"/>
        </w:rPr>
      </w:r>
      <w:hyperlink r:id="rId48">
        <w:r>
          <w:rPr>
            <w:lang w:val="ar_AE" w:bidi="ar_AE"/>
          </w:rPr>
          <w:rPr>
            <w:color w:val="0000EE"/>
            <w:u w:val="single"/>
          </w:rPr>
          <w:t>إشعياء 6:13</w:t>
        </w:r>
      </w:hyperlink>
    </w:p>
    <w:p>
      <w:pPr>
        <w:pStyle w:val="ListBullet"/>
        <w:bidi/>
        <w:spacing w:line="240" w:lineRule="auto"/>
        <w:ind w:left="720"/>
      </w:pPr>
      <w:r>
        <w:rPr>
          <w:lang w:val="ar_AE" w:bidi="ar_AE"/>
        </w:rPr>
      </w:r>
      <w:hyperlink r:id="rId49">
        <w:r>
          <w:rPr>
            <w:lang w:val="ar_AE" w:bidi="ar_AE"/>
          </w:rPr>
          <w:rPr>
            <w:color w:val="0000EE"/>
            <w:u w:val="single"/>
          </w:rPr>
          <w:t>لوقا 11:42</w:t>
        </w:r>
      </w:hyperlink>
    </w:p>
    <w:p>
      <w:pPr>
        <w:pStyle w:val="ListBullet"/>
        <w:bidi/>
        <w:spacing w:line="240" w:lineRule="auto"/>
        <w:ind w:left="720"/>
      </w:pPr>
      <w:r>
        <w:rPr>
          <w:lang w:val="ar_AE" w:bidi="ar_AE"/>
        </w:rPr>
      </w:r>
      <w:hyperlink r:id="rId50">
        <w:r>
          <w:rPr>
            <w:lang w:val="ar_AE" w:bidi="ar_AE"/>
          </w:rPr>
          <w:rPr>
            <w:color w:val="0000EE"/>
            <w:u w:val="single"/>
          </w:rPr>
          <w:t>لوقا 18:11–12</w:t>
        </w:r>
      </w:hyperlink>
    </w:p>
    <w:p>
      <w:pPr>
        <w:pStyle w:val="ListBullet"/>
        <w:bidi/>
        <w:spacing w:line="240" w:lineRule="auto"/>
        <w:ind w:left="720"/>
      </w:pPr>
      <w:r>
        <w:rPr>
          <w:lang w:val="ar_AE" w:bidi="ar_AE"/>
        </w:rPr>
      </w:r>
      <w:hyperlink r:id="rId51">
        <w:r>
          <w:rPr>
            <w:lang w:val="ar_AE" w:bidi="ar_AE"/>
          </w:rPr>
          <w:rPr>
            <w:color w:val="0000EE"/>
            <w:u w:val="single"/>
          </w:rPr>
          <w:t>متى 23:23–24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H4643, H6237, H6241, G05860, G11810, G11830</w:t>
      </w:r>
      <w:r>
        <w:rPr>
          <w:lang w:val="ar_AE" w:bidi="ar_AE"/>
        </w:rPr>
      </w:r>
      <w:r>
        <w:rPr>
          <w:lang w:val="ar_AE" w:bidi="ar_AE"/>
        </w:rPr>
      </w:r>
    </w:p>
    <w:p>
      <w:pPr>
        <w:bidi/>
      </w:pPr>
      <w:r>
        <w:rPr>
          <w:lang w:val="ar_AE" w:bidi="ar_AE"/>
        </w:rPr>
      </w:r>
    </w:p>
    <w:p>
      <w:pPr>
        <w:pStyle w:val="Heading2"/>
        <w:bidi/>
      </w:pPr>
      <w:r>
        <w:rPr>
          <w:lang w:val="ar_AE" w:bidi="ar_AE"/>
        </w:rPr>
        <w:t>عار-شيء ما</w:t>
      </w:r>
      <w:r>
        <w:rPr>
          <w:lang w:val="ar_AE" w:bidi="ar_AE"/>
        </w:rPr>
      </w:r>
    </w:p>
    <w:p>
      <w:pPr>
        <w:pStyle w:val="Heading3"/>
        <w:bidi/>
      </w:pPr>
      <w:r>
        <w:rPr>
          <w:lang w:val="ar_AE" w:bidi="ar_AE"/>
        </w:rPr>
        <w:t>التعريف:</w:t>
      </w:r>
    </w:p>
    <w:p>
      <w:pPr>
        <w:bidi/>
      </w:pPr>
      <w:r>
        <w:rPr>
          <w:lang w:val="ar_AE" w:bidi="ar_AE"/>
        </w:rPr>
      </w:r>
      <w:r>
        <w:rPr>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lang w:val="ar_AE" w:bidi="ar_AE"/>
        </w:rPr>
      </w:r>
      <w:r>
        <w:rPr>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lang w:val="ar_AE" w:bidi="ar_AE"/>
        </w:rPr>
      </w:r>
      <w:r>
        <w:rPr>
          <w:lang w:val="ar_AE" w:bidi="ar_AE"/>
        </w:rPr>
        <w:t>واعتمادًا على السياق، يمكن أيضًا ترجمة كلمة "عار" إلى "استخدام شائع" أو "استخدام عادي" أو "استخدام البسيط".</w:t>
      </w:r>
    </w:p>
    <w:p>
      <w:pPr>
        <w:bidi/>
      </w:pPr>
      <w:r>
        <w:rPr>
          <w:lang w:val="ar_AE" w:bidi="ar_AE"/>
        </w:rPr>
      </w:r>
      <w:r>
        <w:rPr>
          <w:lang w:val="ar_AE" w:bidi="ar_AE"/>
        </w:rPr>
        <w:t xml:space="preserve">(انظر أيضًا: </w:t>
      </w:r>
      <w:r>
        <w:rPr>
          <w:lang w:val="ar_AE" w:bidi="ar_AE"/>
        </w:rPr>
        <w:t>كرامة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3"/>
        <w:bidi/>
      </w:pPr>
      <w:r>
        <w:rPr>
          <w:lang w:val="ar_AE" w:bidi="ar_AE"/>
        </w:rPr>
        <w:t>التعريف:</w:t>
      </w:r>
    </w:p>
    <w:p>
      <w:pPr>
        <w:bidi/>
      </w:pPr>
      <w:r>
        <w:rPr>
          <w:lang w:val="ar_AE" w:bidi="ar_AE"/>
        </w:rPr>
      </w:r>
      <w:r>
        <w:rPr>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lang w:val="ar_AE" w:bidi="ar_AE"/>
        </w:rPr>
      </w:r>
      <w:r>
        <w:rPr>
          <w:lang w:val="ar_AE" w:bidi="ar_AE"/>
        </w:rPr>
        <w:t>التربة أو الأرض القاحِلة لا تقدر على إنتاج أي نباتات.</w:t>
      </w:r>
    </w:p>
    <w:p>
      <w:pPr>
        <w:pStyle w:val="ListBullet"/>
        <w:bidi/>
        <w:spacing w:line="240" w:lineRule="auto"/>
        <w:ind w:left="720"/>
      </w:pPr>
      <w:r>
        <w:rPr>
          <w:lang w:val="ar_AE" w:bidi="ar_AE"/>
        </w:rPr>
      </w:r>
      <w:r>
        <w:rPr>
          <w:lang w:val="ar_AE" w:bidi="ar_AE"/>
        </w:rPr>
        <w:t xml:space="preserve"> العاقِر هي المرأة غير القادرة جسديًا على الحمل أو إنجاب طفل.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lang w:val="ar_AE" w:bidi="ar_AE"/>
        </w:rPr>
      </w:r>
      <w:r>
        <w:rPr>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صموئيل 2: 5</w:t>
        </w:r>
      </w:hyperlink>
    </w:p>
    <w:p>
      <w:pPr>
        <w:pStyle w:val="ListBullet"/>
        <w:bidi/>
        <w:spacing w:line="240" w:lineRule="auto"/>
        <w:ind w:left="720"/>
      </w:pPr>
      <w:r>
        <w:rPr>
          <w:lang w:val="ar_AE" w:bidi="ar_AE"/>
        </w:rPr>
      </w:r>
      <w:hyperlink r:id="rId53">
        <w:r>
          <w:rPr>
            <w:lang w:val="ar_AE" w:bidi="ar_AE"/>
          </w:rPr>
          <w:rPr>
            <w:color w:val="0000EE"/>
            <w:u w:val="single"/>
          </w:rPr>
          <w:t>غلاطية 4: 27</w:t>
        </w:r>
      </w:hyperlink>
    </w:p>
    <w:p>
      <w:pPr>
        <w:pStyle w:val="ListBullet"/>
        <w:bidi/>
        <w:spacing w:line="240" w:lineRule="auto"/>
        <w:ind w:left="720"/>
      </w:pPr>
      <w:r>
        <w:rPr>
          <w:lang w:val="ar_AE" w:bidi="ar_AE"/>
        </w:rPr>
      </w:r>
      <w:hyperlink r:id="rId54">
        <w:r>
          <w:rPr>
            <w:lang w:val="ar_AE" w:bidi="ar_AE"/>
          </w:rPr>
          <w:rPr>
            <w:color w:val="0000EE"/>
            <w:u w:val="single"/>
          </w:rPr>
          <w:t>تكوين 11: 30</w:t>
        </w:r>
      </w:hyperlink>
    </w:p>
    <w:p>
      <w:pPr>
        <w:pStyle w:val="ListBullet"/>
        <w:bidi/>
        <w:spacing w:line="240" w:lineRule="auto"/>
        <w:ind w:left="720"/>
      </w:pPr>
      <w:r>
        <w:rPr>
          <w:lang w:val="ar_AE" w:bidi="ar_AE"/>
        </w:rPr>
      </w:r>
      <w:hyperlink r:id="rId55">
        <w:r>
          <w:rPr>
            <w:lang w:val="ar_AE" w:bidi="ar_AE"/>
          </w:rPr>
          <w:rPr>
            <w:color w:val="0000EE"/>
            <w:u w:val="single"/>
          </w:rPr>
          <w:t>أيوب 3: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H4420, H6115, H6135, H6723, H7921, G06920, G47230</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pStyle w:val="Heading3"/>
        <w:bidi/>
      </w:pPr>
      <w:r>
        <w:rPr>
          <w:lang w:val="ar_AE" w:bidi="ar_AE"/>
        </w:rPr>
        <w:t>التعريف:</w:t>
      </w:r>
    </w:p>
    <w:p>
      <w:pPr>
        <w:bidi/>
      </w:pPr>
      <w:r>
        <w:rPr>
          <w:lang w:val="ar_AE" w:bidi="ar_AE"/>
        </w:rPr>
      </w:r>
      <w:r>
        <w:rPr>
          <w:lang w:val="ar_AE" w:bidi="ar_AE"/>
        </w:rPr>
        <w:t>التعبيران "في العلى" و "في الأعالي" هما تعبيرات تعني عادة "في السماء".</w:t>
      </w:r>
    </w:p>
    <w:p>
      <w:pPr>
        <w:pStyle w:val="ListBullet"/>
        <w:bidi/>
        <w:spacing w:line="240" w:lineRule="auto"/>
        <w:ind w:left="720"/>
      </w:pPr>
      <w:r>
        <w:rPr>
          <w:lang w:val="ar_AE" w:bidi="ar_AE"/>
        </w:rPr>
      </w:r>
      <w:r>
        <w:rPr>
          <w:lang w:val="ar_AE" w:bidi="ar_AE"/>
        </w:rPr>
        <w:t>معنى آخر لتعبير "في الأعالي" يمكن أن يكون "الأكثر تبجيلًا".</w:t>
      </w:r>
    </w:p>
    <w:p>
      <w:pPr>
        <w:pStyle w:val="ListBullet"/>
        <w:bidi/>
        <w:spacing w:line="240" w:lineRule="auto"/>
        <w:ind w:left="720"/>
      </w:pPr>
      <w:r>
        <w:rPr>
          <w:lang w:val="ar_AE" w:bidi="ar_AE"/>
        </w:rPr>
      </w:r>
      <w:r>
        <w:rPr>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lang w:val="ar_AE" w:bidi="ar_AE"/>
        </w:rPr>
      </w:r>
      <w:r>
        <w:rPr>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lang w:val="ar_AE" w:bidi="ar_AE"/>
        </w:rPr>
      </w:r>
      <w:r>
        <w:rPr>
          <w:lang w:val="ar_AE" w:bidi="ar_AE"/>
        </w:rPr>
        <w:t>يمكن أن تشير كلمة "عالي" أيضًا إلى الموقع المرتفع أو أهمية شخص أو شيء ما.</w:t>
      </w:r>
    </w:p>
    <w:p>
      <w:pPr>
        <w:pStyle w:val="ListBullet"/>
        <w:bidi/>
        <w:spacing w:line="240" w:lineRule="auto"/>
        <w:ind w:left="720"/>
      </w:pPr>
      <w:r>
        <w:rPr>
          <w:lang w:val="ar_AE" w:bidi="ar_AE"/>
        </w:rPr>
      </w:r>
      <w:r>
        <w:rPr>
          <w:lang w:val="ar_AE" w:bidi="ar_AE"/>
        </w:rPr>
        <w:t>يمكن ترجمة تعبير "من العلى" على إنه "من السماء".</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الإكرام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6">
        <w:r>
          <w:rPr>
            <w:lang w:val="ar_AE" w:bidi="ar_AE"/>
          </w:rPr>
          <w:rPr>
            <w:color w:val="0000EE"/>
            <w:u w:val="single"/>
          </w:rPr>
          <w:t>مراثي إرميا 1:13</w:t>
        </w:r>
      </w:hyperlink>
    </w:p>
    <w:p>
      <w:pPr>
        <w:pStyle w:val="ListBullet"/>
        <w:bidi/>
        <w:spacing w:line="240" w:lineRule="auto"/>
        <w:ind w:left="720"/>
      </w:pPr>
      <w:r>
        <w:rPr>
          <w:lang w:val="ar_AE" w:bidi="ar_AE"/>
        </w:rPr>
      </w:r>
      <w:hyperlink r:id="rId57">
        <w:r>
          <w:rPr>
            <w:lang w:val="ar_AE" w:bidi="ar_AE"/>
          </w:rPr>
          <w:rPr>
            <w:color w:val="0000EE"/>
            <w:u w:val="single"/>
          </w:rPr>
          <w:t>مزامير 69:29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H4605, H4791, H7682, G17220, G53080, G53100, G53110</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pStyle w:val="Heading3"/>
        <w:bidi/>
      </w:pPr>
      <w:r>
        <w:rPr>
          <w:lang w:val="ar_AE" w:bidi="ar_AE"/>
        </w:rPr>
        <w:t>حقائق:</w:t>
      </w:r>
    </w:p>
    <w:p>
      <w:pPr>
        <w:bidi/>
      </w:pPr>
      <w:r>
        <w:rPr>
          <w:lang w:val="ar_AE" w:bidi="ar_AE"/>
        </w:rPr>
      </w:r>
      <w:r>
        <w:rPr>
          <w:lang w:val="ar_AE" w:bidi="ar_AE"/>
        </w:rPr>
        <w:t>كان عاموس نبيًا إسرائيليًا عاش في زمن الملك عزريا ملك يهوذا.</w:t>
      </w:r>
    </w:p>
    <w:p>
      <w:pPr>
        <w:pStyle w:val="ListBullet"/>
        <w:bidi/>
        <w:spacing w:line="240" w:lineRule="auto"/>
        <w:ind w:left="720"/>
      </w:pPr>
      <w:r>
        <w:rPr>
          <w:lang w:val="ar_AE" w:bidi="ar_AE"/>
        </w:rPr>
      </w:r>
      <w:r>
        <w:rPr>
          <w:lang w:val="ar_AE" w:bidi="ar_AE"/>
        </w:rPr>
        <w:t>قبل أن يُدعى نبيًا، كان عاموس في الأصل راعي غنم ومزارع تين يعيش في مملكة يهوذا.</w:t>
      </w:r>
    </w:p>
    <w:p>
      <w:pPr>
        <w:pStyle w:val="ListBullet"/>
        <w:bidi/>
        <w:spacing w:line="240" w:lineRule="auto"/>
        <w:ind w:left="720"/>
      </w:pPr>
      <w:r>
        <w:rPr>
          <w:lang w:val="ar_AE" w:bidi="ar_AE"/>
        </w:rPr>
      </w:r>
      <w:r>
        <w:rPr>
          <w:lang w:val="ar_AE" w:bidi="ar_AE"/>
        </w:rPr>
        <w:t>تنبأ عاموس ضد مملكة إسرائيل الشمالية المزدهرة بسبب معاملتهم الظالمة للشعب.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تين</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راعي غنم</w:t>
      </w:r>
      <w:r>
        <w:rPr>
          <w:lang w:val="ar_AE" w:bidi="ar_AE"/>
        </w:rPr>
        <w:t xml:space="preserve">, </w:t>
      </w:r>
      <w:r>
        <w:rPr>
          <w:lang w:val="ar_AE" w:bidi="ar_AE"/>
        </w:rPr>
        <w:t>عزريا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عاموس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H5986</w:t>
      </w:r>
      <w:r>
        <w:rPr>
          <w:lang w:val="ar_AE" w:bidi="ar_AE"/>
        </w:rPr>
      </w:r>
      <w:r>
        <w:rPr>
          <w:lang w:val="ar_AE" w:bidi="ar_AE"/>
        </w:rPr>
      </w:r>
    </w:p>
    <w:p>
      <w:pPr>
        <w:bidi/>
      </w:pPr>
      <w:r>
        <w:rPr>
          <w:lang w:val="ar_AE" w:bidi="ar_AE"/>
        </w:rPr>
      </w:r>
    </w:p>
    <w:p>
      <w:pPr>
        <w:pStyle w:val="Heading2"/>
        <w:bidi/>
      </w:pPr>
      <w:r>
        <w:rPr>
          <w:lang w:val="ar_AE" w:bidi="ar_AE"/>
        </w:rPr>
        <w:t>عاهرة (زانية)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lang w:val="ar_AE" w:bidi="ar_AE"/>
        </w:rPr>
      </w:r>
      <w:r>
        <w:rPr>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lang w:val="ar_AE" w:bidi="ar_AE"/>
        </w:rPr>
      </w:r>
      <w:r>
        <w:rPr>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lang w:val="ar_AE" w:bidi="ar_AE"/>
        </w:rPr>
      </w:r>
      <w:r>
        <w:rPr>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lang w:val="ar_AE" w:bidi="ar_AE"/>
        </w:rPr>
      </w:r>
      <w:r>
        <w:rPr>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lang w:val="ar_AE" w:bidi="ar_AE"/>
        </w:rPr>
      </w:r>
      <w:r>
        <w:rPr>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إله الزائف (وثن)</w:t>
      </w:r>
      <w:r>
        <w:rPr>
          <w:lang w:val="ar_AE" w:bidi="ar_AE"/>
        </w:rPr>
        <w:t xml:space="preserve">, </w:t>
      </w:r>
      <w:r>
        <w:rPr>
          <w:lang w:val="ar_AE" w:bidi="ar_AE"/>
        </w:rPr>
        <w:t>الفجور الجنسي</w:t>
      </w:r>
      <w:r>
        <w:rPr>
          <w:lang w:val="ar_AE" w:bidi="ar_AE"/>
        </w:rPr>
        <w:t xml:space="preserve">, </w:t>
      </w:r>
      <w:r>
        <w:rPr>
          <w:lang w:val="ar_AE" w:bidi="ar_AE"/>
        </w:rPr>
        <w:t>الإله الزائف "وثن"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تكوين 34: 31</w:t>
        </w:r>
      </w:hyperlink>
    </w:p>
    <w:p>
      <w:pPr>
        <w:pStyle w:val="ListBullet"/>
        <w:bidi/>
        <w:spacing w:line="240" w:lineRule="auto"/>
        <w:ind w:left="720"/>
      </w:pPr>
      <w:r>
        <w:rPr>
          <w:lang w:val="ar_AE" w:bidi="ar_AE"/>
        </w:rPr>
      </w:r>
      <w:hyperlink r:id="rId60">
        <w:r>
          <w:rPr>
            <w:lang w:val="ar_AE" w:bidi="ar_AE"/>
          </w:rPr>
          <w:rPr>
            <w:color w:val="0000EE"/>
            <w:u w:val="single"/>
          </w:rPr>
          <w:t>تكوين 38: 21</w:t>
        </w:r>
      </w:hyperlink>
    </w:p>
    <w:p>
      <w:pPr>
        <w:pStyle w:val="ListBullet"/>
        <w:bidi/>
        <w:spacing w:line="240" w:lineRule="auto"/>
        <w:ind w:left="720"/>
      </w:pPr>
      <w:r>
        <w:rPr>
          <w:lang w:val="ar_AE" w:bidi="ar_AE"/>
        </w:rPr>
      </w:r>
      <w:hyperlink r:id="rId61">
        <w:r>
          <w:rPr>
            <w:lang w:val="ar_AE" w:bidi="ar_AE"/>
          </w:rPr>
          <w:rPr>
            <w:color w:val="0000EE"/>
            <w:u w:val="single"/>
          </w:rPr>
          <w:t>لوقا 15: 30</w:t>
        </w:r>
      </w:hyperlink>
    </w:p>
    <w:p>
      <w:pPr>
        <w:pStyle w:val="ListBullet"/>
        <w:bidi/>
        <w:spacing w:line="240" w:lineRule="auto"/>
        <w:ind w:left="720"/>
      </w:pPr>
      <w:r>
        <w:rPr>
          <w:lang w:val="ar_AE" w:bidi="ar_AE"/>
        </w:rPr>
      </w:r>
      <w:hyperlink r:id="rId62">
        <w:r>
          <w:rPr>
            <w:lang w:val="ar_AE" w:bidi="ar_AE"/>
          </w:rPr>
          <w:rPr>
            <w:color w:val="0000EE"/>
            <w:u w:val="single"/>
          </w:rPr>
          <w:t>متى 21: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H2154, H2181, H2183, H2185, H6945, H6948, H8457, G42040</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lang w:val="ar_AE" w:bidi="ar_AE"/>
        </w:rPr>
      </w:r>
      <w:r>
        <w:rPr>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lang w:val="ar_AE" w:bidi="ar_AE"/>
        </w:rPr>
      </w:r>
      <w:r>
        <w:rPr>
          <w:lang w:val="ar_AE" w:bidi="ar_AE"/>
        </w:rPr>
        <w:t>عخان رجل من بني إسرائيل ، سَرَقَ غنائم من أريحا، وأَمَرَ الله بقتله هو وأسرته. ثم ساعد الله بني إسرائيل على هزيمة أهل عَاي.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إيل</w:t>
      </w:r>
      <w:r>
        <w:rPr>
          <w:lang w:val="ar_AE" w:bidi="ar_AE"/>
        </w:rPr>
        <w:t xml:space="preserve">، </w:t>
      </w:r>
      <w:r>
        <w:rPr>
          <w:lang w:val="ar_AE" w:bidi="ar_AE"/>
        </w:rPr>
        <w:t>أريحا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عزرا 2: 27–30</w:t>
        </w:r>
      </w:hyperlink>
    </w:p>
    <w:p>
      <w:pPr>
        <w:pStyle w:val="ListBullet"/>
        <w:bidi/>
        <w:spacing w:line="240" w:lineRule="auto"/>
        <w:ind w:left="720"/>
      </w:pPr>
      <w:r>
        <w:rPr>
          <w:lang w:val="ar_AE" w:bidi="ar_AE"/>
        </w:rPr>
      </w:r>
      <w:hyperlink r:id="rId64">
        <w:r>
          <w:rPr>
            <w:lang w:val="ar_AE" w:bidi="ar_AE"/>
          </w:rPr>
          <w:rPr>
            <w:color w:val="0000EE"/>
            <w:u w:val="single"/>
          </w:rPr>
          <w:t>تكوين 12: 8–9</w:t>
        </w:r>
      </w:hyperlink>
    </w:p>
    <w:p>
      <w:pPr>
        <w:pStyle w:val="ListBullet"/>
        <w:bidi/>
        <w:spacing w:line="240" w:lineRule="auto"/>
        <w:ind w:left="720"/>
      </w:pPr>
      <w:r>
        <w:rPr>
          <w:lang w:val="ar_AE" w:bidi="ar_AE"/>
        </w:rPr>
      </w:r>
      <w:hyperlink r:id="rId65">
        <w:r>
          <w:rPr>
            <w:lang w:val="ar_AE" w:bidi="ar_AE"/>
          </w:rPr>
          <w:rPr>
            <w:color w:val="0000EE"/>
            <w:u w:val="single"/>
          </w:rPr>
          <w:t>تكوين 13: 3–4</w:t>
        </w:r>
      </w:hyperlink>
    </w:p>
    <w:p>
      <w:pPr>
        <w:pStyle w:val="ListBullet"/>
        <w:bidi/>
        <w:spacing w:line="240" w:lineRule="auto"/>
        <w:ind w:left="720"/>
      </w:pPr>
      <w:r>
        <w:rPr>
          <w:lang w:val="ar_AE" w:bidi="ar_AE"/>
        </w:rPr>
      </w:r>
      <w:hyperlink r:id="rId66">
        <w:r>
          <w:rPr>
            <w:lang w:val="ar_AE" w:bidi="ar_AE"/>
          </w:rPr>
          <w:rPr>
            <w:color w:val="0000EE"/>
            <w:u w:val="single"/>
          </w:rPr>
          <w:t>يشوع 7: 3</w:t>
        </w:r>
      </w:hyperlink>
    </w:p>
    <w:p>
      <w:pPr>
        <w:pStyle w:val="ListBullet"/>
        <w:bidi/>
        <w:spacing w:line="240" w:lineRule="auto"/>
        <w:ind w:left="720"/>
      </w:pPr>
      <w:r>
        <w:rPr>
          <w:lang w:val="ar_AE" w:bidi="ar_AE"/>
        </w:rPr>
      </w:r>
      <w:hyperlink r:id="rId67">
        <w:r>
          <w:rPr>
            <w:lang w:val="ar_AE" w:bidi="ar_AE"/>
          </w:rPr>
          <w:rPr>
            <w:color w:val="0000EE"/>
            <w:u w:val="single"/>
          </w:rPr>
          <w:t>يشوع 8: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H5857</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pStyle w:val="Heading3"/>
        <w:bidi/>
      </w:pPr>
      <w:r>
        <w:rPr>
          <w:lang w:val="ar_AE" w:bidi="ar_AE"/>
        </w:rPr>
        <w:t>تعريف:</w:t>
      </w:r>
    </w:p>
    <w:p>
      <w:pPr>
        <w:bidi/>
      </w:pPr>
      <w:r>
        <w:rPr>
          <w:lang w:val="ar_AE" w:bidi="ar_AE"/>
        </w:rPr>
      </w:r>
      <w:r>
        <w:rPr>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lang w:val="ar_AE" w:bidi="ar_AE"/>
        </w:rPr>
      </w:r>
      <w:r>
        <w:rPr>
          <w:lang w:val="ar_AE" w:bidi="ar_AE"/>
        </w:rPr>
        <w:t>غالبًا ما يعني هذا المصطلح حرفيًا "الركوع" أو "السجود" بتواضع لتكريم شخص .</w:t>
      </w:r>
    </w:p>
    <w:p>
      <w:pPr>
        <w:pStyle w:val="ListBullet"/>
        <w:bidi/>
        <w:spacing w:line="240" w:lineRule="auto"/>
        <w:ind w:left="720"/>
      </w:pPr>
      <w:r>
        <w:rPr>
          <w:lang w:val="ar_AE" w:bidi="ar_AE"/>
        </w:rPr>
      </w:r>
      <w:r>
        <w:rPr>
          <w:lang w:val="ar_AE" w:bidi="ar_AE"/>
        </w:rPr>
        <w:t>نعبد الله عندما نخدمه ونكرمه، من خلال تسبيحه وطاعته.</w:t>
      </w:r>
    </w:p>
    <w:p>
      <w:pPr>
        <w:pStyle w:val="ListBullet"/>
        <w:bidi/>
        <w:spacing w:line="240" w:lineRule="auto"/>
        <w:ind w:left="720"/>
      </w:pPr>
      <w:r>
        <w:rPr>
          <w:lang w:val="ar_AE" w:bidi="ar_AE"/>
        </w:rPr>
      </w:r>
      <w:r>
        <w:rPr>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lang w:val="ar_AE" w:bidi="ar_AE"/>
        </w:rPr>
      </w:r>
      <w:r>
        <w:rPr>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"العبادة" إلى "الركوع/ السجود" أو "إكرام وخدمة" أو "إكرام وطاعة".</w:t>
      </w:r>
    </w:p>
    <w:p>
      <w:pPr>
        <w:pStyle w:val="ListBullet"/>
        <w:bidi/>
        <w:spacing w:line="240" w:lineRule="auto"/>
        <w:ind w:left="720"/>
      </w:pPr>
      <w:r>
        <w:rPr>
          <w:lang w:val="ar_AE" w:bidi="ar_AE"/>
        </w:rPr>
      </w:r>
      <w:r>
        <w:rPr>
          <w:lang w:val="ar_AE" w:bidi="ar_AE"/>
        </w:rPr>
        <w:t>في بعض السياقات، يمكن أيضًا ترجمته إلى "التسبيح بتواضع" أو "تقديم الإكرام والتسبيح".</w:t>
      </w:r>
    </w:p>
    <w:p>
      <w:pPr>
        <w:bidi/>
      </w:pPr>
      <w:r>
        <w:rPr>
          <w:lang w:val="ar_AE" w:bidi="ar_AE"/>
        </w:rPr>
      </w:r>
      <w:r>
        <w:rPr>
          <w:lang w:val="ar_AE" w:bidi="ar_AE"/>
        </w:rPr>
        <w:t xml:space="preserve">(انظر أيضًا: </w:t>
      </w:r>
      <w:r>
        <w:rPr>
          <w:lang w:val="ar_AE" w:bidi="ar_AE"/>
        </w:rPr>
        <w:t>سجود</w:t>
      </w:r>
      <w:r>
        <w:rPr>
          <w:lang w:val="ar_AE" w:bidi="ar_AE"/>
        </w:rPr>
        <w:t xml:space="preserve">, </w:t>
      </w:r>
      <w:r>
        <w:rPr>
          <w:lang w:val="ar_AE" w:bidi="ar_AE"/>
        </w:rPr>
        <w:t>خوف</w:t>
      </w:r>
      <w:r>
        <w:rPr>
          <w:lang w:val="ar_AE" w:bidi="ar_AE"/>
        </w:rPr>
        <w:t xml:space="preserve">, </w:t>
      </w:r>
      <w:r>
        <w:rPr>
          <w:lang w:val="ar_AE" w:bidi="ar_AE"/>
        </w:rPr>
        <w:t>ذبيحة</w:t>
      </w:r>
      <w:r>
        <w:rPr>
          <w:lang w:val="ar_AE" w:bidi="ar_AE"/>
        </w:rPr>
        <w:t xml:space="preserve">, </w:t>
      </w:r>
      <w:r>
        <w:rPr>
          <w:lang w:val="ar_AE" w:bidi="ar_AE"/>
        </w:rPr>
        <w:t>تسبيح</w:t>
      </w:r>
      <w:r>
        <w:rPr>
          <w:lang w:val="ar_AE" w:bidi="ar_AE"/>
        </w:rPr>
        <w:t xml:space="preserve">, </w:t>
      </w:r>
      <w:r>
        <w:rPr>
          <w:lang w:val="ar_AE" w:bidi="ar_AE"/>
        </w:rPr>
        <w:t>إكرام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8">
        <w:r>
          <w:rPr>
            <w:lang w:val="ar_AE" w:bidi="ar_AE"/>
          </w:rPr>
          <w:rPr>
            <w:color w:val="0000EE"/>
            <w:u w:val="single"/>
          </w:rPr>
          <w:t>كولوسي 2: 18–19</w:t>
        </w:r>
      </w:hyperlink>
    </w:p>
    <w:p>
      <w:pPr>
        <w:pStyle w:val="ListBullet"/>
        <w:bidi/>
        <w:spacing w:line="240" w:lineRule="auto"/>
        <w:ind w:left="720"/>
      </w:pPr>
      <w:r>
        <w:rPr>
          <w:lang w:val="ar_AE" w:bidi="ar_AE"/>
        </w:rPr>
      </w:r>
      <w:hyperlink r:id="rId69">
        <w:r>
          <w:rPr>
            <w:lang w:val="ar_AE" w:bidi="ar_AE"/>
          </w:rPr>
          <w:rPr>
            <w:color w:val="0000EE"/>
            <w:u w:val="single"/>
          </w:rPr>
          <w:t>تثنية 29: 18</w:t>
        </w:r>
      </w:hyperlink>
    </w:p>
    <w:p>
      <w:pPr>
        <w:pStyle w:val="ListBullet"/>
        <w:bidi/>
        <w:spacing w:line="240" w:lineRule="auto"/>
        <w:ind w:left="720"/>
      </w:pPr>
      <w:r>
        <w:rPr>
          <w:lang w:val="ar_AE" w:bidi="ar_AE"/>
        </w:rPr>
      </w:r>
      <w:hyperlink r:id="rId70">
        <w:r>
          <w:rPr>
            <w:lang w:val="ar_AE" w:bidi="ar_AE"/>
          </w:rPr>
          <w:rPr>
            <w:color w:val="0000EE"/>
            <w:u w:val="single"/>
          </w:rPr>
          <w:t>خروج 3: 11–12</w:t>
        </w:r>
      </w:hyperlink>
    </w:p>
    <w:p>
      <w:pPr>
        <w:pStyle w:val="ListBullet"/>
        <w:bidi/>
        <w:spacing w:line="240" w:lineRule="auto"/>
        <w:ind w:left="720"/>
      </w:pPr>
      <w:r>
        <w:rPr>
          <w:lang w:val="ar_AE" w:bidi="ar_AE"/>
        </w:rPr>
      </w:r>
      <w:hyperlink r:id="rId71">
        <w:r>
          <w:rPr>
            <w:lang w:val="ar_AE" w:bidi="ar_AE"/>
          </w:rPr>
          <w:rPr>
            <w:color w:val="0000EE"/>
            <w:u w:val="single"/>
          </w:rPr>
          <w:t>لوقا 4: 7</w:t>
        </w:r>
      </w:hyperlink>
    </w:p>
    <w:p>
      <w:pPr>
        <w:pStyle w:val="ListBullet"/>
        <w:bidi/>
        <w:spacing w:line="240" w:lineRule="auto"/>
        <w:ind w:left="720"/>
      </w:pPr>
      <w:r>
        <w:rPr>
          <w:lang w:val="ar_AE" w:bidi="ar_AE"/>
        </w:rPr>
      </w:r>
      <w:hyperlink r:id="rId72">
        <w:r>
          <w:rPr>
            <w:lang w:val="ar_AE" w:bidi="ar_AE"/>
          </w:rPr>
          <w:rPr>
            <w:color w:val="0000EE"/>
            <w:u w:val="single"/>
          </w:rPr>
          <w:t>متى 2: 2</w:t>
        </w:r>
      </w:hyperlink>
    </w:p>
    <w:p>
      <w:pPr>
        <w:pStyle w:val="ListBullet"/>
        <w:bidi/>
        <w:spacing w:line="240" w:lineRule="auto"/>
        <w:ind w:left="720"/>
      </w:pPr>
      <w:r>
        <w:rPr>
          <w:lang w:val="ar_AE" w:bidi="ar_AE"/>
        </w:rPr>
      </w:r>
      <w:hyperlink r:id="rId73">
        <w:r>
          <w:rPr>
            <w:lang w:val="ar_AE" w:bidi="ar_AE"/>
          </w:rPr>
          <w:rPr>
            <w:color w:val="0000EE"/>
            <w:u w:val="single"/>
          </w:rPr>
          <w:t>متى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الرَّبُّ إِلهُكَ الَّذِي أَخْرَجَكَ من الْعُبُودِيَّةِ بمصر. لاَ </w:t>
      </w:r>
      <w:r>
        <w:rPr>
          <w:b/>
          <w:lang w:val="ar_AE" w:bidi="ar_AE"/>
        </w:rPr>
        <w:t xml:space="preserve">تعبدوا </w:t>
      </w:r>
      <w:r>
        <w:rPr>
          <w:lang w:val="ar_AE" w:bidi="ar_AE"/>
        </w:rPr>
        <w:t>آلِهَةٌ أُخْرَى."</w:t>
      </w:r>
    </w:p>
    <w:p>
      <w:pPr>
        <w:pStyle w:val="ListBullet"/>
        <w:bidi/>
        <w:spacing w:line="240" w:lineRule="auto"/>
        <w:ind w:left="720"/>
      </w:pPr>
      <w:r>
        <w:rPr>
          <w:lang w:val="ar_AE" w:bidi="ar_AE"/>
        </w:rPr>
      </w:r>
      <w:r>
        <w:rPr>
          <w:b/>
          <w:lang w:val="ar_AE" w:bidi="ar_AE"/>
        </w:rPr>
        <w:t>14: 2</w:t>
      </w:r>
      <w:r>
        <w:rPr>
          <w:lang w:val="ar_AE" w:bidi="ar_AE"/>
        </w:rPr>
        <w:t xml:space="preserve"> لم يكن الكنعانيون </w:t>
      </w:r>
      <w:r>
        <w:rPr>
          <w:b/>
          <w:lang w:val="ar_AE" w:bidi="ar_AE"/>
        </w:rPr>
        <w:t>يعبدون</w:t>
      </w:r>
      <w:r>
        <w:rPr>
          <w:lang w:val="ar_AE" w:bidi="ar_AE"/>
        </w:rPr>
        <w:t xml:space="preserve"> أو يطيعون الله. كانوا </w:t>
      </w:r>
      <w:r>
        <w:rPr>
          <w:b/>
          <w:lang w:val="ar_AE" w:bidi="ar_AE"/>
        </w:rPr>
        <w:t>يعبدون</w:t>
      </w:r>
      <w:r>
        <w:rPr>
          <w:lang w:val="ar_AE" w:bidi="ar_AE"/>
        </w:rPr>
        <w:t xml:space="preserve"> آلهة زائفة ويفعلون أشياء شريرة كثيرة.</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هيكل حيث يمكن لجميع الإسرائيليين </w:t>
      </w:r>
      <w:r>
        <w:rPr>
          <w:b/>
          <w:lang w:val="ar_AE" w:bidi="ar_AE"/>
        </w:rPr>
        <w:t>عبادة</w:t>
      </w:r>
      <w:r>
        <w:rPr>
          <w:lang w:val="ar_AE" w:bidi="ar_AE"/>
        </w:rPr>
        <w:t xml:space="preserve"> الله وتقديم الذبائح له.</w:t>
      </w:r>
    </w:p>
    <w:p>
      <w:pPr>
        <w:pStyle w:val="ListBullet"/>
        <w:bidi/>
        <w:spacing w:line="240" w:lineRule="auto"/>
        <w:ind w:left="720"/>
      </w:pPr>
      <w:r>
        <w:rPr>
          <w:lang w:val="ar_AE" w:bidi="ar_AE"/>
        </w:rPr>
      </w:r>
      <w:r>
        <w:rPr>
          <w:b/>
          <w:lang w:val="ar_AE" w:bidi="ar_AE"/>
        </w:rPr>
        <w:t>18: 12</w:t>
      </w:r>
      <w:r>
        <w:rPr>
          <w:lang w:val="ar_AE" w:bidi="ar_AE"/>
        </w:rPr>
        <w:t xml:space="preserve"> كل الملوك ومعظم شعب مملكة إسرائيل كانوا </w:t>
      </w:r>
      <w:r>
        <w:rPr>
          <w:b/>
          <w:lang w:val="ar_AE" w:bidi="ar_AE"/>
        </w:rPr>
        <w:t>يعبدون</w:t>
      </w:r>
      <w:r>
        <w:rPr>
          <w:lang w:val="ar_AE" w:bidi="ar_AE"/>
        </w:rPr>
        <w:t xml:space="preserve"> الأصنام.</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يأمر الرب شعبه في كلمته: '</w:t>
      </w:r>
      <w:r>
        <w:rPr>
          <w:b/>
          <w:lang w:val="ar_AE" w:bidi="ar_AE"/>
        </w:rPr>
        <w:t>اعبدوا</w:t>
      </w:r>
      <w:r>
        <w:rPr>
          <w:lang w:val="ar_AE" w:bidi="ar_AE"/>
        </w:rPr>
        <w:t xml:space="preserve"> الرب إلهكم فقط وخدموه فقط.'"</w:t>
      </w:r>
    </w:p>
    <w:p>
      <w:pPr>
        <w:pStyle w:val="ListBullet"/>
        <w:bidi/>
        <w:spacing w:line="240" w:lineRule="auto"/>
        <w:ind w:left="720"/>
      </w:pPr>
      <w:r>
        <w:rPr>
          <w:lang w:val="ar_AE" w:bidi="ar_AE"/>
        </w:rPr>
      </w:r>
      <w:r>
        <w:rPr>
          <w:b/>
          <w:lang w:val="ar_AE" w:bidi="ar_AE"/>
        </w:rPr>
        <w:t>26: 2</w:t>
      </w:r>
      <w:r>
        <w:rPr>
          <w:lang w:val="ar_AE" w:bidi="ar_AE"/>
        </w:rPr>
        <w:t xml:space="preserve"> في يوم السبت، ذهب (يسوع) إلى مكان </w:t>
      </w:r>
      <w:r>
        <w:rPr>
          <w:b/>
          <w:lang w:val="ar_AE" w:bidi="ar_AE"/>
        </w:rPr>
        <w:t>العبادة</w:t>
      </w:r>
      <w:r>
        <w:rPr>
          <w:lang w:val="ar_AE" w:bidi="ar_AE"/>
        </w:rPr>
        <w:t>.</w:t>
      </w:r>
    </w:p>
    <w:p>
      <w:pPr>
        <w:pStyle w:val="ListBullet"/>
        <w:bidi/>
        <w:spacing w:line="240" w:lineRule="auto"/>
        <w:ind w:left="720"/>
      </w:pPr>
      <w:r>
        <w:rPr>
          <w:lang w:val="ar_AE" w:bidi="ar_AE"/>
        </w:rPr>
      </w:r>
      <w:r>
        <w:rPr>
          <w:b/>
          <w:lang w:val="ar_AE" w:bidi="ar_AE"/>
        </w:rPr>
        <w:t>47: 1</w:t>
      </w:r>
      <w:r>
        <w:rPr>
          <w:lang w:val="ar_AE" w:bidi="ar_AE"/>
        </w:rPr>
        <w:t xml:space="preserve"> هناك التقوا بامرأة تدعى ليديا كانت تاجرة. كانت تحب و</w:t>
      </w:r>
      <w:r>
        <w:rPr>
          <w:b/>
          <w:lang w:val="ar_AE" w:bidi="ar_AE"/>
        </w:rPr>
        <w:t>تعبد</w:t>
      </w:r>
      <w:r>
        <w:rPr>
          <w:lang w:val="ar_AE" w:bidi="ar_AE"/>
        </w:rPr>
        <w:t xml:space="preserve"> الله.</w:t>
      </w:r>
    </w:p>
    <w:p>
      <w:pPr>
        <w:pStyle w:val="ListBullet"/>
        <w:bidi/>
        <w:spacing w:line="240" w:lineRule="auto"/>
        <w:ind w:left="720"/>
      </w:pPr>
      <w:r>
        <w:rPr>
          <w:lang w:val="ar_AE" w:bidi="ar_AE"/>
        </w:rPr>
      </w:r>
      <w:r>
        <w:rPr>
          <w:b/>
          <w:lang w:val="ar_AE" w:bidi="ar_AE"/>
        </w:rPr>
        <w:t>49: 18</w:t>
      </w:r>
      <w:r>
        <w:rPr>
          <w:lang w:val="ar_AE" w:bidi="ar_AE"/>
        </w:rPr>
        <w:t xml:space="preserve"> الله يأمرك أن تصلي، أن تدرس كلمته، أن </w:t>
      </w:r>
      <w:r>
        <w:rPr>
          <w:b/>
          <w:lang w:val="ar_AE" w:bidi="ar_AE"/>
        </w:rPr>
        <w:t>تعبده</w:t>
      </w:r>
      <w:r>
        <w:rPr>
          <w:lang w:val="ar_AE" w:bidi="ar_AE"/>
        </w:rPr>
        <w:t xml:space="preserve"> مع مسيحيين مؤمنين آخرين، وأن 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H5457, H5647, H6087, H7812, G13910, G14790, G21510, G23180, G23230, G23560, G30000, G35110, G43520, G43530, G45730, G45740, G45760</w:t>
      </w:r>
      <w:r>
        <w:rPr>
          <w:lang w:val="ar_AE" w:bidi="ar_AE"/>
        </w:rPr>
      </w:r>
      <w:r>
        <w:rPr>
          <w:lang w:val="ar_AE" w:bidi="ar_AE"/>
        </w:rPr>
      </w:r>
    </w:p>
    <w:p>
      <w:pPr>
        <w:bidi/>
      </w:pPr>
      <w:r>
        <w:rPr>
          <w:lang w:val="ar_AE" w:bidi="ar_AE"/>
        </w:rPr>
      </w:r>
    </w:p>
    <w:p>
      <w:pPr>
        <w:pStyle w:val="Heading2"/>
        <w:bidi/>
      </w:pPr>
      <w:r>
        <w:rPr>
          <w:lang w:val="ar_AE" w:bidi="ar_AE"/>
        </w:rPr>
        <w:t>عبد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lang w:val="ar_AE" w:bidi="ar_AE"/>
        </w:rPr>
      </w:r>
      <w:r>
        <w:rPr>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lang w:val="ar_AE" w:bidi="ar_AE"/>
        </w:rPr>
      </w:r>
      <w:r>
        <w:rPr>
          <w:lang w:val="ar_AE" w:bidi="ar_AE"/>
        </w:rPr>
        <w:t>يمكن ترجمة "يخدم الله" إلى "يعبد ويطيع الله" أو "يقوم بالعمل الذي أمر به الله".</w:t>
      </w:r>
    </w:p>
    <w:p>
      <w:pPr>
        <w:pStyle w:val="ListBullet"/>
        <w:bidi/>
        <w:spacing w:line="240" w:lineRule="auto"/>
        <w:ind w:left="720"/>
      </w:pPr>
      <w:r>
        <w:rPr>
          <w:lang w:val="ar_AE" w:bidi="ar_AE"/>
        </w:rPr>
      </w:r>
      <w:r>
        <w:rPr>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lang w:val="ar_AE" w:bidi="ar_AE"/>
        </w:rPr>
      </w:r>
      <w:r>
        <w:rPr>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lang w:val="ar_AE" w:bidi="ar_AE"/>
        </w:rPr>
      </w:r>
      <w:r>
        <w:rPr>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lang w:val="ar_AE" w:bidi="ar_AE"/>
        </w:rPr>
      </w:r>
      <w:r>
        <w:rPr>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lang w:val="ar_AE" w:bidi="ar_AE"/>
        </w:rPr>
      </w:r>
      <w:r>
        <w:rPr>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lang w:val="ar_AE" w:bidi="ar_AE"/>
        </w:rPr>
      </w:r>
      <w:r>
        <w:rPr>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lang w:val="ar_AE" w:bidi="ar_AE"/>
        </w:rPr>
      </w:r>
      <w:r>
        <w:rPr>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lang w:val="ar_AE" w:bidi="ar_AE"/>
        </w:rPr>
      </w:r>
      <w:r>
        <w:rPr>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lang w:val="ar_AE" w:bidi="ar_AE"/>
        </w:rPr>
      </w:r>
      <w:r>
        <w:rPr>
          <w:lang w:val="ar_AE" w:bidi="ar_AE"/>
        </w:rPr>
        <w:t xml:space="preserve">(انظر أيضًا: </w:t>
      </w:r>
      <w:r>
        <w:rPr>
          <w:lang w:val="ar_AE" w:bidi="ar_AE"/>
        </w:rPr>
        <w:t>يستعبد</w:t>
      </w:r>
      <w:r>
        <w:rPr>
          <w:lang w:val="ar_AE" w:bidi="ar_AE"/>
        </w:rPr>
        <w:t xml:space="preserve">, </w:t>
      </w:r>
      <w:r>
        <w:rPr>
          <w:lang w:val="ar_AE" w:bidi="ar_AE"/>
        </w:rPr>
        <w:t>يعمل</w:t>
      </w:r>
      <w:r>
        <w:rPr>
          <w:lang w:val="ar_AE" w:bidi="ar_AE"/>
        </w:rPr>
        <w:t xml:space="preserve">, </w:t>
      </w:r>
      <w:r>
        <w:rPr>
          <w:lang w:val="ar_AE" w:bidi="ar_AE"/>
        </w:rPr>
        <w:t>يطيع</w:t>
      </w:r>
      <w:r>
        <w:rPr>
          <w:lang w:val="ar_AE" w:bidi="ar_AE"/>
        </w:rPr>
        <w:t xml:space="preserve">, </w:t>
      </w:r>
      <w:r>
        <w:rPr>
          <w:lang w:val="ar_AE" w:bidi="ar_AE"/>
        </w:rPr>
        <w:t>بيت</w:t>
      </w:r>
      <w:r>
        <w:rPr>
          <w:lang w:val="ar_AE" w:bidi="ar_AE"/>
        </w:rPr>
        <w:t xml:space="preserve">, </w:t>
      </w:r>
      <w:r>
        <w:rPr>
          <w:lang w:val="ar_AE" w:bidi="ar_AE"/>
        </w:rPr>
        <w:t>رب</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مُسِنًا جدًا وكان ابنه إسحاق قد أصبح رجلاً، أرسل إبراهيم أحد </w:t>
      </w:r>
      <w:r>
        <w:rPr>
          <w:b/>
          <w:lang w:val="ar_AE" w:bidi="ar_AE"/>
        </w:rPr>
        <w:t>خدامه</w:t>
      </w:r>
      <w:r>
        <w:rPr>
          <w:lang w:val="ar_AE" w:bidi="ar_AE"/>
        </w:rPr>
        <w:t xml:space="preserve">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19: 10</w:t>
      </w:r>
      <w:r>
        <w:rPr>
          <w:lang w:val="ar_AE" w:bidi="ar_AE"/>
        </w:rPr>
        <w:t xml:space="preserve"> ثم صلى إيليا، "أيها الرب، إله إبراهيم وإسحاق ويعقوب، أرنا اليوم أنك إله إسرائيل وأنني </w:t>
      </w:r>
      <w:r>
        <w:rPr>
          <w:b/>
          <w:lang w:val="ar_AE" w:bidi="ar_AE"/>
        </w:rPr>
        <w:t>خادمك</w:t>
      </w:r>
      <w:r>
        <w:rPr>
          <w:lang w:val="ar_AE" w:bidi="ar_AE"/>
        </w:rPr>
        <w:t>."</w:t>
      </w:r>
    </w:p>
    <w:p>
      <w:pPr>
        <w:pStyle w:val="ListBullet"/>
        <w:bidi/>
        <w:spacing w:line="240" w:lineRule="auto"/>
        <w:ind w:left="720"/>
      </w:pPr>
      <w:r>
        <w:rPr>
          <w:lang w:val="ar_AE" w:bidi="ar_AE"/>
        </w:rPr>
      </w:r>
      <w:r>
        <w:rPr>
          <w:b/>
          <w:lang w:val="ar_AE" w:bidi="ar_AE"/>
        </w:rPr>
        <w:t>29: 3</w:t>
      </w:r>
      <w:r>
        <w:rPr>
          <w:lang w:val="ar_AE" w:bidi="ar_AE"/>
        </w:rPr>
        <w:t xml:space="preserve"> "لما لم يستطع </w:t>
      </w:r>
      <w:r>
        <w:rPr>
          <w:b/>
          <w:lang w:val="ar_AE" w:bidi="ar_AE"/>
        </w:rPr>
        <w:t>الخادم</w:t>
      </w:r>
      <w:r>
        <w:rPr>
          <w:lang w:val="ar_AE" w:bidi="ar_AE"/>
        </w:rPr>
        <w:t xml:space="preserve"> سداد الدين، قال الملك، 'بيعوا هذا الرجل وأسرته كـ </w:t>
      </w:r>
      <w:r>
        <w:rPr>
          <w:b/>
          <w:lang w:val="ar_AE" w:bidi="ar_AE"/>
        </w:rPr>
        <w:t>عبيد</w:t>
      </w:r>
      <w:r>
        <w:rPr>
          <w:lang w:val="ar_AE" w:bidi="ar_AE"/>
        </w:rPr>
        <w:t xml:space="preserve"> لسداد دينه.'"</w:t>
      </w:r>
    </w:p>
    <w:p>
      <w:pPr>
        <w:pStyle w:val="ListBullet"/>
        <w:bidi/>
        <w:spacing w:line="240" w:lineRule="auto"/>
        <w:ind w:left="720"/>
      </w:pPr>
      <w:r>
        <w:rPr>
          <w:lang w:val="ar_AE" w:bidi="ar_AE"/>
        </w:rPr>
      </w:r>
      <w:r>
        <w:rPr>
          <w:b/>
          <w:lang w:val="ar_AE" w:bidi="ar_AE"/>
        </w:rPr>
        <w:t>35: 6</w:t>
      </w:r>
      <w:r>
        <w:rPr>
          <w:lang w:val="ar_AE" w:bidi="ar_AE"/>
        </w:rPr>
        <w:t xml:space="preserve"> "كل </w:t>
      </w:r>
      <w:r>
        <w:rPr>
          <w:b/>
          <w:lang w:val="ar_AE" w:bidi="ar_AE"/>
        </w:rPr>
        <w:t>خدام</w:t>
      </w:r>
      <w:r>
        <w:rPr>
          <w:lang w:val="ar_AE" w:bidi="ar_AE"/>
        </w:rPr>
        <w:t xml:space="preserve"> أبي لديهم الكثير ليأكلوه، ومع ذلك هنا أنا أتضور جوعًا."</w:t>
      </w:r>
    </w:p>
    <w:p>
      <w:pPr>
        <w:pStyle w:val="ListBullet"/>
        <w:bidi/>
        <w:spacing w:line="240" w:lineRule="auto"/>
        <w:ind w:left="720"/>
      </w:pPr>
      <w:r>
        <w:rPr>
          <w:lang w:val="ar_AE" w:bidi="ar_AE"/>
        </w:rPr>
      </w:r>
      <w:r>
        <w:rPr>
          <w:b/>
          <w:lang w:val="ar_AE" w:bidi="ar_AE"/>
        </w:rPr>
        <w:t>47: 4</w:t>
      </w:r>
      <w:r>
        <w:rPr>
          <w:lang w:val="ar_AE" w:bidi="ar_AE"/>
        </w:rPr>
        <w:t xml:space="preserve"> استمرت </w:t>
      </w:r>
      <w:r>
        <w:rPr>
          <w:b/>
          <w:lang w:val="ar_AE" w:bidi="ar_AE"/>
        </w:rPr>
        <w:t xml:space="preserve">الفتاة </w:t>
      </w:r>
      <w:r>
        <w:rPr>
          <w:lang w:val="ar_AE" w:bidi="ar_AE"/>
        </w:rPr>
        <w:t>في الصراخ أثناء سيرهم، "هؤلاء الرجال هم خدام الله العلي."</w:t>
      </w:r>
    </w:p>
    <w:p>
      <w:pPr>
        <w:pStyle w:val="ListBullet"/>
        <w:bidi/>
        <w:spacing w:line="240" w:lineRule="auto"/>
        <w:ind w:left="720"/>
      </w:pPr>
      <w:r>
        <w:rPr>
          <w:lang w:val="ar_AE" w:bidi="ar_AE"/>
        </w:rPr>
      </w:r>
      <w:r>
        <w:rPr>
          <w:b/>
          <w:lang w:val="ar_AE" w:bidi="ar_AE"/>
        </w:rPr>
        <w:t>50:4</w:t>
      </w:r>
      <w:r>
        <w:rPr>
          <w:lang w:val="ar_AE" w:bidi="ar_AE"/>
        </w:rPr>
        <w:t xml:space="preserve"> قال يسوع أيضًا، "</w:t>
      </w:r>
      <w:r>
        <w:rPr>
          <w:b/>
          <w:lang w:val="ar_AE" w:bidi="ar_AE"/>
        </w:rPr>
        <w:t xml:space="preserve">الخادم </w:t>
      </w:r>
      <w:r>
        <w:rPr>
          <w:lang w:val="ar_AE" w:bidi="ar_AE"/>
        </w:rPr>
        <w:t>ليس أعظم من سيده."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lang w:val="ar_AE" w:bidi="ar_AE"/>
        </w:rPr>
      </w:r>
      <w:r>
        <w:rPr>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lang w:val="ar_AE" w:bidi="ar_AE"/>
        </w:rPr>
      </w:r>
      <w:r>
        <w:rPr>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lang w:val="ar_AE" w:bidi="ar_AE"/>
        </w:rPr>
      </w:r>
      <w:r>
        <w:rPr>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lang w:val="ar_AE" w:bidi="ar_AE"/>
        </w:rPr>
      </w:r>
      <w:r>
        <w:rPr>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يهودي</w:t>
      </w:r>
      <w:r>
        <w:rPr>
          <w:lang w:val="ar_AE" w:bidi="ar_AE"/>
        </w:rPr>
        <w:t xml:space="preserve">, </w:t>
      </w:r>
      <w:r>
        <w:rPr>
          <w:lang w:val="ar_AE" w:bidi="ar_AE"/>
        </w:rPr>
        <w:t>رؤساء اليهود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أعمال الرسل 26:12–14</w:t>
        </w:r>
      </w:hyperlink>
    </w:p>
    <w:p>
      <w:pPr>
        <w:pStyle w:val="ListBullet"/>
        <w:bidi/>
        <w:spacing w:line="240" w:lineRule="auto"/>
        <w:ind w:left="720"/>
      </w:pPr>
      <w:r>
        <w:rPr>
          <w:lang w:val="ar_AE" w:bidi="ar_AE"/>
        </w:rPr>
      </w:r>
      <w:hyperlink r:id="rId75">
        <w:r>
          <w:rPr>
            <w:lang w:val="ar_AE" w:bidi="ar_AE"/>
          </w:rPr>
          <w:rPr>
            <w:color w:val="0000EE"/>
            <w:u w:val="single"/>
          </w:rPr>
          <w:t>تكوين 39:13–15</w:t>
        </w:r>
      </w:hyperlink>
    </w:p>
    <w:p>
      <w:pPr>
        <w:pStyle w:val="ListBullet"/>
        <w:bidi/>
        <w:spacing w:line="240" w:lineRule="auto"/>
        <w:ind w:left="720"/>
      </w:pPr>
      <w:r>
        <w:rPr>
          <w:lang w:val="ar_AE" w:bidi="ar_AE"/>
        </w:rPr>
      </w:r>
      <w:hyperlink r:id="rId76">
        <w:r>
          <w:rPr>
            <w:lang w:val="ar_AE" w:bidi="ar_AE"/>
          </w:rPr>
          <w:rPr>
            <w:color w:val="0000EE"/>
            <w:u w:val="single"/>
          </w:rPr>
          <w:t>تكوين 40:15</w:t>
        </w:r>
      </w:hyperlink>
    </w:p>
    <w:p>
      <w:pPr>
        <w:pStyle w:val="ListBullet"/>
        <w:bidi/>
        <w:spacing w:line="240" w:lineRule="auto"/>
        <w:ind w:left="720"/>
      </w:pPr>
      <w:r>
        <w:rPr>
          <w:lang w:val="ar_AE" w:bidi="ar_AE"/>
        </w:rPr>
      </w:r>
      <w:hyperlink r:id="rId77">
        <w:r>
          <w:rPr>
            <w:lang w:val="ar_AE" w:bidi="ar_AE"/>
          </w:rPr>
          <w:rPr>
            <w:color w:val="0000EE"/>
            <w:u w:val="single"/>
          </w:rPr>
          <w:t>تكوين 41:12–13</w:t>
        </w:r>
      </w:hyperlink>
    </w:p>
    <w:p>
      <w:pPr>
        <w:pStyle w:val="ListBullet"/>
        <w:bidi/>
        <w:spacing w:line="240" w:lineRule="auto"/>
        <w:ind w:left="720"/>
      </w:pPr>
      <w:r>
        <w:rPr>
          <w:lang w:val="ar_AE" w:bidi="ar_AE"/>
        </w:rPr>
      </w:r>
      <w:hyperlink r:id="rId78">
        <w:r>
          <w:rPr>
            <w:lang w:val="ar_AE" w:bidi="ar_AE"/>
          </w:rPr>
          <w:rPr>
            <w:color w:val="0000EE"/>
            <w:u w:val="single"/>
          </w:rPr>
          <w:t>يوحنا 5:1–4</w:t>
        </w:r>
      </w:hyperlink>
    </w:p>
    <w:p>
      <w:pPr>
        <w:pStyle w:val="ListBullet"/>
        <w:bidi/>
        <w:spacing w:line="240" w:lineRule="auto"/>
        <w:ind w:left="720"/>
      </w:pPr>
      <w:r>
        <w:rPr>
          <w:lang w:val="ar_AE" w:bidi="ar_AE"/>
        </w:rPr>
      </w:r>
      <w:hyperlink r:id="rId79">
        <w:r>
          <w:rPr>
            <w:lang w:val="ar_AE" w:bidi="ar_AE"/>
          </w:rPr>
          <w:rPr>
            <w:color w:val="0000EE"/>
            <w:u w:val="single"/>
          </w:rPr>
          <w:t>يوحنا 19:13</w:t>
        </w:r>
      </w:hyperlink>
    </w:p>
    <w:p>
      <w:pPr>
        <w:pStyle w:val="ListBullet"/>
        <w:bidi/>
        <w:spacing w:line="240" w:lineRule="auto"/>
        <w:ind w:left="720"/>
      </w:pPr>
      <w:r>
        <w:rPr>
          <w:lang w:val="ar_AE" w:bidi="ar_AE"/>
        </w:rPr>
      </w:r>
      <w:hyperlink r:id="rId80">
        <w:r>
          <w:rPr>
            <w:lang w:val="ar_AE" w:bidi="ar_AE"/>
          </w:rPr>
          <w:rPr>
            <w:color w:val="0000EE"/>
            <w:u w:val="single"/>
          </w:rPr>
          <w:t>يونان 1:8–10</w:t>
        </w:r>
      </w:hyperlink>
    </w:p>
    <w:p>
      <w:pPr>
        <w:pStyle w:val="ListBullet"/>
        <w:bidi/>
        <w:spacing w:line="240" w:lineRule="auto"/>
        <w:ind w:left="720"/>
      </w:pPr>
      <w:r>
        <w:rPr>
          <w:lang w:val="ar_AE" w:bidi="ar_AE"/>
        </w:rPr>
      </w:r>
      <w:hyperlink r:id="rId81">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H5680, G14440, G14450, G14460, G14470</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Heading3"/>
        <w:bidi/>
      </w:pPr>
      <w:r>
        <w:rPr>
          <w:b/>
          <w:lang w:val="ar_AE" w:bidi="ar_AE"/>
        </w:rPr>
        <w:t>عَثَلْيَا</w:t>
      </w:r>
    </w:p>
    <w:p>
      <w:pPr>
        <w:pStyle w:val="Heading3"/>
        <w:bidi/>
      </w:pPr>
      <w:r>
        <w:rPr>
          <w:lang w:val="ar_AE" w:bidi="ar_AE"/>
        </w:rPr>
        <w:t>حقائق:</w:t>
      </w:r>
    </w:p>
    <w:p>
      <w:pPr>
        <w:bidi/>
      </w:pPr>
      <w:r>
        <w:rPr>
          <w:lang w:val="ar_AE" w:bidi="ar_AE"/>
        </w:rPr>
      </w:r>
      <w:r>
        <w:rPr>
          <w:lang w:val="ar_AE" w:bidi="ar_AE"/>
        </w:rPr>
        <w:t>عَثَلْيَا</w:t>
      </w:r>
      <w:r>
        <w:rPr>
          <w:lang w:val="ar_AE" w:bidi="ar_AE"/>
        </w:rPr>
        <w:t xml:space="preserve"> زوجة يهورام ملك يهوذا كانت شريرة جدًا. كانت حفيدة </w:t>
      </w:r>
      <w:r>
        <w:rPr>
          <w:lang w:val="ar_AE" w:bidi="ar_AE"/>
        </w:rPr>
        <w:t>عُمْرِي</w:t>
      </w:r>
      <w:r>
        <w:rPr>
          <w:lang w:val="ar_AE" w:bidi="ar_AE"/>
        </w:rPr>
        <w:t xml:space="preserve"> ملك إسرائيل الشرير.</w:t>
      </w:r>
    </w:p>
    <w:p>
      <w:pPr>
        <w:pStyle w:val="ListBullet"/>
        <w:bidi/>
        <w:spacing w:line="240" w:lineRule="auto"/>
        <w:ind w:left="720"/>
      </w:pPr>
      <w:r>
        <w:rPr>
          <w:lang w:val="ar_AE" w:bidi="ar_AE"/>
        </w:rPr>
      </w:r>
      <w:r>
        <w:rPr>
          <w:lang w:val="ar_AE" w:bidi="ar_AE"/>
        </w:rPr>
        <w:t xml:space="preserve">أصبح ابن </w:t>
      </w:r>
      <w:r>
        <w:rPr>
          <w:lang w:val="ar_AE" w:bidi="ar_AE"/>
        </w:rPr>
        <w:t>عَثَلْيَا</w:t>
      </w:r>
      <w:r>
        <w:rPr>
          <w:lang w:val="ar_AE" w:bidi="ar_AE"/>
        </w:rPr>
        <w:t xml:space="preserve">، وهو </w:t>
      </w:r>
      <w:r>
        <w:rPr>
          <w:lang w:val="ar_AE" w:bidi="ar_AE"/>
        </w:rPr>
        <w:t>أَخَزْيَا</w:t>
      </w:r>
      <w:r>
        <w:rPr>
          <w:lang w:val="ar_AE" w:bidi="ar_AE"/>
        </w:rPr>
        <w:t>، ملكًا بعد وفاة يهورام.</w:t>
      </w:r>
    </w:p>
    <w:p>
      <w:pPr>
        <w:pStyle w:val="ListBullet"/>
        <w:bidi/>
        <w:spacing w:line="240" w:lineRule="auto"/>
        <w:ind w:left="720"/>
      </w:pPr>
      <w:r>
        <w:rPr>
          <w:lang w:val="ar_AE" w:bidi="ar_AE"/>
        </w:rPr>
      </w:r>
      <w:r>
        <w:rPr>
          <w:lang w:val="ar_AE" w:bidi="ar_AE"/>
        </w:rPr>
        <w:t xml:space="preserve">عندما مات ابنها </w:t>
      </w:r>
      <w:r>
        <w:rPr>
          <w:lang w:val="ar_AE" w:bidi="ar_AE"/>
        </w:rPr>
        <w:t>أَخَزْيَا</w:t>
      </w:r>
      <w:r>
        <w:rPr>
          <w:lang w:val="ar_AE" w:bidi="ar_AE"/>
        </w:rPr>
        <w:t xml:space="preserve">، خططَّت </w:t>
      </w:r>
      <w:r>
        <w:rPr>
          <w:lang w:val="ar_AE" w:bidi="ar_AE"/>
        </w:rPr>
        <w:t>عَثَلْيَا</w:t>
      </w:r>
      <w:r>
        <w:rPr>
          <w:lang w:val="ar_AE" w:bidi="ar_AE"/>
        </w:rPr>
        <w:t xml:space="preserve"> لقتل باقي أفراد عائلة الملك.</w:t>
      </w:r>
    </w:p>
    <w:p>
      <w:pPr>
        <w:pStyle w:val="ListBullet"/>
        <w:bidi/>
        <w:spacing w:line="240" w:lineRule="auto"/>
        <w:ind w:left="720"/>
      </w:pPr>
      <w:r>
        <w:rPr>
          <w:lang w:val="ar_AE" w:bidi="ar_AE"/>
        </w:rPr>
      </w:r>
      <w:r>
        <w:rPr>
          <w:lang w:val="ar_AE" w:bidi="ar_AE"/>
        </w:rPr>
        <w:t xml:space="preserve">ولكن يوآش حفيد </w:t>
      </w:r>
      <w:r>
        <w:rPr>
          <w:lang w:val="ar_AE" w:bidi="ar_AE"/>
        </w:rPr>
        <w:t>عَثَلْيَا</w:t>
      </w:r>
      <w:r>
        <w:rPr>
          <w:lang w:val="ar_AE" w:bidi="ar_AE"/>
        </w:rPr>
        <w:t xml:space="preserve"> الصغير، أخفته عمَّته وأنقذته من القتل. بعد أن حكمت عَثَلْيَا الأرض مدة ست سنوات، قُتلت وأصبح يوآش ملكًا.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يهورام</w:t>
      </w:r>
      <w:r>
        <w:rPr>
          <w:lang w:val="ar_AE" w:bidi="ar_AE"/>
        </w:rPr>
        <w:t xml:space="preserve">, </w:t>
      </w:r>
      <w:r>
        <w:rPr>
          <w:lang w:val="ar_AE" w:bidi="ar_AE"/>
        </w:rPr>
        <w:t>يوآش</w:t>
      </w:r>
      <w:r>
        <w:rPr>
          <w:lang w:val="ar_AE" w:bidi="ar_AE"/>
        </w:rPr>
        <w:t xml:space="preserve">, </w:t>
      </w:r>
      <w:r>
        <w:rPr>
          <w:lang w:val="ar_AE" w:bidi="ar_AE"/>
        </w:rPr>
        <w:t>عُمْرِي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أخبار الأيام الثاني 22: 2</w:t>
        </w:r>
      </w:hyperlink>
    </w:p>
    <w:p>
      <w:pPr>
        <w:pStyle w:val="ListBullet"/>
        <w:bidi/>
        <w:spacing w:line="240" w:lineRule="auto"/>
        <w:ind w:left="720"/>
      </w:pPr>
      <w:r>
        <w:rPr>
          <w:lang w:val="ar_AE" w:bidi="ar_AE"/>
        </w:rPr>
      </w:r>
      <w:hyperlink r:id="rId83">
        <w:r>
          <w:rPr>
            <w:lang w:val="ar_AE" w:bidi="ar_AE"/>
          </w:rPr>
          <w:rPr>
            <w:color w:val="0000EE"/>
            <w:u w:val="single"/>
          </w:rPr>
          <w:t>أخبار الأيام الثاني 24: 6–7</w:t>
        </w:r>
      </w:hyperlink>
    </w:p>
    <w:p>
      <w:pPr>
        <w:pStyle w:val="ListBullet"/>
        <w:bidi/>
        <w:spacing w:line="240" w:lineRule="auto"/>
        <w:ind w:left="720"/>
      </w:pPr>
      <w:r>
        <w:rPr>
          <w:lang w:val="ar_AE" w:bidi="ar_AE"/>
        </w:rPr>
      </w:r>
      <w:hyperlink r:id="rId84">
        <w:r>
          <w:rPr>
            <w:lang w:val="ar_AE" w:bidi="ar_AE"/>
          </w:rPr>
          <w:rPr>
            <w:color w:val="0000EE"/>
            <w:u w:val="single"/>
          </w:rPr>
          <w:t>الملوك الثاني 11: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H6271</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r>
        <w:rPr>
          <w:lang w:val="ar_AE" w:bidi="ar_AE"/>
        </w:rPr>
        <w:t xml:space="preserve"> جَنَّة </w:t>
      </w:r>
      <w:r>
        <w:rPr>
          <w:lang w:val="ar_AE" w:bidi="ar_AE"/>
        </w:rPr>
        <w:t>عَدْن</w:t>
      </w:r>
    </w:p>
    <w:p>
      <w:pPr>
        <w:pStyle w:val="Heading3"/>
        <w:bidi/>
      </w:pPr>
      <w:r>
        <w:rPr>
          <w:lang w:val="ar_AE" w:bidi="ar_AE"/>
        </w:rPr>
        <w:t>حقائق:</w:t>
      </w:r>
    </w:p>
    <w:p>
      <w:pPr>
        <w:bidi/>
      </w:pPr>
      <w:r>
        <w:rPr>
          <w:lang w:val="ar_AE" w:bidi="ar_AE"/>
        </w:rPr>
      </w:r>
      <w:r>
        <w:rPr>
          <w:lang w:val="ar_AE" w:bidi="ar_AE"/>
        </w:rPr>
        <w:t xml:space="preserve">في العصور القديمة، كانت </w:t>
      </w:r>
      <w:r>
        <w:rPr>
          <w:lang w:val="ar_AE" w:bidi="ar_AE"/>
        </w:rPr>
        <w:t>عَدْن</w:t>
      </w:r>
      <w:r>
        <w:rPr>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lang w:val="ar_AE" w:bidi="ar_AE"/>
        </w:rPr>
      </w:r>
      <w:r>
        <w:rPr>
          <w:lang w:val="ar_AE" w:bidi="ar_AE"/>
        </w:rPr>
        <w:t xml:space="preserve">كانت الجّنَّة التي عاش فيها آدم وحواء مجرد جزء من </w:t>
      </w:r>
      <w:r>
        <w:rPr>
          <w:lang w:val="ar_AE" w:bidi="ar_AE"/>
        </w:rPr>
        <w:t>عَدْنٍ</w:t>
      </w:r>
      <w:r>
        <w:rPr>
          <w:lang w:val="ar_AE" w:bidi="ar_AE"/>
        </w:rPr>
        <w:t>.</w:t>
      </w:r>
    </w:p>
    <w:p>
      <w:pPr>
        <w:pStyle w:val="ListBullet"/>
        <w:bidi/>
        <w:spacing w:line="240" w:lineRule="auto"/>
        <w:ind w:left="720"/>
      </w:pPr>
      <w:r>
        <w:rPr>
          <w:lang w:val="ar_AE" w:bidi="ar_AE"/>
        </w:rPr>
      </w:r>
      <w:r>
        <w:rPr>
          <w:lang w:val="ar_AE" w:bidi="ar_AE"/>
        </w:rPr>
        <w:t xml:space="preserve">موقع منطقة </w:t>
      </w:r>
      <w:r>
        <w:rPr>
          <w:lang w:val="ar_AE" w:bidi="ar_AE"/>
        </w:rPr>
        <w:t>عَدْن لا يُعرف</w:t>
      </w:r>
      <w:r>
        <w:rPr>
          <w:lang w:val="ar_AE" w:bidi="ar_AE"/>
        </w:rPr>
        <w:t xml:space="preserve"> بالتحديد، لكن نهري دجلة والفرات كانا يجريان فيها.</w:t>
      </w:r>
    </w:p>
    <w:p>
      <w:pPr>
        <w:pStyle w:val="ListBullet"/>
        <w:bidi/>
        <w:spacing w:line="240" w:lineRule="auto"/>
        <w:ind w:left="720"/>
      </w:pPr>
      <w:r>
        <w:rPr>
          <w:lang w:val="ar_AE" w:bidi="ar_AE"/>
        </w:rPr>
      </w:r>
      <w:r>
        <w:rPr>
          <w:lang w:val="ar_AE" w:bidi="ar_AE"/>
        </w:rPr>
        <w:t>كلمة "</w:t>
      </w:r>
      <w:r>
        <w:rPr>
          <w:lang w:val="ar_AE" w:bidi="ar_AE"/>
        </w:rPr>
        <w:t>عَدْن</w:t>
      </w:r>
      <w:r>
        <w:rPr>
          <w:lang w:val="ar_AE" w:bidi="ar_AE"/>
        </w:rPr>
        <w:t>" مشتقة من كلمة عبريّة تعني "يُسرّ كثيرًا بــ".</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نهر الفرات</w:t>
      </w:r>
      <w:r>
        <w:rPr>
          <w:lang w:val="ar_AE" w:bidi="ar_AE"/>
        </w:rPr>
        <w:t xml:space="preserve">، </w:t>
      </w:r>
      <w:r>
        <w:rPr>
          <w:lang w:val="ar_AE" w:bidi="ar_AE"/>
        </w:rPr>
        <w:t>حواء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حزقيال 28: 11–13</w:t>
        </w:r>
      </w:hyperlink>
    </w:p>
    <w:p>
      <w:pPr>
        <w:pStyle w:val="ListBullet"/>
        <w:bidi/>
        <w:spacing w:line="240" w:lineRule="auto"/>
        <w:ind w:left="720"/>
      </w:pPr>
      <w:r>
        <w:rPr>
          <w:lang w:val="ar_AE" w:bidi="ar_AE"/>
        </w:rPr>
      </w:r>
      <w:hyperlink r:id="rId86">
        <w:r>
          <w:rPr>
            <w:lang w:val="ar_AE" w:bidi="ar_AE"/>
          </w:rPr>
          <w:rPr>
            <w:color w:val="0000EE"/>
            <w:u w:val="single"/>
          </w:rPr>
          <w:t>تكوين 2: 7–8</w:t>
        </w:r>
      </w:hyperlink>
    </w:p>
    <w:p>
      <w:pPr>
        <w:pStyle w:val="ListBullet"/>
        <w:bidi/>
        <w:spacing w:line="240" w:lineRule="auto"/>
        <w:ind w:left="720"/>
      </w:pPr>
      <w:r>
        <w:rPr>
          <w:lang w:val="ar_AE" w:bidi="ar_AE"/>
        </w:rPr>
      </w:r>
      <w:hyperlink r:id="rId87">
        <w:r>
          <w:rPr>
            <w:lang w:val="ar_AE" w:bidi="ar_AE"/>
          </w:rPr>
          <w:rPr>
            <w:color w:val="0000EE"/>
            <w:u w:val="single"/>
          </w:rPr>
          <w:t>تكوين 2: 10</w:t>
        </w:r>
      </w:hyperlink>
    </w:p>
    <w:p>
      <w:pPr>
        <w:pStyle w:val="ListBullet"/>
        <w:bidi/>
        <w:spacing w:line="240" w:lineRule="auto"/>
        <w:ind w:left="720"/>
      </w:pPr>
      <w:r>
        <w:rPr>
          <w:lang w:val="ar_AE" w:bidi="ar_AE"/>
        </w:rPr>
      </w:r>
      <w:hyperlink r:id="rId88">
        <w:r>
          <w:rPr>
            <w:lang w:val="ar_AE" w:bidi="ar_AE"/>
          </w:rPr>
          <w:rPr>
            <w:color w:val="0000EE"/>
            <w:u w:val="single"/>
          </w:rPr>
          <w:t>تكوين 2: 15</w:t>
        </w:r>
      </w:hyperlink>
    </w:p>
    <w:p>
      <w:pPr>
        <w:pStyle w:val="ListBullet"/>
        <w:bidi/>
        <w:spacing w:line="240" w:lineRule="auto"/>
        <w:ind w:left="720"/>
      </w:pPr>
      <w:r>
        <w:rPr>
          <w:lang w:val="ar_AE" w:bidi="ar_AE"/>
        </w:rPr>
      </w:r>
      <w:hyperlink r:id="rId89">
        <w:r>
          <w:rPr>
            <w:lang w:val="ar_AE" w:bidi="ar_AE"/>
          </w:rPr>
          <w:rPr>
            <w:color w:val="0000EE"/>
            <w:u w:val="single"/>
          </w:rPr>
          <w:t>تكوين 4: 16–17</w:t>
        </w:r>
      </w:hyperlink>
    </w:p>
    <w:p>
      <w:pPr>
        <w:pStyle w:val="ListBullet"/>
        <w:bidi/>
        <w:spacing w:line="240" w:lineRule="auto"/>
        <w:ind w:left="720"/>
      </w:pPr>
      <w:r>
        <w:rPr>
          <w:lang w:val="ar_AE" w:bidi="ar_AE"/>
        </w:rPr>
      </w:r>
      <w:hyperlink r:id="rId90">
        <w:r>
          <w:rPr>
            <w:lang w:val="ar_AE" w:bidi="ar_AE"/>
          </w:rPr>
          <w:rPr>
            <w:color w:val="0000EE"/>
            <w:u w:val="single"/>
          </w:rPr>
          <w:t>يوئيل 2: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H5729، H5731</w:t>
      </w:r>
      <w:r>
        <w:rPr>
          <w:lang w:val="ar_AE" w:bidi="ar_AE"/>
        </w:rPr>
      </w:r>
      <w:r>
        <w:rPr>
          <w:lang w:val="ar_AE" w:bidi="ar_AE"/>
        </w:rPr>
      </w:r>
    </w:p>
    <w:p>
      <w:pPr>
        <w:bidi/>
      </w:pPr>
      <w:r>
        <w:rPr>
          <w:lang w:val="ar_AE" w:bidi="ar_AE"/>
        </w:rPr>
      </w:r>
    </w:p>
    <w:p>
      <w:pPr>
        <w:pStyle w:val="Heading2"/>
        <w:bidi/>
      </w:pPr>
      <w:r>
        <w:rPr>
          <w:lang w:val="ar_AE" w:bidi="ar_AE"/>
        </w:rPr>
        <w:t>عديم الإيمان</w:t>
      </w:r>
      <w:r>
        <w:rPr>
          <w:lang w:val="ar_AE" w:bidi="ar_AE"/>
        </w:rPr>
      </w:r>
    </w:p>
    <w:p>
      <w:pPr>
        <w:pStyle w:val="Heading3"/>
        <w:bidi/>
      </w:pPr>
      <w:r>
        <w:rPr>
          <w:lang w:val="ar_AE" w:bidi="ar_AE"/>
        </w:rPr>
        <w:t>تعريف:</w:t>
      </w:r>
    </w:p>
    <w:p>
      <w:pPr>
        <w:bidi/>
      </w:pPr>
      <w:r>
        <w:rPr>
          <w:lang w:val="ar_AE" w:bidi="ar_AE"/>
        </w:rPr>
      </w:r>
      <w:r>
        <w:rPr>
          <w:lang w:val="ar_AE" w:bidi="ar_AE"/>
        </w:rPr>
        <w:t>إن مصطلح "عديم الإيمان" يعني ليس عنده إيمان أو عدم التصديق.</w:t>
      </w:r>
    </w:p>
    <w:p>
      <w:pPr>
        <w:pStyle w:val="ListBullet"/>
        <w:bidi/>
        <w:spacing w:line="240" w:lineRule="auto"/>
        <w:ind w:left="720"/>
      </w:pPr>
      <w:r>
        <w:rPr>
          <w:lang w:val="ar_AE" w:bidi="ar_AE"/>
        </w:rPr>
      </w:r>
      <w:r>
        <w:rPr>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lang w:val="ar_AE" w:bidi="ar_AE"/>
        </w:rPr>
      </w:r>
      <w:r>
        <w:rPr>
          <w:lang w:val="ar_AE" w:bidi="ar_AE"/>
        </w:rPr>
        <w:t>اِتَهَمَ النبي إرميا إسرائيل بأنها أمة غير مؤمنة (غير أمينة وخائنة) وعاصية لله.</w:t>
      </w:r>
    </w:p>
    <w:p>
      <w:pPr>
        <w:pStyle w:val="ListBullet"/>
        <w:bidi/>
        <w:spacing w:line="240" w:lineRule="auto"/>
        <w:ind w:left="720"/>
      </w:pPr>
      <w:r>
        <w:rPr>
          <w:lang w:val="ar_AE" w:bidi="ar_AE"/>
        </w:rPr>
      </w:r>
      <w:r>
        <w:rPr>
          <w:lang w:val="ar_AE" w:bidi="ar_AE"/>
        </w:rPr>
        <w:t>فلقد عبدوا الأوثان واتبعوا عادات غير مُقَدَّسة تخص الشعوب التي لم تكن تعبد أو تطيع الله.</w:t>
      </w:r>
    </w:p>
    <w:p>
      <w:pPr>
        <w:bidi/>
      </w:pPr>
      <w:r>
        <w:rPr>
          <w:lang w:val="ar_AE" w:bidi="ar_AE"/>
        </w:rPr>
      </w:r>
      <w:r>
        <w:rPr>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lang w:val="ar_AE" w:bidi="ar_AE"/>
        </w:rPr>
      </w:r>
      <w:r>
        <w:rPr>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lang w:val="ar_AE" w:bidi="ar_AE"/>
        </w:rPr>
      </w:r>
      <w:r>
        <w:rPr>
          <w:lang w:val="ar_AE" w:bidi="ar_AE"/>
        </w:rPr>
        <w:t>في الزواج، الشخص الذي يرتكب الزنا يكون "غير مخلص" أو "خائن" لزوجته أو زوجها.</w:t>
      </w:r>
    </w:p>
    <w:p>
      <w:pPr>
        <w:pStyle w:val="ListBullet"/>
        <w:bidi/>
        <w:spacing w:line="240" w:lineRule="auto"/>
        <w:ind w:left="720"/>
      </w:pPr>
      <w:r>
        <w:rPr>
          <w:lang w:val="ar_AE" w:bidi="ar_AE"/>
        </w:rPr>
      </w:r>
      <w:r>
        <w:rPr>
          <w:lang w:val="ar_AE" w:bidi="ar_AE"/>
        </w:rPr>
        <w:t>ولقد استخدم الله مصطلح "عدم الأمانة" لوصف سلوك شعب إسرائيل العاصي. فهم لم يطيعوا الله أو يكرمونه.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lang w:val="ar_AE" w:bidi="ar_AE"/>
        </w:rPr>
      </w:r>
      <w:r>
        <w:rPr>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lang w:val="ar_AE" w:bidi="ar_AE"/>
        </w:rPr>
      </w:r>
      <w:r>
        <w:rPr>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lang w:val="ar_AE" w:bidi="ar_AE"/>
        </w:rPr>
      </w:r>
      <w:r>
        <w:rPr>
          <w:lang w:val="ar_AE" w:bidi="ar_AE"/>
        </w:rPr>
        <w:t>في بعض اللغات، يرتبط مصطلح "غير مخلص" بكلمة "عدم الإيمان".</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مُخْلِص</w:t>
      </w:r>
      <w:r>
        <w:rPr>
          <w:lang w:val="ar_AE" w:bidi="ar_AE"/>
        </w:rPr>
        <w:t xml:space="preserve">, </w:t>
      </w:r>
      <w:r>
        <w:rPr>
          <w:lang w:val="ar_AE" w:bidi="ar_AE"/>
        </w:rPr>
        <w:t>يعصي</w:t>
      </w:r>
      <w:r>
        <w:rPr>
          <w:lang w:val="ar_AE" w:bidi="ar_AE"/>
        </w:rPr>
        <w:t xml:space="preserve">, </w:t>
      </w:r>
      <w:r>
        <w:rPr>
          <w:lang w:val="ar_AE" w:bidi="ar_AE"/>
        </w:rPr>
        <w:t>عهارة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حزقيال 43: 6–8</w:t>
        </w:r>
      </w:hyperlink>
    </w:p>
    <w:p>
      <w:pPr>
        <w:pStyle w:val="ListBullet"/>
        <w:bidi/>
        <w:spacing w:line="240" w:lineRule="auto"/>
        <w:ind w:left="720"/>
      </w:pPr>
      <w:r>
        <w:rPr>
          <w:lang w:val="ar_AE" w:bidi="ar_AE"/>
        </w:rPr>
      </w:r>
      <w:hyperlink r:id="rId92">
        <w:r>
          <w:rPr>
            <w:lang w:val="ar_AE" w:bidi="ar_AE"/>
          </w:rPr>
          <w:rPr>
            <w:color w:val="0000EE"/>
            <w:u w:val="single"/>
          </w:rPr>
          <w:t>عزرا 9: 1–2</w:t>
        </w:r>
      </w:hyperlink>
    </w:p>
    <w:p>
      <w:pPr>
        <w:pStyle w:val="ListBullet"/>
        <w:bidi/>
        <w:spacing w:line="240" w:lineRule="auto"/>
        <w:ind w:left="720"/>
      </w:pPr>
      <w:r>
        <w:rPr>
          <w:lang w:val="ar_AE" w:bidi="ar_AE"/>
        </w:rPr>
      </w:r>
      <w:hyperlink r:id="rId93">
        <w:r>
          <w:rPr>
            <w:lang w:val="ar_AE" w:bidi="ar_AE"/>
          </w:rPr>
          <w:rPr>
            <w:color w:val="0000EE"/>
            <w:u w:val="single"/>
          </w:rPr>
          <w:t>إرميا 2: 19</w:t>
        </w:r>
      </w:hyperlink>
    </w:p>
    <w:p>
      <w:pPr>
        <w:pStyle w:val="ListBullet"/>
        <w:bidi/>
        <w:spacing w:line="240" w:lineRule="auto"/>
        <w:ind w:left="720"/>
      </w:pPr>
      <w:r>
        <w:rPr>
          <w:lang w:val="ar_AE" w:bidi="ar_AE"/>
        </w:rPr>
      </w:r>
      <w:hyperlink r:id="rId94">
        <w:r>
          <w:rPr>
            <w:lang w:val="ar_AE" w:bidi="ar_AE"/>
          </w:rPr>
          <w:rPr>
            <w:color w:val="0000EE"/>
            <w:u w:val="single"/>
          </w:rPr>
          <w:t>أمثال 2: 22</w:t>
        </w:r>
      </w:hyperlink>
    </w:p>
    <w:p>
      <w:pPr>
        <w:pStyle w:val="ListBullet"/>
        <w:bidi/>
        <w:spacing w:line="240" w:lineRule="auto"/>
        <w:ind w:left="720"/>
      </w:pPr>
      <w:r>
        <w:rPr>
          <w:lang w:val="ar_AE" w:bidi="ar_AE"/>
        </w:rPr>
      </w:r>
      <w:hyperlink r:id="rId95">
        <w:r>
          <w:rPr>
            <w:lang w:val="ar_AE" w:bidi="ar_AE"/>
          </w:rPr>
          <w:rPr>
            <w:color w:val="0000EE"/>
            <w:u w:val="single"/>
          </w:rPr>
          <w:t>رؤيا 21: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G05710</w:t>
      </w:r>
      <w:r>
        <w:rPr>
          <w:lang w:val="ar_AE" w:bidi="ar_AE"/>
        </w:rPr>
      </w:r>
      <w:r>
        <w:rPr>
          <w:lang w:val="ar_AE" w:bidi="ar_AE"/>
        </w:rPr>
      </w:r>
    </w:p>
    <w:p>
      <w:pPr>
        <w:bidi/>
      </w:pPr>
      <w:r>
        <w:rPr>
          <w:lang w:val="ar_AE" w:bidi="ar_AE"/>
        </w:rPr>
      </w:r>
    </w:p>
    <w:p>
      <w:pPr>
        <w:pStyle w:val="Heading2"/>
        <w:bidi/>
      </w:pPr>
      <w:r>
        <w:rPr>
          <w:lang w:val="ar_AE" w:bidi="ar_AE"/>
        </w:rPr>
        <w:t>عذاب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lang w:val="ar_AE" w:bidi="ar_AE"/>
        </w:rPr>
      </w:r>
      <w:r>
        <w:rPr>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lang w:val="ar_AE" w:bidi="ar_AE"/>
        </w:rPr>
      </w:r>
      <w:r>
        <w:rPr>
          <w:lang w:val="ar_AE" w:bidi="ar_AE"/>
        </w:rPr>
        <w:t>قد تأخذ المعاناة أيضًا شكل الألم الروحي والعاطفي، كما اختبره أيوب.</w:t>
      </w:r>
    </w:p>
    <w:p>
      <w:pPr>
        <w:pStyle w:val="ListBullet"/>
        <w:bidi/>
        <w:spacing w:line="240" w:lineRule="auto"/>
        <w:ind w:left="720"/>
      </w:pPr>
      <w:r>
        <w:rPr>
          <w:lang w:val="ar_AE" w:bidi="ar_AE"/>
        </w:rPr>
      </w:r>
      <w:r>
        <w:rPr>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lang w:val="ar_AE" w:bidi="ar_AE"/>
        </w:rPr>
      </w:r>
      <w:r>
        <w:rPr>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lang w:val="ar_AE" w:bidi="ar_AE"/>
        </w:rPr>
      </w:r>
      <w:r>
        <w:rPr>
          <w:lang w:val="ar_AE" w:bidi="ar_AE"/>
        </w:rPr>
        <w:t xml:space="preserve">(انظر أيضًا: </w:t>
      </w:r>
      <w:r>
        <w:rPr>
          <w:lang w:val="ar_AE" w:bidi="ar_AE"/>
        </w:rPr>
        <w:t>الوحش</w:t>
      </w:r>
      <w:r>
        <w:rPr>
          <w:lang w:val="ar_AE" w:bidi="ar_AE"/>
        </w:rPr>
        <w:t xml:space="preserve">, </w:t>
      </w:r>
      <w:r>
        <w:rPr>
          <w:lang w:val="ar_AE" w:bidi="ar_AE"/>
        </w:rPr>
        <w:t>أبدي</w:t>
      </w:r>
      <w:r>
        <w:rPr>
          <w:lang w:val="ar_AE" w:bidi="ar_AE"/>
        </w:rPr>
        <w:t xml:space="preserve">, </w:t>
      </w:r>
      <w:r>
        <w:rPr>
          <w:lang w:val="ar_AE" w:bidi="ar_AE"/>
        </w:rPr>
        <w:t>أيوب</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 xml:space="preserve">, </w:t>
      </w:r>
      <w:r>
        <w:rPr>
          <w:lang w:val="ar_AE" w:bidi="ar_AE"/>
        </w:rPr>
        <w:t>معاناة</w:t>
      </w:r>
      <w:r>
        <w:rPr>
          <w:lang w:val="ar_AE" w:bidi="ar_AE"/>
        </w:rPr>
        <w:t xml:space="preserve">, </w:t>
      </w:r>
      <w:r>
        <w:rPr>
          <w:lang w:val="ar_AE" w:bidi="ar_AE"/>
        </w:rPr>
        <w:t>عبادة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6">
        <w:r>
          <w:rPr>
            <w:lang w:val="ar_AE" w:bidi="ar_AE"/>
          </w:rPr>
          <w:rPr>
            <w:color w:val="0000EE"/>
            <w:u w:val="single"/>
          </w:rPr>
          <w:t>2 بطرس 2:8</w:t>
        </w:r>
      </w:hyperlink>
    </w:p>
    <w:p>
      <w:pPr>
        <w:pStyle w:val="ListBullet"/>
        <w:bidi/>
        <w:spacing w:line="240" w:lineRule="auto"/>
        <w:ind w:left="720"/>
      </w:pPr>
      <w:r>
        <w:rPr>
          <w:lang w:val="ar_AE" w:bidi="ar_AE"/>
        </w:rPr>
      </w:r>
      <w:hyperlink r:id="rId97">
        <w:r>
          <w:rPr>
            <w:lang w:val="ar_AE" w:bidi="ar_AE"/>
          </w:rPr>
          <w:rPr>
            <w:color w:val="0000EE"/>
            <w:u w:val="single"/>
          </w:rPr>
          <w:t>إرميا 30:20–22</w:t>
        </w:r>
      </w:hyperlink>
    </w:p>
    <w:p>
      <w:pPr>
        <w:pStyle w:val="ListBullet"/>
        <w:bidi/>
        <w:spacing w:line="240" w:lineRule="auto"/>
        <w:ind w:left="720"/>
      </w:pPr>
      <w:r>
        <w:rPr>
          <w:lang w:val="ar_AE" w:bidi="ar_AE"/>
        </w:rPr>
      </w:r>
      <w:hyperlink r:id="rId98">
        <w:r>
          <w:rPr>
            <w:lang w:val="ar_AE" w:bidi="ar_AE"/>
          </w:rPr>
          <w:rPr>
            <w:color w:val="0000EE"/>
            <w:u w:val="single"/>
          </w:rPr>
          <w:t>مراثي إرميا 1:11–12</w:t>
        </w:r>
      </w:hyperlink>
    </w:p>
    <w:p>
      <w:pPr>
        <w:pStyle w:val="ListBullet"/>
        <w:bidi/>
        <w:spacing w:line="240" w:lineRule="auto"/>
        <w:ind w:left="720"/>
      </w:pPr>
      <w:r>
        <w:rPr>
          <w:lang w:val="ar_AE" w:bidi="ar_AE"/>
        </w:rPr>
      </w:r>
      <w:hyperlink r:id="rId99">
        <w:r>
          <w:rPr>
            <w:lang w:val="ar_AE" w:bidi="ar_AE"/>
          </w:rPr>
          <w:rPr>
            <w:color w:val="0000EE"/>
            <w:u w:val="single"/>
          </w:rPr>
          <w:t>لوقا 8:28–29</w:t>
        </w:r>
      </w:hyperlink>
    </w:p>
    <w:p>
      <w:pPr>
        <w:pStyle w:val="ListBullet"/>
        <w:bidi/>
        <w:spacing w:line="240" w:lineRule="auto"/>
        <w:ind w:left="720"/>
      </w:pPr>
      <w:r>
        <w:rPr>
          <w:lang w:val="ar_AE" w:bidi="ar_AE"/>
        </w:rPr>
      </w:r>
      <w:hyperlink r:id="rId100">
        <w:r>
          <w:rPr>
            <w:lang w:val="ar_AE" w:bidi="ar_AE"/>
          </w:rPr>
          <w:rPr>
            <w:color w:val="0000EE"/>
            <w:u w:val="single"/>
          </w:rPr>
          <w:t>رؤيا 11:10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H3013, G09280, G09290, G09300, G09310, G25580, G28510, G36000</w:t>
      </w:r>
      <w:r>
        <w:rPr>
          <w:lang w:val="ar_AE" w:bidi="ar_AE"/>
        </w:rPr>
      </w:r>
      <w:r>
        <w:rPr>
          <w:lang w:val="ar_AE" w:bidi="ar_AE"/>
        </w:rPr>
      </w:r>
    </w:p>
    <w:p>
      <w:pPr>
        <w:bidi/>
      </w:pPr>
      <w:r>
        <w:rPr>
          <w:lang w:val="ar_AE" w:bidi="ar_AE"/>
        </w:rPr>
      </w:r>
    </w:p>
    <w:p>
      <w:pPr>
        <w:pStyle w:val="Heading2"/>
        <w:bidi/>
      </w:pPr>
      <w:r>
        <w:rPr>
          <w:lang w:val="ar_AE" w:bidi="ar_AE"/>
        </w:rPr>
        <w:t>عذراء</w:t>
      </w:r>
      <w:r>
        <w:rPr>
          <w:lang w:val="ar_AE" w:bidi="ar_AE"/>
        </w:rPr>
      </w:r>
    </w:p>
    <w:p>
      <w:pPr>
        <w:pStyle w:val="Heading3"/>
        <w:bidi/>
      </w:pPr>
      <w:r>
        <w:rPr>
          <w:lang w:val="ar_AE" w:bidi="ar_AE"/>
        </w:rPr>
        <w:t>التعريف:</w:t>
      </w:r>
    </w:p>
    <w:p>
      <w:pPr>
        <w:bidi/>
      </w:pPr>
      <w:r>
        <w:rPr>
          <w:lang w:val="ar_AE" w:bidi="ar_AE"/>
        </w:rPr>
      </w:r>
      <w:r>
        <w:rPr>
          <w:lang w:val="ar_AE" w:bidi="ar_AE"/>
        </w:rPr>
        <w:t>العذراء هي المرأة التي لم تمارس أي علاقة جنسية من قبل.</w:t>
      </w:r>
    </w:p>
    <w:p>
      <w:pPr>
        <w:pStyle w:val="ListBullet"/>
        <w:bidi/>
        <w:spacing w:line="240" w:lineRule="auto"/>
        <w:ind w:left="720"/>
      </w:pPr>
      <w:r>
        <w:rPr>
          <w:lang w:val="ar_AE" w:bidi="ar_AE"/>
        </w:rPr>
      </w:r>
      <w:r>
        <w:rPr>
          <w:lang w:val="ar_AE" w:bidi="ar_AE"/>
        </w:rPr>
        <w:t>قال النبي إشعياء أن المسيح سيولد من عذراء.</w:t>
      </w:r>
    </w:p>
    <w:p>
      <w:pPr>
        <w:pStyle w:val="ListBullet"/>
        <w:bidi/>
        <w:spacing w:line="240" w:lineRule="auto"/>
        <w:ind w:left="720"/>
      </w:pPr>
      <w:r>
        <w:rPr>
          <w:lang w:val="ar_AE" w:bidi="ar_AE"/>
        </w:rPr>
      </w:r>
      <w:r>
        <w:rPr>
          <w:lang w:val="ar_AE" w:bidi="ar_AE"/>
        </w:rPr>
        <w:t>كانت مريم عذراء عندما كانت حبلى بيسوع. إذ لم يكن له أب بشري.</w:t>
      </w:r>
    </w:p>
    <w:p>
      <w:pPr>
        <w:pStyle w:val="ListBullet"/>
        <w:bidi/>
        <w:spacing w:line="240" w:lineRule="auto"/>
        <w:ind w:left="720"/>
      </w:pPr>
      <w:r>
        <w:rPr>
          <w:lang w:val="ar_AE" w:bidi="ar_AE"/>
        </w:rPr>
      </w:r>
      <w:r>
        <w:rPr>
          <w:lang w:val="ar_AE" w:bidi="ar_AE"/>
        </w:rPr>
        <w:t>قد تحتوي بعض اللغات على مصطلح يستخدم كوسيلة مهذبة للإشارة إلى العذراء. (انظر: التعبير المجازي)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إشعياء</w:t>
      </w:r>
      <w:r>
        <w:rPr>
          <w:lang w:val="ar_AE" w:bidi="ar_AE"/>
        </w:rPr>
        <w:t xml:space="preserve">، </w:t>
      </w:r>
      <w:r>
        <w:rPr>
          <w:lang w:val="ar_AE" w:bidi="ar_AE"/>
        </w:rPr>
        <w:t>يسوع</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1">
        <w:r>
          <w:rPr>
            <w:lang w:val="ar_AE" w:bidi="ar_AE"/>
          </w:rPr>
          <w:rPr>
            <w:color w:val="0000EE"/>
            <w:u w:val="single"/>
          </w:rPr>
          <w:t>تكوين 24:15–16</w:t>
        </w:r>
      </w:hyperlink>
    </w:p>
    <w:p>
      <w:pPr>
        <w:pStyle w:val="ListBullet"/>
        <w:bidi/>
        <w:spacing w:line="240" w:lineRule="auto"/>
        <w:ind w:left="720"/>
      </w:pPr>
      <w:r>
        <w:rPr>
          <w:lang w:val="ar_AE" w:bidi="ar_AE"/>
        </w:rPr>
      </w:r>
      <w:hyperlink r:id="rId102">
        <w:r>
          <w:rPr>
            <w:lang w:val="ar_AE" w:bidi="ar_AE"/>
          </w:rPr>
          <w:rPr>
            <w:color w:val="0000EE"/>
            <w:u w:val="single"/>
          </w:rPr>
          <w:t>لوقا 1:27</w:t>
        </w:r>
      </w:hyperlink>
    </w:p>
    <w:p>
      <w:pPr>
        <w:pStyle w:val="ListBullet"/>
        <w:bidi/>
        <w:spacing w:line="240" w:lineRule="auto"/>
        <w:ind w:left="720"/>
      </w:pPr>
      <w:r>
        <w:rPr>
          <w:lang w:val="ar_AE" w:bidi="ar_AE"/>
        </w:rPr>
      </w:r>
      <w:hyperlink r:id="rId103">
        <w:r>
          <w:rPr>
            <w:lang w:val="ar_AE" w:bidi="ar_AE"/>
          </w:rPr>
          <w:rPr>
            <w:color w:val="0000EE"/>
            <w:u w:val="single"/>
          </w:rPr>
          <w:t>لوقا 1:35</w:t>
        </w:r>
      </w:hyperlink>
    </w:p>
    <w:p>
      <w:pPr>
        <w:pStyle w:val="ListBullet"/>
        <w:bidi/>
        <w:spacing w:line="240" w:lineRule="auto"/>
        <w:ind w:left="720"/>
      </w:pPr>
      <w:r>
        <w:rPr>
          <w:lang w:val="ar_AE" w:bidi="ar_AE"/>
        </w:rPr>
      </w:r>
      <w:hyperlink r:id="rId104">
        <w:r>
          <w:rPr>
            <w:lang w:val="ar_AE" w:bidi="ar_AE"/>
          </w:rPr>
          <w:rPr>
            <w:color w:val="0000EE"/>
            <w:u w:val="single"/>
          </w:rPr>
          <w:t>متى 1:23</w:t>
        </w:r>
      </w:hyperlink>
    </w:p>
    <w:p>
      <w:pPr>
        <w:pStyle w:val="ListBullet"/>
        <w:bidi/>
        <w:spacing w:line="240" w:lineRule="auto"/>
        <w:ind w:left="720"/>
      </w:pPr>
      <w:r>
        <w:rPr>
          <w:lang w:val="ar_AE" w:bidi="ar_AE"/>
        </w:rPr>
      </w:r>
      <w:hyperlink r:id="rId105">
        <w:r>
          <w:rPr>
            <w:lang w:val="ar_AE" w:bidi="ar_AE"/>
          </w:rPr>
          <w:rPr>
            <w:color w:val="0000EE"/>
            <w:u w:val="single"/>
          </w:rPr>
          <w:t>متى 25:2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21:9</w:t>
      </w:r>
      <w:r>
        <w:rPr>
          <w:lang w:val="ar_AE" w:bidi="ar_AE"/>
        </w:rPr>
        <w:t xml:space="preserve"> تنبأ النبي إشعياء بأن المسيح سيولد من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22:4</w:t>
      </w:r>
      <w:r>
        <w:rPr>
          <w:lang w:val="ar_AE" w:bidi="ar_AE"/>
        </w:rPr>
        <w:t xml:space="preserve"> كانت (مريم) </w:t>
      </w:r>
      <w:r>
        <w:rPr>
          <w:b/>
          <w:lang w:val="ar_AE" w:bidi="ar_AE"/>
        </w:rPr>
        <w:t>عذراء</w:t>
      </w:r>
      <w:r>
        <w:rPr>
          <w:lang w:val="ar_AE" w:bidi="ar_AE"/>
        </w:rPr>
        <w:t xml:space="preserve"> مخطوبة لرجل إسمه يوسف.</w:t>
      </w:r>
    </w:p>
    <w:p>
      <w:pPr>
        <w:pStyle w:val="ListBullet"/>
        <w:bidi/>
        <w:spacing w:line="240" w:lineRule="auto"/>
        <w:ind w:left="720"/>
      </w:pPr>
      <w:r>
        <w:rPr>
          <w:lang w:val="ar_AE" w:bidi="ar_AE"/>
        </w:rPr>
      </w:r>
      <w:r>
        <w:rPr>
          <w:b/>
          <w:lang w:val="ar_AE" w:bidi="ar_AE"/>
        </w:rPr>
        <w:t>22:5</w:t>
      </w:r>
      <w:r>
        <w:rPr>
          <w:lang w:val="ar_AE" w:bidi="ar_AE"/>
        </w:rPr>
        <w:t xml:space="preserve"> أجابت مريم، "كيف يكون هذا، وأنا </w:t>
      </w:r>
      <w:r>
        <w:rPr>
          <w:b/>
          <w:lang w:val="ar_AE" w:bidi="ar_AE"/>
        </w:rPr>
        <w:t>عذراء</w:t>
      </w:r>
      <w:r>
        <w:rPr>
          <w:lang w:val="ar_AE" w:bidi="ar_AE"/>
        </w:rPr>
        <w:t>؟"</w:t>
      </w:r>
    </w:p>
    <w:p>
      <w:pPr>
        <w:pStyle w:val="ListBullet"/>
        <w:bidi/>
        <w:spacing w:line="240" w:lineRule="auto"/>
        <w:ind w:left="720"/>
      </w:pPr>
      <w:r>
        <w:rPr>
          <w:lang w:val="ar_AE" w:bidi="ar_AE"/>
        </w:rPr>
      </w:r>
      <w:r>
        <w:rPr>
          <w:b/>
          <w:lang w:val="ar_AE" w:bidi="ar_AE"/>
        </w:rPr>
        <w:t>49:1</w:t>
      </w:r>
      <w:r>
        <w:rPr>
          <w:lang w:val="ar_AE" w:bidi="ar_AE"/>
        </w:rPr>
        <w:t xml:space="preserve"> أخبر الملاك </w:t>
      </w:r>
      <w:r>
        <w:rPr>
          <w:b/>
          <w:lang w:val="ar_AE" w:bidi="ar_AE"/>
        </w:rPr>
        <w:t>عذراء</w:t>
      </w:r>
      <w:r>
        <w:rPr>
          <w:lang w:val="ar_AE" w:bidi="ar_AE"/>
        </w:rPr>
        <w:t xml:space="preserve"> تدعى مريم بأنها ستلد ابن الله. لذا بينما كانت لا تزال </w:t>
      </w:r>
      <w:r>
        <w:rPr>
          <w:b/>
          <w:lang w:val="ar_AE" w:bidi="ar_AE"/>
        </w:rPr>
        <w:t>عذراء</w:t>
      </w:r>
      <w:r>
        <w:rPr>
          <w:lang w:val="ar_AE" w:bidi="ar_AE"/>
        </w:rPr>
        <w:t>،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H1330، H1331، G39320، G39330</w:t>
      </w:r>
      <w:r>
        <w:rPr>
          <w:lang w:val="ar_AE" w:bidi="ar_AE"/>
        </w:rPr>
      </w:r>
      <w:r>
        <w:rPr>
          <w:lang w:val="ar_AE" w:bidi="ar_AE"/>
        </w:rPr>
      </w:r>
    </w:p>
    <w:p>
      <w:pPr>
        <w:bidi/>
      </w:pPr>
      <w:r>
        <w:rPr>
          <w:lang w:val="ar_AE" w:bidi="ar_AE"/>
        </w:rPr>
      </w:r>
    </w:p>
    <w:p>
      <w:pPr>
        <w:pStyle w:val="Heading2"/>
        <w:bidi/>
      </w:pPr>
      <w:r>
        <w:rPr>
          <w:lang w:val="ar_AE" w:bidi="ar_AE"/>
        </w:rPr>
        <w:t>عربة حربية</w:t>
      </w:r>
      <w:r>
        <w:rPr>
          <w:lang w:val="ar_AE" w:bidi="ar_AE"/>
        </w:rPr>
      </w:r>
    </w:p>
    <w:p>
      <w:pPr>
        <w:pStyle w:val="Heading3"/>
        <w:bidi/>
      </w:pPr>
      <w:r>
        <w:rPr>
          <w:lang w:val="ar_AE" w:bidi="ar_AE"/>
        </w:rPr>
        <w:t>التعريف:</w:t>
      </w:r>
    </w:p>
    <w:p>
      <w:pPr>
        <w:bidi/>
      </w:pPr>
      <w:r>
        <w:rPr>
          <w:lang w:val="ar_AE" w:bidi="ar_AE"/>
        </w:rPr>
      </w:r>
      <w:r>
        <w:rPr>
          <w:lang w:val="ar_AE" w:bidi="ar_AE"/>
        </w:rPr>
        <w:t>في العصور القديمة، كانت العربات خفيفة ذات عَجلتَين تجرها الخيول.</w:t>
      </w:r>
    </w:p>
    <w:p>
      <w:pPr>
        <w:pStyle w:val="ListBullet"/>
        <w:bidi/>
        <w:spacing w:line="240" w:lineRule="auto"/>
        <w:ind w:left="720"/>
      </w:pPr>
      <w:r>
        <w:rPr>
          <w:lang w:val="ar_AE" w:bidi="ar_AE"/>
        </w:rPr>
      </w:r>
      <w:r>
        <w:rPr>
          <w:lang w:val="ar_AE" w:bidi="ar_AE"/>
        </w:rPr>
        <w:t>كان الناس يجلسون أو يقفون في العربات ويستخدمونها في الحرب أو السفر.</w:t>
      </w:r>
    </w:p>
    <w:p>
      <w:pPr>
        <w:pStyle w:val="ListBullet"/>
        <w:bidi/>
        <w:spacing w:line="240" w:lineRule="auto"/>
        <w:ind w:left="720"/>
      </w:pPr>
      <w:r>
        <w:rPr>
          <w:lang w:val="ar_AE" w:bidi="ar_AE"/>
        </w:rPr>
      </w:r>
      <w:r>
        <w:rPr>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lang w:val="ar_AE" w:bidi="ar_AE"/>
        </w:rPr>
      </w:r>
      <w:r>
        <w:rPr>
          <w:lang w:val="ar_AE" w:bidi="ar_AE"/>
        </w:rPr>
        <w:t>كان المصريون القدماء والرومان معروفين باستخدامهم للخيول والعربات.</w:t>
      </w:r>
    </w:p>
    <w:p>
      <w:pPr>
        <w:bidi/>
      </w:pPr>
      <w:r>
        <w:rPr>
          <w:lang w:val="ar_AE" w:bidi="ar_AE"/>
        </w:rPr>
      </w:r>
      <w:r>
        <w:rPr>
          <w:lang w:val="ar_AE" w:bidi="ar_AE"/>
        </w:rPr>
        <w:t>(ابحث أيضًا في: كيفية ترجمة المجهولات)</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ملوك 9:22</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108">
        <w:r>
          <w:rPr>
            <w:lang w:val="ar_AE" w:bidi="ar_AE"/>
          </w:rPr>
          <w:rPr>
            <w:color w:val="0000EE"/>
            <w:u w:val="single"/>
          </w:rPr>
          <w:t>أعمال الرسل 8:29</w:t>
        </w:r>
      </w:hyperlink>
    </w:p>
    <w:p>
      <w:pPr>
        <w:pStyle w:val="ListBullet"/>
        <w:bidi/>
        <w:spacing w:line="240" w:lineRule="auto"/>
        <w:ind w:left="720"/>
      </w:pPr>
      <w:r>
        <w:rPr>
          <w:lang w:val="ar_AE" w:bidi="ar_AE"/>
        </w:rPr>
      </w:r>
      <w:hyperlink r:id="rId109">
        <w:r>
          <w:rPr>
            <w:lang w:val="ar_AE" w:bidi="ar_AE"/>
          </w:rPr>
          <w:rPr>
            <w:color w:val="0000EE"/>
            <w:u w:val="single"/>
          </w:rPr>
          <w:t>أعمال الرسل 8:38</w:t>
        </w:r>
      </w:hyperlink>
    </w:p>
    <w:p>
      <w:pPr>
        <w:pStyle w:val="ListBullet"/>
        <w:bidi/>
        <w:spacing w:line="240" w:lineRule="auto"/>
        <w:ind w:left="720"/>
      </w:pPr>
      <w:r>
        <w:rPr>
          <w:lang w:val="ar_AE" w:bidi="ar_AE"/>
        </w:rPr>
      </w:r>
      <w:hyperlink r:id="rId110">
        <w:r>
          <w:rPr>
            <w:lang w:val="ar_AE" w:bidi="ar_AE"/>
          </w:rPr>
          <w:rPr>
            <w:color w:val="0000EE"/>
            <w:u w:val="single"/>
          </w:rPr>
          <w:t>دانيال 11:40–41</w:t>
        </w:r>
      </w:hyperlink>
    </w:p>
    <w:p>
      <w:pPr>
        <w:pStyle w:val="ListBullet"/>
        <w:bidi/>
        <w:spacing w:line="240" w:lineRule="auto"/>
        <w:ind w:left="720"/>
      </w:pPr>
      <w:r>
        <w:rPr>
          <w:lang w:val="ar_AE" w:bidi="ar_AE"/>
        </w:rPr>
      </w:r>
      <w:hyperlink r:id="rId111">
        <w:r>
          <w:rPr>
            <w:lang w:val="ar_AE" w:bidi="ar_AE"/>
          </w:rPr>
          <w:rPr>
            <w:color w:val="0000EE"/>
            <w:u w:val="single"/>
          </w:rPr>
          <w:t>خروج 14:25</w:t>
        </w:r>
      </w:hyperlink>
    </w:p>
    <w:p>
      <w:pPr>
        <w:pStyle w:val="ListBullet"/>
        <w:bidi/>
        <w:spacing w:line="240" w:lineRule="auto"/>
        <w:ind w:left="720"/>
      </w:pPr>
      <w:r>
        <w:rPr>
          <w:lang w:val="ar_AE" w:bidi="ar_AE"/>
        </w:rPr>
      </w:r>
      <w:hyperlink r:id="rId112">
        <w:r>
          <w:rPr>
            <w:lang w:val="ar_AE" w:bidi="ar_AE"/>
          </w:rPr>
          <w:rPr>
            <w:color w:val="0000EE"/>
            <w:u w:val="single"/>
          </w:rPr>
          <w:t>تكوين 41:43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12:10</w:t>
      </w:r>
      <w:r>
        <w:rPr>
          <w:lang w:val="ar_AE" w:bidi="ar_AE"/>
        </w:rPr>
        <w:t xml:space="preserve"> فتبع المصريون الإسرائيليين على الطريق عبر البحر، لكن الله جعل المصريين يصابون بالذعر وجعل </w:t>
      </w:r>
      <w:r>
        <w:rPr>
          <w:b/>
          <w:lang w:val="ar_AE" w:bidi="ar_AE"/>
        </w:rPr>
        <w:t>عرباتهم</w:t>
      </w:r>
      <w:r>
        <w:rPr>
          <w:lang w:val="ar_AE" w:bidi="ar_AE"/>
        </w:rPr>
        <w:t xml:space="preserve"> تتعطل.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H2021، H4817، H4818، H7393، H7395، H7398، G07160، G44800</w:t>
      </w:r>
      <w:r>
        <w:rPr>
          <w:lang w:val="ar_AE" w:bidi="ar_AE"/>
        </w:rPr>
      </w:r>
      <w:r>
        <w:rPr>
          <w:lang w:val="ar_AE" w:bidi="ar_AE"/>
        </w:rPr>
      </w:r>
    </w:p>
    <w:p>
      <w:pPr>
        <w:bidi/>
      </w:pPr>
      <w:r>
        <w:rPr>
          <w:lang w:val="ar_AE" w:bidi="ar_AE"/>
        </w:rPr>
      </w:r>
    </w:p>
    <w:p>
      <w:pPr>
        <w:pStyle w:val="Heading2"/>
        <w:bidi/>
      </w:pPr>
      <w:r>
        <w:rPr>
          <w:lang w:val="ar_AE" w:bidi="ar_AE"/>
        </w:rPr>
        <w:t>عَروس</w:t>
      </w:r>
      <w:r>
        <w:rPr>
          <w:lang w:val="ar_AE" w:bidi="ar_AE"/>
        </w:rPr>
      </w:r>
    </w:p>
    <w:p>
      <w:pPr>
        <w:pStyle w:val="Heading3"/>
        <w:bidi/>
      </w:pPr>
      <w:r>
        <w:rPr>
          <w:lang w:val="ar_AE" w:bidi="ar_AE"/>
        </w:rPr>
        <w:t>التعريف:</w:t>
      </w:r>
    </w:p>
    <w:p>
      <w:pPr>
        <w:bidi/>
      </w:pPr>
      <w:r>
        <w:rPr>
          <w:lang w:val="ar_AE" w:bidi="ar_AE"/>
        </w:rPr>
      </w:r>
      <w:r>
        <w:rPr>
          <w:lang w:val="ar_AE" w:bidi="ar_AE"/>
        </w:rPr>
        <w:t>العَروس هي المرأة التي ستتزوج العريس (الرجل) في حفل زفاف.</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lang w:val="ar_AE" w:bidi="ar_AE"/>
        </w:rPr>
      </w:r>
      <w:r>
        <w:rPr>
          <w:lang w:val="ar_AE" w:bidi="ar_AE"/>
        </w:rPr>
        <w:t xml:space="preserve">(انظر أيضًا: </w:t>
      </w:r>
      <w:r>
        <w:rPr>
          <w:lang w:val="ar_AE" w:bidi="ar_AE"/>
        </w:rPr>
        <w:t>العريس</w:t>
      </w:r>
      <w:r>
        <w:rPr>
          <w:lang w:val="ar_AE" w:bidi="ar_AE"/>
        </w:rPr>
        <w:t xml:space="preserve">، </w:t>
      </w:r>
      <w:r>
        <w:rPr>
          <w:lang w:val="ar_AE" w:bidi="ar_AE"/>
        </w:rPr>
        <w:t>الزواج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خروج 22: 16</w:t>
        </w:r>
      </w:hyperlink>
    </w:p>
    <w:p>
      <w:pPr>
        <w:pStyle w:val="ListBullet"/>
        <w:bidi/>
        <w:spacing w:line="240" w:lineRule="auto"/>
        <w:ind w:left="720"/>
      </w:pPr>
      <w:r>
        <w:rPr>
          <w:lang w:val="ar_AE" w:bidi="ar_AE"/>
        </w:rPr>
      </w:r>
      <w:hyperlink r:id="rId114">
        <w:r>
          <w:rPr>
            <w:lang w:val="ar_AE" w:bidi="ar_AE"/>
          </w:rPr>
          <w:rPr>
            <w:color w:val="0000EE"/>
            <w:u w:val="single"/>
          </w:rPr>
          <w:t>إشعياء 62: 5</w:t>
        </w:r>
      </w:hyperlink>
    </w:p>
    <w:p>
      <w:pPr>
        <w:pStyle w:val="ListBullet"/>
        <w:bidi/>
        <w:spacing w:line="240" w:lineRule="auto"/>
        <w:ind w:left="720"/>
      </w:pPr>
      <w:r>
        <w:rPr>
          <w:lang w:val="ar_AE" w:bidi="ar_AE"/>
        </w:rPr>
      </w:r>
      <w:hyperlink r:id="rId115">
        <w:r>
          <w:rPr>
            <w:lang w:val="ar_AE" w:bidi="ar_AE"/>
          </w:rPr>
          <w:rPr>
            <w:color w:val="0000EE"/>
            <w:u w:val="single"/>
          </w:rPr>
          <w:t>يوئيل 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H3618, G35650</w:t>
      </w:r>
      <w:r>
        <w:rPr>
          <w:lang w:val="ar_AE" w:bidi="ar_AE"/>
        </w:rPr>
      </w:r>
      <w:r>
        <w:rPr>
          <w:lang w:val="ar_AE" w:bidi="ar_AE"/>
        </w:rPr>
      </w:r>
    </w:p>
    <w:p>
      <w:pPr>
        <w:bidi/>
      </w:pPr>
      <w:r>
        <w:rPr>
          <w:lang w:val="ar_AE" w:bidi="ar_AE"/>
        </w:rPr>
      </w:r>
    </w:p>
    <w:p>
      <w:pPr>
        <w:pStyle w:val="Heading2"/>
        <w:bidi/>
      </w:pPr>
      <w:r>
        <w:rPr>
          <w:lang w:val="ar_AE" w:bidi="ar_AE"/>
        </w:rPr>
        <w:t>عريس</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حفل الزفاف، يعتبر العريس، هو </w:t>
      </w:r>
      <w:r>
        <w:rPr>
          <w:b/>
          <w:lang w:val="ar_AE" w:bidi="ar_AE"/>
        </w:rPr>
        <w:t>الرجل</w:t>
      </w:r>
      <w:r>
        <w:rPr>
          <w:lang w:val="ar_AE" w:bidi="ar_AE"/>
        </w:rPr>
        <w:t xml:space="preserve"> الذي سيتزوج العروس (أي </w:t>
      </w:r>
      <w:r>
        <w:rPr>
          <w:b/>
          <w:lang w:val="ar_AE" w:bidi="ar_AE"/>
        </w:rPr>
        <w:t>الفتاة</w:t>
      </w:r>
      <w:r>
        <w:rPr>
          <w:lang w:val="ar_AE" w:bidi="ar_AE"/>
        </w:rPr>
        <w:t>).</w:t>
      </w:r>
    </w:p>
    <w:p>
      <w:pPr>
        <w:pStyle w:val="Heading3"/>
        <w:bidi/>
      </w:pPr>
      <w:r>
        <w:rPr>
          <w:lang w:val="ar_AE" w:bidi="ar_AE"/>
        </w:rPr>
        <w:t>اقتراحات الترجمة:</w:t>
      </w:r>
    </w:p>
    <w:p>
      <w:pPr>
        <w:bidi/>
      </w:pPr>
      <w:r>
        <w:rPr>
          <w:lang w:val="ar_AE" w:bidi="ar_AE"/>
        </w:rPr>
      </w:r>
      <w:r>
        <w:rPr>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lang w:val="ar_AE" w:bidi="ar_AE"/>
        </w:rPr>
      </w:r>
      <w:r>
        <w:rPr>
          <w:lang w:val="ar_AE" w:bidi="ar_AE"/>
        </w:rPr>
        <w:t xml:space="preserve">(انظر أيضًا: </w:t>
      </w:r>
      <w:r>
        <w:rPr>
          <w:lang w:val="ar_AE" w:bidi="ar_AE"/>
        </w:rPr>
        <w:t>العروس</w:t>
      </w:r>
      <w:r>
        <w:rPr>
          <w:lang w:val="ar_AE" w:bidi="ar_AE"/>
        </w:rPr>
        <w:t xml:space="preserve">, </w:t>
      </w:r>
      <w:r>
        <w:rPr>
          <w:lang w:val="ar_AE" w:bidi="ar_AE"/>
        </w:rPr>
        <w:t>الزواج</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4">
        <w:r>
          <w:rPr>
            <w:lang w:val="ar_AE" w:bidi="ar_AE"/>
          </w:rPr>
          <w:rPr>
            <w:color w:val="0000EE"/>
            <w:u w:val="single"/>
          </w:rPr>
          <w:t>إشعياء62 :5</w:t>
        </w:r>
      </w:hyperlink>
    </w:p>
    <w:p>
      <w:pPr>
        <w:pStyle w:val="ListBullet"/>
        <w:bidi/>
        <w:spacing w:line="240" w:lineRule="auto"/>
        <w:ind w:left="720"/>
      </w:pPr>
      <w:r>
        <w:rPr>
          <w:lang w:val="ar_AE" w:bidi="ar_AE"/>
        </w:rPr>
      </w:r>
      <w:hyperlink r:id="rId116">
        <w:r>
          <w:rPr>
            <w:lang w:val="ar_AE" w:bidi="ar_AE"/>
          </w:rPr>
          <w:rPr>
            <w:color w:val="0000EE"/>
            <w:u w:val="single"/>
          </w:rPr>
          <w:t>يوئيل2 :15–16</w:t>
        </w:r>
      </w:hyperlink>
    </w:p>
    <w:p>
      <w:pPr>
        <w:pStyle w:val="ListBullet"/>
        <w:bidi/>
        <w:spacing w:line="240" w:lineRule="auto"/>
        <w:ind w:left="720"/>
      </w:pPr>
      <w:r>
        <w:rPr>
          <w:lang w:val="ar_AE" w:bidi="ar_AE"/>
        </w:rPr>
      </w:r>
      <w:hyperlink r:id="rId117">
        <w:r>
          <w:rPr>
            <w:lang w:val="ar_AE" w:bidi="ar_AE"/>
          </w:rPr>
          <w:rPr>
            <w:color w:val="0000EE"/>
            <w:u w:val="single"/>
          </w:rPr>
          <w:t>يوحنا3 :30</w:t>
        </w:r>
      </w:hyperlink>
    </w:p>
    <w:p>
      <w:pPr>
        <w:pStyle w:val="ListBullet"/>
        <w:bidi/>
        <w:spacing w:line="240" w:lineRule="auto"/>
        <w:ind w:left="720"/>
      </w:pPr>
      <w:r>
        <w:rPr>
          <w:lang w:val="ar_AE" w:bidi="ar_AE"/>
        </w:rPr>
      </w:r>
      <w:hyperlink r:id="rId118">
        <w:r>
          <w:rPr>
            <w:lang w:val="ar_AE" w:bidi="ar_AE"/>
          </w:rPr>
          <w:rPr>
            <w:color w:val="0000EE"/>
            <w:u w:val="single"/>
          </w:rPr>
          <w:t>لوقا5 :35</w:t>
        </w:r>
      </w:hyperlink>
    </w:p>
    <w:p>
      <w:pPr>
        <w:pStyle w:val="ListBullet"/>
        <w:bidi/>
        <w:spacing w:line="240" w:lineRule="auto"/>
        <w:ind w:left="720"/>
      </w:pPr>
      <w:r>
        <w:rPr>
          <w:lang w:val="ar_AE" w:bidi="ar_AE"/>
        </w:rPr>
      </w:r>
      <w:hyperlink r:id="rId119">
        <w:r>
          <w:rPr>
            <w:lang w:val="ar_AE" w:bidi="ar_AE"/>
          </w:rPr>
          <w:rPr>
            <w:color w:val="0000EE"/>
            <w:u w:val="single"/>
          </w:rPr>
          <w:t>مرقس2 :19</w:t>
        </w:r>
      </w:hyperlink>
    </w:p>
    <w:p>
      <w:pPr>
        <w:pStyle w:val="ListBullet"/>
        <w:bidi/>
        <w:spacing w:line="240" w:lineRule="auto"/>
        <w:ind w:left="720"/>
      </w:pPr>
      <w:r>
        <w:rPr>
          <w:lang w:val="ar_AE" w:bidi="ar_AE"/>
        </w:rPr>
      </w:r>
      <w:hyperlink r:id="rId120">
        <w:r>
          <w:rPr>
            <w:lang w:val="ar_AE" w:bidi="ar_AE"/>
          </w:rPr>
          <w:rPr>
            <w:color w:val="0000EE"/>
            <w:u w:val="single"/>
          </w:rPr>
          <w:t>مرقس2 :20</w:t>
        </w:r>
      </w:hyperlink>
    </w:p>
    <w:p>
      <w:pPr>
        <w:pStyle w:val="ListBullet"/>
        <w:bidi/>
        <w:spacing w:line="240" w:lineRule="auto"/>
        <w:ind w:left="720"/>
      </w:pPr>
      <w:r>
        <w:rPr>
          <w:lang w:val="ar_AE" w:bidi="ar_AE"/>
        </w:rPr>
      </w:r>
      <w:hyperlink r:id="rId121">
        <w:r>
          <w:rPr>
            <w:lang w:val="ar_AE" w:bidi="ar_AE"/>
          </w:rPr>
          <w:rPr>
            <w:color w:val="0000EE"/>
            <w:u w:val="single"/>
          </w:rPr>
          <w:t>متى9 :15</w:t>
        </w:r>
      </w:hyperlink>
    </w:p>
    <w:p>
      <w:pPr>
        <w:pStyle w:val="Heading3"/>
        <w:bidi/>
      </w:pPr>
      <w:r>
        <w:rPr>
          <w:lang w:val="ar_AE" w:bidi="ar_AE"/>
        </w:rPr>
        <w:t>بيانات الكلمة:</w:t>
      </w:r>
    </w:p>
    <w:p>
      <w:pPr>
        <w:bidi/>
      </w:pPr>
      <w:r>
        <w:rPr>
          <w:lang w:val="ar_AE" w:bidi="ar_AE"/>
        </w:rPr>
      </w:r>
      <w:r>
        <w:rPr>
          <w:lang w:val="ar_AE" w:bidi="ar_AE"/>
        </w:rPr>
        <w:t>سترونج: H2860، G35660</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pStyle w:val="Heading3"/>
        <w:bidi/>
      </w:pPr>
      <w:r>
        <w:rPr>
          <w:lang w:val="ar_AE" w:bidi="ar_AE"/>
        </w:rPr>
        <w:t>حقائق:</w:t>
      </w:r>
    </w:p>
    <w:p>
      <w:pPr>
        <w:bidi/>
      </w:pPr>
      <w:r>
        <w:rPr>
          <w:lang w:val="ar_AE" w:bidi="ar_AE"/>
        </w:rPr>
      </w:r>
      <w:r>
        <w:rPr>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lang w:val="ar_AE" w:bidi="ar_AE"/>
        </w:rPr>
      </w:r>
      <w:r>
        <w:rPr>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lang w:val="ar_AE" w:bidi="ar_AE"/>
        </w:rPr>
      </w:r>
      <w:r>
        <w:rPr>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lang w:val="ar_AE" w:bidi="ar_AE"/>
        </w:rPr>
      </w:r>
      <w:r>
        <w:rPr>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lang w:val="ar_AE" w:bidi="ar_AE"/>
        </w:rPr>
      </w:r>
      <w:r>
        <w:rPr>
          <w:lang w:val="ar_AE" w:bidi="ar_AE"/>
        </w:rPr>
        <w:t>هناك رجلان آخران باسم عزرا مذكوران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السي</w:t>
      </w:r>
      <w:r>
        <w:rPr>
          <w:lang w:val="ar_AE" w:bidi="ar_AE"/>
        </w:rPr>
        <w:t xml:space="preserve">, </w:t>
      </w:r>
      <w:r>
        <w:rPr>
          <w:lang w:val="ar_AE" w:bidi="ar_AE"/>
        </w:rPr>
        <w:t>أورشليم</w:t>
      </w:r>
      <w:r>
        <w:rPr>
          <w:lang w:val="ar_AE" w:bidi="ar_AE"/>
        </w:rPr>
        <w:t xml:space="preserve">, </w:t>
      </w:r>
      <w:r>
        <w:rPr>
          <w:lang w:val="ar_AE" w:bidi="ar_AE"/>
        </w:rPr>
        <w:t>الشريعة</w:t>
      </w:r>
      <w:r>
        <w:rPr>
          <w:lang w:val="ar_AE" w:bidi="ar_AE"/>
        </w:rPr>
        <w:t xml:space="preserve">, </w:t>
      </w:r>
      <w:r>
        <w:rPr>
          <w:lang w:val="ar_AE" w:bidi="ar_AE"/>
        </w:rPr>
        <w:t>نحميا</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2">
        <w:r>
          <w:rPr>
            <w:lang w:val="ar_AE" w:bidi="ar_AE"/>
          </w:rPr>
          <w:rPr>
            <w:color w:val="0000EE"/>
            <w:u w:val="single"/>
          </w:rPr>
          <w:t>عزرا 7:6</w:t>
        </w:r>
      </w:hyperlink>
    </w:p>
    <w:p>
      <w:pPr>
        <w:pStyle w:val="ListBullet"/>
        <w:bidi/>
        <w:spacing w:line="240" w:lineRule="auto"/>
        <w:ind w:left="720"/>
      </w:pPr>
      <w:r>
        <w:rPr>
          <w:lang w:val="ar_AE" w:bidi="ar_AE"/>
        </w:rPr>
      </w:r>
      <w:hyperlink r:id="rId123">
        <w:r>
          <w:rPr>
            <w:lang w:val="ar_AE" w:bidi="ar_AE"/>
          </w:rPr>
          <w:rPr>
            <w:color w:val="0000EE"/>
            <w:u w:val="single"/>
          </w:rPr>
          <w:t>نحميا 8:1–3</w:t>
        </w:r>
      </w:hyperlink>
    </w:p>
    <w:p>
      <w:pPr>
        <w:pStyle w:val="ListBullet"/>
        <w:bidi/>
        <w:spacing w:line="240" w:lineRule="auto"/>
        <w:ind w:left="720"/>
      </w:pPr>
      <w:r>
        <w:rPr>
          <w:lang w:val="ar_AE" w:bidi="ar_AE"/>
        </w:rPr>
      </w:r>
      <w:hyperlink r:id="rId124">
        <w:r>
          <w:rPr>
            <w:lang w:val="ar_AE" w:bidi="ar_AE"/>
          </w:rPr>
          <w:rPr>
            <w:color w:val="0000EE"/>
            <w:u w:val="single"/>
          </w:rPr>
          <w:t>نحميا 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H0250, H5830, H5831</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pStyle w:val="Heading3"/>
        <w:bidi/>
      </w:pPr>
      <w:r>
        <w:rPr>
          <w:lang w:val="ar_AE" w:bidi="ar_AE"/>
        </w:rPr>
        <w:t>حقائق:</w:t>
      </w:r>
    </w:p>
    <w:p>
      <w:pPr>
        <w:bidi/>
      </w:pPr>
      <w:r>
        <w:rPr>
          <w:lang w:val="ar_AE" w:bidi="ar_AE"/>
        </w:rPr>
      </w:r>
      <w:r>
        <w:rPr>
          <w:lang w:val="ar_AE" w:bidi="ar_AE"/>
        </w:rPr>
        <w:t>كان عزريا اسم عدة رجال في العهد القديم.</w:t>
      </w:r>
    </w:p>
    <w:p>
      <w:pPr>
        <w:pStyle w:val="ListBullet"/>
        <w:bidi/>
        <w:spacing w:line="240" w:lineRule="auto"/>
        <w:ind w:left="720"/>
      </w:pPr>
      <w:r>
        <w:rPr>
          <w:lang w:val="ar_AE" w:bidi="ar_AE"/>
        </w:rPr>
      </w:r>
      <w:r>
        <w:rPr>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lang w:val="ar_AE" w:bidi="ar_AE"/>
        </w:rPr>
      </w:r>
      <w:r>
        <w:rPr>
          <w:lang w:val="ar_AE" w:bidi="ar_AE"/>
        </w:rPr>
        <w:t>وكان عزيا ملك يهوذا معروفًا أيضًا باسم "عزريا".</w:t>
      </w:r>
    </w:p>
    <w:p>
      <w:pPr>
        <w:pStyle w:val="ListBullet"/>
        <w:bidi/>
        <w:spacing w:line="240" w:lineRule="auto"/>
        <w:ind w:left="720"/>
      </w:pPr>
      <w:r>
        <w:rPr>
          <w:lang w:val="ar_AE" w:bidi="ar_AE"/>
        </w:rPr>
      </w:r>
      <w:r>
        <w:rPr>
          <w:lang w:val="ar_AE" w:bidi="ar_AE"/>
        </w:rPr>
        <w:t>ويوجد عزريا آخر، هو رئيس كهنة في العهد القديم.</w:t>
      </w:r>
    </w:p>
    <w:p>
      <w:pPr>
        <w:pStyle w:val="ListBullet"/>
        <w:bidi/>
        <w:spacing w:line="240" w:lineRule="auto"/>
        <w:ind w:left="720"/>
      </w:pPr>
      <w:r>
        <w:rPr>
          <w:lang w:val="ar_AE" w:bidi="ar_AE"/>
        </w:rPr>
      </w:r>
      <w:r>
        <w:rPr>
          <w:lang w:val="ar_AE" w:bidi="ar_AE"/>
        </w:rPr>
        <w:t>في زمن النبي إرميا، حث رجل يدعى عزريا الإسرائيليين بشكل خاطئ على عصيان الله بمغادرة وطنهم.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 xml:space="preserve">، </w:t>
      </w:r>
      <w:r>
        <w:rPr>
          <w:lang w:val="ar_AE" w:bidi="ar_AE"/>
        </w:rPr>
        <w:t>إرميا</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1 أخبار الأيام 2: 38</w:t>
        </w:r>
      </w:hyperlink>
    </w:p>
    <w:p>
      <w:pPr>
        <w:pStyle w:val="ListBullet"/>
        <w:bidi/>
        <w:spacing w:line="240" w:lineRule="auto"/>
        <w:ind w:left="720"/>
      </w:pPr>
      <w:r>
        <w:rPr>
          <w:lang w:val="ar_AE" w:bidi="ar_AE"/>
        </w:rPr>
      </w:r>
      <w:hyperlink r:id="rId126">
        <w:r>
          <w:rPr>
            <w:lang w:val="ar_AE" w:bidi="ar_AE"/>
          </w:rPr>
          <w:rPr>
            <w:color w:val="0000EE"/>
            <w:u w:val="single"/>
          </w:rPr>
          <w:t>1 ملوك 4: 2</w:t>
        </w:r>
      </w:hyperlink>
    </w:p>
    <w:p>
      <w:pPr>
        <w:pStyle w:val="ListBullet"/>
        <w:bidi/>
        <w:spacing w:line="240" w:lineRule="auto"/>
        <w:ind w:left="720"/>
      </w:pPr>
      <w:r>
        <w:rPr>
          <w:lang w:val="ar_AE" w:bidi="ar_AE"/>
        </w:rPr>
      </w:r>
      <w:hyperlink r:id="rId127">
        <w:r>
          <w:rPr>
            <w:lang w:val="ar_AE" w:bidi="ar_AE"/>
          </w:rPr>
          <w:rPr>
            <w:color w:val="0000EE"/>
            <w:u w:val="single"/>
          </w:rPr>
          <w:t>2 أخبار الأيام 15: 1</w:t>
        </w:r>
      </w:hyperlink>
    </w:p>
    <w:p>
      <w:pPr>
        <w:pStyle w:val="ListBullet"/>
        <w:bidi/>
        <w:spacing w:line="240" w:lineRule="auto"/>
        <w:ind w:left="720"/>
      </w:pPr>
      <w:r>
        <w:rPr>
          <w:lang w:val="ar_AE" w:bidi="ar_AE"/>
        </w:rPr>
      </w:r>
      <w:hyperlink r:id="rId128">
        <w:r>
          <w:rPr>
            <w:lang w:val="ar_AE" w:bidi="ar_AE"/>
          </w:rPr>
          <w:rPr>
            <w:color w:val="0000EE"/>
            <w:u w:val="single"/>
          </w:rPr>
          <w:t>دانيال 1 :6–7</w:t>
        </w:r>
      </w:hyperlink>
    </w:p>
    <w:p>
      <w:pPr>
        <w:pStyle w:val="ListBullet"/>
        <w:bidi/>
        <w:spacing w:line="240" w:lineRule="auto"/>
        <w:ind w:left="720"/>
      </w:pPr>
      <w:r>
        <w:rPr>
          <w:lang w:val="ar_AE" w:bidi="ar_AE"/>
        </w:rPr>
      </w:r>
      <w:hyperlink r:id="rId129">
        <w:r>
          <w:rPr>
            <w:lang w:val="ar_AE" w:bidi="ar_AE"/>
          </w:rPr>
          <w:rPr>
            <w:color w:val="0000EE"/>
            <w:u w:val="single"/>
          </w:rPr>
          <w:t>إرميا 43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H5838</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3"/>
        <w:bidi/>
      </w:pPr>
      <w:r>
        <w:rPr>
          <w:lang w:val="ar_AE" w:bidi="ar_AE"/>
        </w:rPr>
        <w:t>حقائق:</w:t>
      </w:r>
    </w:p>
    <w:p>
      <w:pPr>
        <w:bidi/>
      </w:pPr>
      <w:r>
        <w:rPr>
          <w:lang w:val="ar_AE" w:bidi="ar_AE"/>
        </w:rPr>
      </w:r>
      <w:r>
        <w:rPr>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lang w:val="ar_AE" w:bidi="ar_AE"/>
        </w:rPr>
      </w:r>
      <w:r>
        <w:rPr>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lang w:val="ar_AE" w:bidi="ar_AE"/>
        </w:rPr>
      </w:r>
      <w:r>
        <w:rPr>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lang w:val="ar_AE" w:bidi="ar_AE"/>
        </w:rPr>
      </w:r>
      <w:r>
        <w:rPr>
          <w:lang w:val="ar_AE" w:bidi="ar_AE"/>
        </w:rPr>
        <w:t>بسبب هذه الخطية، أصيب عزيا بالبرص واضطر للعيش منفصلًا عن الناس حتى نهاية حكمه.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ملك</w:t>
      </w:r>
      <w:r>
        <w:rPr>
          <w:lang w:val="ar_AE" w:bidi="ar_AE"/>
        </w:rPr>
        <w:t xml:space="preserve">, </w:t>
      </w:r>
      <w:r>
        <w:rPr>
          <w:lang w:val="ar_AE" w:bidi="ar_AE"/>
        </w:rPr>
        <w:t>البرص</w:t>
      </w:r>
      <w:r>
        <w:rPr>
          <w:lang w:val="ar_AE" w:bidi="ar_AE"/>
        </w:rPr>
        <w:t xml:space="preserve">, </w:t>
      </w:r>
      <w:r>
        <w:rPr>
          <w:lang w:val="ar_AE" w:bidi="ar_AE"/>
        </w:rPr>
        <w:t>حكم</w:t>
      </w:r>
      <w:r>
        <w:rPr>
          <w:lang w:val="ar_AE" w:bidi="ar_AE"/>
        </w:rPr>
        <w:t xml:space="preserve">, </w:t>
      </w:r>
      <w:r>
        <w:rPr>
          <w:lang w:val="ar_AE" w:bidi="ar_AE"/>
        </w:rPr>
        <w:t>برج المراقبة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2 ملوك 14:21</w:t>
        </w:r>
      </w:hyperlink>
    </w:p>
    <w:p>
      <w:pPr>
        <w:pStyle w:val="ListBullet"/>
        <w:bidi/>
        <w:spacing w:line="240" w:lineRule="auto"/>
        <w:ind w:left="720"/>
      </w:pPr>
      <w:r>
        <w:rPr>
          <w:lang w:val="ar_AE" w:bidi="ar_AE"/>
        </w:rPr>
      </w:r>
      <w:hyperlink r:id="rId58">
        <w:r>
          <w:rPr>
            <w:lang w:val="ar_AE" w:bidi="ar_AE"/>
          </w:rPr>
          <w:rPr>
            <w:color w:val="0000EE"/>
            <w:u w:val="single"/>
          </w:rPr>
          <w:t>عاموس 1:1</w:t>
        </w:r>
      </w:hyperlink>
    </w:p>
    <w:p>
      <w:pPr>
        <w:pStyle w:val="ListBullet"/>
        <w:bidi/>
        <w:spacing w:line="240" w:lineRule="auto"/>
        <w:ind w:left="720"/>
      </w:pPr>
      <w:r>
        <w:rPr>
          <w:lang w:val="ar_AE" w:bidi="ar_AE"/>
        </w:rPr>
      </w:r>
      <w:hyperlink r:id="rId131">
        <w:r>
          <w:rPr>
            <w:lang w:val="ar_AE" w:bidi="ar_AE"/>
          </w:rPr>
          <w:rPr>
            <w:color w:val="0000EE"/>
            <w:u w:val="single"/>
          </w:rPr>
          <w:t>هوشع 1:1</w:t>
        </w:r>
      </w:hyperlink>
    </w:p>
    <w:p>
      <w:pPr>
        <w:pStyle w:val="ListBullet"/>
        <w:bidi/>
        <w:spacing w:line="240" w:lineRule="auto"/>
        <w:ind w:left="720"/>
      </w:pPr>
      <w:r>
        <w:rPr>
          <w:lang w:val="ar_AE" w:bidi="ar_AE"/>
        </w:rPr>
      </w:r>
      <w:hyperlink r:id="rId132">
        <w:r>
          <w:rPr>
            <w:lang w:val="ar_AE" w:bidi="ar_AE"/>
          </w:rPr>
          <w:rPr>
            <w:color w:val="0000EE"/>
            <w:u w:val="single"/>
          </w:rPr>
          <w:t>إشعياء 6:1–2</w:t>
        </w:r>
      </w:hyperlink>
    </w:p>
    <w:p>
      <w:pPr>
        <w:pStyle w:val="ListBullet"/>
        <w:bidi/>
        <w:spacing w:line="240" w:lineRule="auto"/>
        <w:ind w:left="720"/>
      </w:pPr>
      <w:r>
        <w:rPr>
          <w:lang w:val="ar_AE" w:bidi="ar_AE"/>
        </w:rPr>
      </w:r>
      <w:hyperlink r:id="rId133">
        <w:r>
          <w:rPr>
            <w:lang w:val="ar_AE" w:bidi="ar_AE"/>
          </w:rPr>
          <w:rPr>
            <w:color w:val="0000EE"/>
            <w:u w:val="single"/>
          </w:rPr>
          <w:t>متى 1:7–8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H5818, H5838, H5839</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pStyle w:val="Heading3"/>
        <w:bidi/>
      </w:pPr>
      <w:r>
        <w:rPr>
          <w:lang w:val="ar_AE" w:bidi="ar_AE"/>
        </w:rPr>
        <w:t>التعريف:</w:t>
      </w:r>
    </w:p>
    <w:p>
      <w:pPr>
        <w:bidi/>
      </w:pPr>
      <w:r>
        <w:rPr>
          <w:lang w:val="ar_AE" w:bidi="ar_AE"/>
        </w:rPr>
      </w:r>
      <w:r>
        <w:rPr>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lang w:val="ar_AE" w:bidi="ar_AE"/>
        </w:rPr>
      </w:r>
      <w:r>
        <w:rPr>
          <w:lang w:val="ar_AE" w:bidi="ar_AE"/>
        </w:rPr>
        <w:t>اعتمادًا على النوع، يمكن أن يكون العسل أصفر أو بني اللون.</w:t>
      </w:r>
    </w:p>
    <w:p>
      <w:pPr>
        <w:pStyle w:val="ListBullet"/>
        <w:bidi/>
        <w:spacing w:line="240" w:lineRule="auto"/>
        <w:ind w:left="720"/>
      </w:pPr>
      <w:r>
        <w:rPr>
          <w:lang w:val="ar_AE" w:bidi="ar_AE"/>
        </w:rPr>
      </w:r>
      <w:r>
        <w:rPr>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lang w:val="ar_AE" w:bidi="ar_AE"/>
        </w:rPr>
      </w:r>
      <w:r>
        <w:rPr>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lang w:val="ar_AE" w:bidi="ar_AE"/>
        </w:rPr>
      </w:r>
      <w:r>
        <w:rPr>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lang w:val="ar_AE" w:bidi="ar_AE"/>
        </w:rPr>
      </w:r>
      <w:r>
        <w:rPr>
          <w:lang w:val="ar_AE" w:bidi="ar_AE"/>
        </w:rPr>
        <w:t>أحيانًا توصف كلمات الشخص بأنها تبدو حلوة مثل العسل"معسولة"، ولكنها في الواقع تؤدي إلى خداع وإيذاء الآخرين.</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يوناثان</w:t>
      </w:r>
      <w:r>
        <w:rPr>
          <w:lang w:val="ar_AE" w:bidi="ar_AE"/>
        </w:rPr>
        <w:t xml:space="preserve">، </w:t>
      </w:r>
      <w:r>
        <w:rPr>
          <w:lang w:val="ar_AE" w:bidi="ar_AE"/>
        </w:rPr>
        <w:t>الفلسطينيون</w:t>
      </w:r>
      <w:r>
        <w:rPr>
          <w:lang w:val="ar_AE" w:bidi="ar_AE"/>
        </w:rPr>
        <w:t xml:space="preserve">، </w:t>
      </w:r>
      <w:r>
        <w:rPr>
          <w:lang w:val="ar_AE" w:bidi="ar_AE"/>
        </w:rPr>
        <w:t>شمشون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4">
        <w:r>
          <w:rPr>
            <w:lang w:val="ar_AE" w:bidi="ar_AE"/>
          </w:rPr>
          <w:rPr>
            <w:color w:val="0000EE"/>
            <w:u w:val="single"/>
          </w:rPr>
          <w:t>1 ملوك 14: 1–3</w:t>
        </w:r>
      </w:hyperlink>
    </w:p>
    <w:p>
      <w:pPr>
        <w:pStyle w:val="ListBullet"/>
        <w:bidi/>
        <w:spacing w:line="240" w:lineRule="auto"/>
        <w:ind w:left="720"/>
      </w:pPr>
      <w:r>
        <w:rPr>
          <w:lang w:val="ar_AE" w:bidi="ar_AE"/>
        </w:rPr>
      </w:r>
      <w:hyperlink r:id="rId135">
        <w:r>
          <w:rPr>
            <w:lang w:val="ar_AE" w:bidi="ar_AE"/>
          </w:rPr>
          <w:rPr>
            <w:color w:val="0000EE"/>
            <w:u w:val="single"/>
          </w:rPr>
          <w:t>تثنية 6: 3</w:t>
        </w:r>
      </w:hyperlink>
    </w:p>
    <w:p>
      <w:pPr>
        <w:pStyle w:val="ListBullet"/>
        <w:bidi/>
        <w:spacing w:line="240" w:lineRule="auto"/>
        <w:ind w:left="720"/>
      </w:pPr>
      <w:r>
        <w:rPr>
          <w:lang w:val="ar_AE" w:bidi="ar_AE"/>
        </w:rPr>
      </w:r>
      <w:hyperlink r:id="rId136">
        <w:r>
          <w:rPr>
            <w:lang w:val="ar_AE" w:bidi="ar_AE"/>
          </w:rPr>
          <w:rPr>
            <w:color w:val="0000EE"/>
            <w:u w:val="single"/>
          </w:rPr>
          <w:t>خروج 13: 3–5</w:t>
        </w:r>
      </w:hyperlink>
    </w:p>
    <w:p>
      <w:pPr>
        <w:pStyle w:val="ListBullet"/>
        <w:bidi/>
        <w:spacing w:line="240" w:lineRule="auto"/>
        <w:ind w:left="720"/>
      </w:pPr>
      <w:r>
        <w:rPr>
          <w:lang w:val="ar_AE" w:bidi="ar_AE"/>
        </w:rPr>
      </w:r>
      <w:hyperlink r:id="rId137">
        <w:r>
          <w:rPr>
            <w:lang w:val="ar_AE" w:bidi="ar_AE"/>
          </w:rPr>
          <w:rPr>
            <w:color w:val="0000EE"/>
            <w:u w:val="single"/>
          </w:rPr>
          <w:t>يشوع 5: 6</w:t>
        </w:r>
      </w:hyperlink>
    </w:p>
    <w:p>
      <w:pPr>
        <w:pStyle w:val="ListBullet"/>
        <w:bidi/>
        <w:spacing w:line="240" w:lineRule="auto"/>
        <w:ind w:left="720"/>
      </w:pPr>
      <w:r>
        <w:rPr>
          <w:lang w:val="ar_AE" w:bidi="ar_AE"/>
        </w:rPr>
      </w:r>
      <w:hyperlink r:id="rId138">
        <w:r>
          <w:rPr>
            <w:lang w:val="ar_AE" w:bidi="ar_AE"/>
          </w:rPr>
          <w:rPr>
            <w:color w:val="0000EE"/>
            <w:u w:val="single"/>
          </w:rPr>
          <w:t>أمثال 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H1706، H3293، H3295، H5317، H6688، G31920</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pStyle w:val="Heading3"/>
        <w:bidi/>
      </w:pPr>
      <w:r>
        <w:rPr>
          <w:lang w:val="ar_AE" w:bidi="ar_AE"/>
        </w:rPr>
        <w:t>التعريف:</w:t>
      </w:r>
    </w:p>
    <w:p>
      <w:pPr>
        <w:bidi/>
      </w:pPr>
      <w:r>
        <w:rPr>
          <w:lang w:val="ar_AE" w:bidi="ar_AE"/>
        </w:rPr>
      </w:r>
      <w:r>
        <w:rPr>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lang w:val="ar_AE" w:bidi="ar_AE"/>
        </w:rPr>
      </w:r>
      <w:r>
        <w:rPr>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lang w:val="ar_AE" w:bidi="ar_AE"/>
        </w:rPr>
      </w:r>
      <w:r>
        <w:rPr>
          <w:lang w:val="ar_AE" w:bidi="ar_AE"/>
        </w:rPr>
        <w:t>كما دعا كأس الخمر دمه، وهو الذي كان سيسفك قريبًا عندما يموت كذبيحة عن الخطية.</w:t>
      </w:r>
    </w:p>
    <w:p>
      <w:pPr>
        <w:pStyle w:val="ListBullet"/>
        <w:bidi/>
        <w:spacing w:line="240" w:lineRule="auto"/>
        <w:ind w:left="720"/>
      </w:pPr>
      <w:r>
        <w:rPr>
          <w:lang w:val="ar_AE" w:bidi="ar_AE"/>
        </w:rPr>
      </w:r>
      <w:r>
        <w:rPr>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lang w:val="ar_AE" w:bidi="ar_AE"/>
        </w:rPr>
      </w:r>
      <w:r>
        <w:rPr>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lang w:val="ar_AE" w:bidi="ar_AE"/>
        </w:rPr>
      </w:r>
      <w:r>
        <w:rPr>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إلي "وجبة الرب" أو "وجبة ربنا يسوع" أو "الوجبة في ذكرى ربنا يسوع".</w:t>
      </w:r>
    </w:p>
    <w:p>
      <w:pPr>
        <w:bidi/>
      </w:pPr>
      <w:r>
        <w:rPr>
          <w:lang w:val="ar_AE" w:bidi="ar_AE"/>
        </w:rPr>
      </w:r>
      <w:r>
        <w:rPr>
          <w:lang w:val="ar_AE" w:bidi="ar_AE"/>
        </w:rPr>
        <w:t xml:space="preserve">(انظر أيضًا: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كورنثوس 11: 20</w:t>
        </w:r>
      </w:hyperlink>
    </w:p>
    <w:p>
      <w:pPr>
        <w:pStyle w:val="ListBullet"/>
        <w:bidi/>
        <w:spacing w:line="240" w:lineRule="auto"/>
        <w:ind w:left="720"/>
      </w:pPr>
      <w:r>
        <w:rPr>
          <w:lang w:val="ar_AE" w:bidi="ar_AE"/>
        </w:rPr>
      </w:r>
      <w:hyperlink r:id="rId140">
        <w:r>
          <w:rPr>
            <w:lang w:val="ar_AE" w:bidi="ar_AE"/>
          </w:rPr>
          <w:rPr>
            <w:color w:val="0000EE"/>
            <w:u w:val="single"/>
          </w:rPr>
          <w:t>1 كورنثوس 11: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G11730, G29600</w:t>
      </w:r>
      <w:r>
        <w:rPr>
          <w:lang w:val="ar_AE" w:bidi="ar_AE"/>
        </w:rPr>
      </w:r>
      <w:r>
        <w:rPr>
          <w:lang w:val="ar_AE" w:bidi="ar_AE"/>
        </w:rPr>
      </w:r>
    </w:p>
    <w:p>
      <w:pPr>
        <w:bidi/>
      </w:pPr>
      <w:r>
        <w:rPr>
          <w:lang w:val="ar_AE" w:bidi="ar_AE"/>
        </w:rPr>
      </w:r>
    </w:p>
    <w:p>
      <w:pPr>
        <w:pStyle w:val="Heading2"/>
        <w:bidi/>
      </w:pPr>
      <w:r>
        <w:rPr>
          <w:lang w:val="ar_AE" w:bidi="ar_AE"/>
        </w:rPr>
        <w:t>عشتار (أعمدة عشتروث)</w:t>
      </w:r>
      <w:r>
        <w:rPr>
          <w:lang w:val="ar_AE" w:bidi="ar_AE"/>
        </w:rPr>
      </w:r>
    </w:p>
    <w:p>
      <w:pPr>
        <w:pStyle w:val="Heading3"/>
        <w:bidi/>
      </w:pPr>
      <w:r>
        <w:rPr>
          <w:lang w:val="ar_AE" w:bidi="ar_AE"/>
        </w:rPr>
        <w:t>التعريف:</w:t>
      </w:r>
    </w:p>
    <w:p>
      <w:pPr>
        <w:bidi/>
      </w:pPr>
      <w:r>
        <w:rPr>
          <w:lang w:val="ar_AE" w:bidi="ar_AE"/>
        </w:rPr>
      </w:r>
      <w:r>
        <w:rPr>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lang w:val="ar_AE" w:bidi="ar_AE"/>
        </w:rPr>
      </w:r>
      <w:r>
        <w:rPr>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lang w:val="ar_AE" w:bidi="ar_AE"/>
        </w:rPr>
      </w:r>
      <w:r>
        <w:rPr>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lang w:val="ar_AE" w:bidi="ar_AE"/>
        </w:rPr>
      </w:r>
      <w:r>
        <w:rPr>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lang w:val="ar_AE" w:bidi="ar_AE"/>
        </w:rPr>
      </w:r>
      <w:r>
        <w:rPr>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lang w:val="ar_AE" w:bidi="ar_AE"/>
        </w:rPr>
      </w:r>
      <w:r>
        <w:rPr>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lang w:val="ar_AE" w:bidi="ar_AE"/>
        </w:rPr>
      </w:r>
      <w:r>
        <w:rPr>
          <w:lang w:val="ar_AE" w:bidi="ar_AE"/>
        </w:rPr>
        <w:t xml:space="preserve">(انظر أيضًا: </w:t>
      </w:r>
      <w:r>
        <w:rPr>
          <w:lang w:val="ar_AE" w:bidi="ar_AE"/>
        </w:rPr>
        <w:t>إله مزيف (وثن)</w:t>
      </w:r>
      <w:r>
        <w:rPr>
          <w:lang w:val="ar_AE" w:bidi="ar_AE"/>
        </w:rPr>
        <w:t xml:space="preserve">, </w:t>
      </w:r>
      <w:r>
        <w:rPr>
          <w:lang w:val="ar_AE" w:bidi="ar_AE"/>
        </w:rPr>
        <w:t>بعل</w:t>
      </w:r>
      <w:r>
        <w:rPr>
          <w:lang w:val="ar_AE" w:bidi="ar_AE"/>
        </w:rPr>
        <w:t xml:space="preserve">, </w:t>
      </w:r>
      <w:r>
        <w:rPr>
          <w:lang w:val="ar_AE" w:bidi="ar_AE"/>
        </w:rPr>
        <w:t>جدعون</w:t>
      </w:r>
      <w:r>
        <w:rPr>
          <w:lang w:val="ar_AE" w:bidi="ar_AE"/>
        </w:rPr>
        <w:t xml:space="preserve">, </w:t>
      </w:r>
      <w:r>
        <w:rPr>
          <w:lang w:val="ar_AE" w:bidi="ar_AE"/>
        </w:rPr>
        <w:t>صورة</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42">
        <w:r>
          <w:rPr>
            <w:lang w:val="ar_AE" w:bidi="ar_AE"/>
          </w:rPr>
          <w:rPr>
            <w:color w:val="0000EE"/>
            <w:u w:val="single"/>
          </w:rPr>
          <w:t>الملوك الثاني 21: 3</w:t>
        </w:r>
      </w:hyperlink>
    </w:p>
    <w:p>
      <w:pPr>
        <w:pStyle w:val="ListBullet"/>
        <w:bidi/>
        <w:spacing w:line="240" w:lineRule="auto"/>
        <w:ind w:left="720"/>
      </w:pPr>
      <w:r>
        <w:rPr>
          <w:lang w:val="ar_AE" w:bidi="ar_AE"/>
        </w:rPr>
      </w:r>
      <w:hyperlink r:id="rId143">
        <w:r>
          <w:rPr>
            <w:lang w:val="ar_AE" w:bidi="ar_AE"/>
          </w:rPr>
          <w:rPr>
            <w:color w:val="0000EE"/>
            <w:u w:val="single"/>
          </w:rPr>
          <w:t>إشعياء 27: 9</w:t>
        </w:r>
      </w:hyperlink>
    </w:p>
    <w:p>
      <w:pPr>
        <w:pStyle w:val="ListBullet"/>
        <w:bidi/>
        <w:spacing w:line="240" w:lineRule="auto"/>
        <w:ind w:left="720"/>
      </w:pPr>
      <w:r>
        <w:rPr>
          <w:lang w:val="ar_AE" w:bidi="ar_AE"/>
        </w:rPr>
      </w:r>
      <w:hyperlink r:id="rId144">
        <w:r>
          <w:rPr>
            <w:lang w:val="ar_AE" w:bidi="ar_AE"/>
          </w:rPr>
          <w:rPr>
            <w:color w:val="0000EE"/>
            <w:u w:val="single"/>
          </w:rPr>
          <w:t>القضاة 3: 7–8</w:t>
        </w:r>
      </w:hyperlink>
    </w:p>
    <w:p>
      <w:pPr>
        <w:pStyle w:val="ListBullet"/>
        <w:bidi/>
        <w:spacing w:line="240" w:lineRule="auto"/>
        <w:ind w:left="720"/>
      </w:pPr>
      <w:r>
        <w:rPr>
          <w:lang w:val="ar_AE" w:bidi="ar_AE"/>
        </w:rPr>
      </w:r>
      <w:hyperlink r:id="rId145">
        <w:r>
          <w:rPr>
            <w:lang w:val="ar_AE" w:bidi="ar_AE"/>
          </w:rPr>
          <w:rPr>
            <w:color w:val="0000EE"/>
            <w:u w:val="single"/>
          </w:rPr>
          <w:t>ميخا 5: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H0842, H6252, H6253</w:t>
      </w:r>
      <w:r>
        <w:rPr>
          <w:lang w:val="ar_AE" w:bidi="ar_AE"/>
        </w:rPr>
      </w:r>
      <w:r>
        <w:rPr>
          <w:lang w:val="ar_AE" w:bidi="ar_AE"/>
        </w:rPr>
      </w:r>
    </w:p>
    <w:p>
      <w:pPr>
        <w:bidi/>
      </w:pPr>
      <w:r>
        <w:rPr>
          <w:lang w:val="ar_AE" w:bidi="ar_AE"/>
        </w:rPr>
      </w:r>
    </w:p>
    <w:p>
      <w:pPr>
        <w:pStyle w:val="Heading2"/>
        <w:bidi/>
      </w:pPr>
      <w:r>
        <w:rPr>
          <w:lang w:val="ar_AE" w:bidi="ar_AE"/>
        </w:rPr>
        <w:t>عشيرة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lang w:val="ar_AE" w:bidi="ar_AE"/>
        </w:rPr>
      </w:r>
      <w:r>
        <w:rPr>
          <w:lang w:val="ar_AE" w:bidi="ar_AE"/>
        </w:rPr>
        <w:t>في العهد القديم، جرى تعداد بني إسرائيل حسب عشائرهم أو مجموعاتهم العائلية.</w:t>
      </w:r>
    </w:p>
    <w:p>
      <w:pPr>
        <w:pStyle w:val="ListBullet"/>
        <w:bidi/>
        <w:spacing w:line="240" w:lineRule="auto"/>
        <w:ind w:left="720"/>
      </w:pPr>
      <w:r>
        <w:rPr>
          <w:lang w:val="ar_AE" w:bidi="ar_AE"/>
        </w:rPr>
      </w:r>
      <w:r>
        <w:rPr>
          <w:lang w:val="ar_AE" w:bidi="ar_AE"/>
        </w:rPr>
        <w:t>كانت العشائر عادةً ما تُسمى باسم أكثر أسلافها شهرة وصيتًا.</w:t>
      </w:r>
    </w:p>
    <w:p>
      <w:pPr>
        <w:pStyle w:val="ListBullet"/>
        <w:bidi/>
        <w:spacing w:line="240" w:lineRule="auto"/>
        <w:ind w:left="720"/>
      </w:pPr>
      <w:r>
        <w:rPr>
          <w:lang w:val="ar_AE" w:bidi="ar_AE"/>
        </w:rPr>
      </w:r>
      <w:r>
        <w:rPr>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lang w:val="ar_AE" w:bidi="ar_AE"/>
        </w:rPr>
        <w:t>رَعُوئِيل.</w:t>
        <w:br/>
      </w:r>
      <w:r>
        <w:rPr>
          <w:lang w:val="ar_AE" w:bidi="ar_AE"/>
        </w:rPr>
        <w:t>قد يُترجم مصطلح "عشيرة" أيضًا إلى "المجموعة العائلية" أو "العائلة الممتدة" أو "الأقارب".</w:t>
      </w:r>
    </w:p>
    <w:p>
      <w:pPr>
        <w:bidi/>
      </w:pPr>
      <w:r>
        <w:rPr>
          <w:lang w:val="ar_AE" w:bidi="ar_AE"/>
        </w:rPr>
      </w:r>
      <w:r>
        <w:rPr>
          <w:lang w:val="ar_AE" w:bidi="ar_AE"/>
        </w:rPr>
        <w:t xml:space="preserve">(انظر أيضًا: </w:t>
      </w:r>
      <w:r>
        <w:rPr>
          <w:lang w:val="ar_AE" w:bidi="ar_AE"/>
        </w:rPr>
        <w:t>عائلة</w:t>
      </w:r>
      <w:r>
        <w:rPr>
          <w:lang w:val="ar_AE" w:bidi="ar_AE"/>
        </w:rPr>
        <w:t xml:space="preserve">, </w:t>
      </w:r>
      <w:r>
        <w:rPr>
          <w:lang w:val="ar_AE" w:bidi="ar_AE"/>
        </w:rPr>
        <w:t>يثرون</w:t>
      </w:r>
      <w:r>
        <w:rPr>
          <w:lang w:val="ar_AE" w:bidi="ar_AE"/>
        </w:rPr>
        <w:t xml:space="preserve">, </w:t>
      </w:r>
      <w:r>
        <w:rPr>
          <w:lang w:val="ar_AE" w:bidi="ar_AE"/>
        </w:rPr>
        <w:t>قبيلة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147">
        <w:r>
          <w:rPr>
            <w:lang w:val="ar_AE" w:bidi="ar_AE"/>
          </w:rPr>
          <w:rPr>
            <w:color w:val="0000EE"/>
            <w:u w:val="single"/>
          </w:rPr>
          <w:t>تكوين 10: 2–5</w:t>
        </w:r>
      </w:hyperlink>
    </w:p>
    <w:p>
      <w:pPr>
        <w:pStyle w:val="ListBullet"/>
        <w:bidi/>
        <w:spacing w:line="240" w:lineRule="auto"/>
        <w:ind w:left="720"/>
      </w:pPr>
      <w:r>
        <w:rPr>
          <w:lang w:val="ar_AE" w:bidi="ar_AE"/>
        </w:rPr>
      </w:r>
      <w:hyperlink r:id="rId148">
        <w:r>
          <w:rPr>
            <w:lang w:val="ar_AE" w:bidi="ar_AE"/>
          </w:rPr>
          <w:rPr>
            <w:color w:val="0000EE"/>
            <w:u w:val="single"/>
          </w:rPr>
          <w:t>تكوين 36: 15–16</w:t>
        </w:r>
      </w:hyperlink>
    </w:p>
    <w:p>
      <w:pPr>
        <w:pStyle w:val="ListBullet"/>
        <w:bidi/>
        <w:spacing w:line="240" w:lineRule="auto"/>
        <w:ind w:left="720"/>
      </w:pPr>
      <w:r>
        <w:rPr>
          <w:lang w:val="ar_AE" w:bidi="ar_AE"/>
        </w:rPr>
      </w:r>
      <w:hyperlink r:id="rId149">
        <w:r>
          <w:rPr>
            <w:lang w:val="ar_AE" w:bidi="ar_AE"/>
          </w:rPr>
          <w:rPr>
            <w:color w:val="0000EE"/>
            <w:u w:val="single"/>
          </w:rPr>
          <w:t>تكوين 36: 29–30</w:t>
        </w:r>
      </w:hyperlink>
    </w:p>
    <w:p>
      <w:pPr>
        <w:pStyle w:val="ListBullet"/>
        <w:bidi/>
        <w:spacing w:line="240" w:lineRule="auto"/>
        <w:ind w:left="720"/>
      </w:pPr>
      <w:r>
        <w:rPr>
          <w:lang w:val="ar_AE" w:bidi="ar_AE"/>
        </w:rPr>
      </w:r>
      <w:hyperlink r:id="rId150">
        <w:r>
          <w:rPr>
            <w:lang w:val="ar_AE" w:bidi="ar_AE"/>
          </w:rPr>
          <w:rPr>
            <w:color w:val="0000EE"/>
            <w:u w:val="single"/>
          </w:rPr>
          <w:t>تكوين 36: 40</w:t>
        </w:r>
      </w:hyperlink>
    </w:p>
    <w:p>
      <w:pPr>
        <w:pStyle w:val="ListBullet"/>
        <w:bidi/>
        <w:spacing w:line="240" w:lineRule="auto"/>
        <w:ind w:left="720"/>
      </w:pPr>
      <w:r>
        <w:rPr>
          <w:lang w:val="ar_AE" w:bidi="ar_AE"/>
        </w:rPr>
      </w:r>
      <w:hyperlink r:id="rId151">
        <w:r>
          <w:rPr>
            <w:lang w:val="ar_AE" w:bidi="ar_AE"/>
          </w:rPr>
          <w:rPr>
            <w:color w:val="0000EE"/>
            <w:u w:val="single"/>
          </w:rPr>
          <w:t>يشوع 15: 20</w:t>
        </w:r>
      </w:hyperlink>
    </w:p>
    <w:p>
      <w:pPr>
        <w:pStyle w:val="ListBullet"/>
        <w:bidi/>
        <w:spacing w:line="240" w:lineRule="auto"/>
        <w:ind w:left="720"/>
      </w:pPr>
      <w:r>
        <w:rPr>
          <w:lang w:val="ar_AE" w:bidi="ar_AE"/>
        </w:rPr>
      </w:r>
      <w:hyperlink r:id="rId152">
        <w:r>
          <w:rPr>
            <w:lang w:val="ar_AE" w:bidi="ar_AE"/>
          </w:rPr>
          <w:rPr>
            <w:color w:val="0000EE"/>
            <w:u w:val="single"/>
          </w:rPr>
          <w:t>عدد 3: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H0001, H0441, H1004, H4940</w:t>
      </w:r>
      <w:r>
        <w:rPr>
          <w:lang w:val="ar_AE" w:bidi="ar_AE"/>
        </w:rPr>
      </w:r>
      <w:r>
        <w:rPr>
          <w:lang w:val="ar_AE" w:bidi="ar_AE"/>
        </w:rPr>
      </w:r>
    </w:p>
    <w:p>
      <w:pPr>
        <w:bidi/>
      </w:pPr>
      <w:r>
        <w:rPr>
          <w:lang w:val="ar_AE" w:bidi="ar_AE"/>
        </w:rPr>
      </w:r>
    </w:p>
    <w:p>
      <w:pPr>
        <w:pStyle w:val="Heading2"/>
        <w:bidi/>
      </w:pPr>
      <w:r>
        <w:rPr>
          <w:lang w:val="ar_AE" w:bidi="ar_AE"/>
        </w:rPr>
        <w:t>عصا</w:t>
      </w:r>
      <w:r>
        <w:rPr>
          <w:lang w:val="ar_AE" w:bidi="ar_AE"/>
        </w:rPr>
      </w:r>
    </w:p>
    <w:p>
      <w:pPr>
        <w:pStyle w:val="Heading3"/>
        <w:bidi/>
      </w:pPr>
      <w:r>
        <w:rPr>
          <w:lang w:val="ar_AE" w:bidi="ar_AE"/>
        </w:rPr>
        <w:t>التعريف:</w:t>
      </w:r>
    </w:p>
    <w:p>
      <w:pPr>
        <w:bidi/>
      </w:pPr>
      <w:r>
        <w:rPr>
          <w:lang w:val="ar_AE" w:bidi="ar_AE"/>
        </w:rPr>
      </w:r>
      <w:r>
        <w:rPr>
          <w:lang w:val="ar_AE" w:bidi="ar_AE"/>
        </w:rPr>
        <w:t>العصا هي قصبة طويلة من خشب أو قضيب، تُستخدم غالبًا كعكاز للمشي.</w:t>
      </w:r>
    </w:p>
    <w:p>
      <w:pPr>
        <w:pStyle w:val="ListBullet"/>
        <w:bidi/>
        <w:spacing w:line="240" w:lineRule="auto"/>
        <w:ind w:left="720"/>
      </w:pPr>
      <w:r>
        <w:rPr>
          <w:lang w:val="ar_AE" w:bidi="ar_AE"/>
        </w:rPr>
      </w:r>
      <w:r>
        <w:rPr>
          <w:lang w:val="ar_AE" w:bidi="ar_AE"/>
        </w:rPr>
        <w:t>عندما تقدَّم يعقوب في الأيام، كان يستخدم عصا لمساعدته على المشي.</w:t>
      </w:r>
    </w:p>
    <w:p>
      <w:pPr>
        <w:pStyle w:val="ListBullet"/>
        <w:bidi/>
        <w:spacing w:line="240" w:lineRule="auto"/>
        <w:ind w:left="720"/>
      </w:pPr>
      <w:r>
        <w:rPr>
          <w:lang w:val="ar_AE" w:bidi="ar_AE"/>
        </w:rPr>
      </w:r>
      <w:r>
        <w:rPr>
          <w:lang w:val="ar_AE" w:bidi="ar_AE"/>
        </w:rPr>
        <w:t>حول الله عصا موسى إلى ثعبان ليظهر لفرعون قوته .</w:t>
      </w:r>
    </w:p>
    <w:p>
      <w:pPr>
        <w:pStyle w:val="ListBullet"/>
        <w:bidi/>
        <w:spacing w:line="240" w:lineRule="auto"/>
        <w:ind w:left="720"/>
      </w:pPr>
      <w:r>
        <w:rPr>
          <w:lang w:val="ar_AE" w:bidi="ar_AE"/>
        </w:rPr>
      </w:r>
      <w:r>
        <w:rPr>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lang w:val="ar_AE" w:bidi="ar_AE"/>
        </w:rPr>
      </w:r>
      <w:r>
        <w:rPr>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lang w:val="ar_AE" w:bidi="ar_AE"/>
        </w:rPr>
      </w:r>
      <w:r>
        <w:rPr>
          <w:lang w:val="ar_AE" w:bidi="ar_AE"/>
        </w:rPr>
        <w:t xml:space="preserve">(انظر أيضًا: </w:t>
      </w:r>
      <w:r>
        <w:rPr>
          <w:lang w:val="ar_AE" w:bidi="ar_AE"/>
        </w:rPr>
        <w:t>فرعون</w:t>
      </w:r>
      <w:r>
        <w:rPr>
          <w:lang w:val="ar_AE" w:bidi="ar_AE"/>
        </w:rPr>
        <w:t xml:space="preserve">, </w:t>
      </w:r>
      <w:r>
        <w:rPr>
          <w:lang w:val="ar_AE" w:bidi="ar_AE"/>
        </w:rPr>
        <w:t>قوة</w:t>
      </w:r>
      <w:r>
        <w:rPr>
          <w:lang w:val="ar_AE" w:bidi="ar_AE"/>
        </w:rPr>
        <w:t xml:space="preserve">, </w:t>
      </w:r>
      <w:r>
        <w:rPr>
          <w:lang w:val="ar_AE" w:bidi="ar_AE"/>
        </w:rPr>
        <w:t>خروف</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خروج4 :1–3</w:t>
        </w:r>
      </w:hyperlink>
    </w:p>
    <w:p>
      <w:pPr>
        <w:pStyle w:val="ListBullet"/>
        <w:bidi/>
        <w:spacing w:line="240" w:lineRule="auto"/>
        <w:ind w:left="720"/>
      </w:pPr>
      <w:r>
        <w:rPr>
          <w:lang w:val="ar_AE" w:bidi="ar_AE"/>
        </w:rPr>
      </w:r>
      <w:hyperlink r:id="rId154">
        <w:r>
          <w:rPr>
            <w:lang w:val="ar_AE" w:bidi="ar_AE"/>
          </w:rPr>
          <w:rPr>
            <w:color w:val="0000EE"/>
            <w:u w:val="single"/>
          </w:rPr>
          <w:t>خروج7 :9</w:t>
        </w:r>
      </w:hyperlink>
    </w:p>
    <w:p>
      <w:pPr>
        <w:pStyle w:val="ListBullet"/>
        <w:bidi/>
        <w:spacing w:line="240" w:lineRule="auto"/>
        <w:ind w:left="720"/>
      </w:pPr>
      <w:r>
        <w:rPr>
          <w:lang w:val="ar_AE" w:bidi="ar_AE"/>
        </w:rPr>
      </w:r>
      <w:hyperlink r:id="rId155">
        <w:r>
          <w:rPr>
            <w:lang w:val="ar_AE" w:bidi="ar_AE"/>
          </w:rPr>
          <w:rPr>
            <w:color w:val="0000EE"/>
            <w:u w:val="single"/>
          </w:rPr>
          <w:t>لوقا9 :3</w:t>
        </w:r>
      </w:hyperlink>
    </w:p>
    <w:p>
      <w:pPr>
        <w:pStyle w:val="ListBullet"/>
        <w:bidi/>
        <w:spacing w:line="240" w:lineRule="auto"/>
        <w:ind w:left="720"/>
      </w:pPr>
      <w:r>
        <w:rPr>
          <w:lang w:val="ar_AE" w:bidi="ar_AE"/>
        </w:rPr>
      </w:r>
      <w:hyperlink r:id="rId156">
        <w:r>
          <w:rPr>
            <w:lang w:val="ar_AE" w:bidi="ar_AE"/>
          </w:rPr>
          <w:rPr>
            <w:color w:val="0000EE"/>
            <w:u w:val="single"/>
          </w:rPr>
          <w:t>مرقس6 :7–9</w:t>
        </w:r>
      </w:hyperlink>
    </w:p>
    <w:p>
      <w:pPr>
        <w:pStyle w:val="ListBullet"/>
        <w:bidi/>
        <w:spacing w:line="240" w:lineRule="auto"/>
        <w:ind w:left="720"/>
      </w:pPr>
      <w:r>
        <w:rPr>
          <w:lang w:val="ar_AE" w:bidi="ar_AE"/>
        </w:rPr>
      </w:r>
      <w:hyperlink r:id="rId157">
        <w:r>
          <w:rPr>
            <w:lang w:val="ar_AE" w:bidi="ar_AE"/>
          </w:rPr>
          <w:rPr>
            <w:color w:val="0000EE"/>
            <w:u w:val="single"/>
          </w:rPr>
          <w:t>متى10 :8–10</w:t>
        </w:r>
      </w:hyperlink>
    </w:p>
    <w:p>
      <w:pPr>
        <w:pStyle w:val="ListBullet"/>
        <w:bidi/>
        <w:spacing w:line="240" w:lineRule="auto"/>
        <w:ind w:left="720"/>
      </w:pPr>
      <w:r>
        <w:rPr>
          <w:lang w:val="ar_AE" w:bidi="ar_AE"/>
        </w:rPr>
      </w:r>
      <w:hyperlink r:id="rId158">
        <w:r>
          <w:rPr>
            <w:lang w:val="ar_AE" w:bidi="ar_AE"/>
          </w:rPr>
          <w:rPr>
            <w:color w:val="0000EE"/>
            <w:u w:val="single"/>
          </w:rPr>
          <w:t>متى27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H4132, H4294, H4731, H4938, H6086, H6418, H7626, G25630, G35860, G44640</w:t>
      </w:r>
      <w:r>
        <w:rPr>
          <w:lang w:val="ar_AE" w:bidi="ar_AE"/>
        </w:rPr>
      </w:r>
      <w:r>
        <w:rPr>
          <w:lang w:val="ar_AE" w:bidi="ar_AE"/>
        </w:rPr>
      </w:r>
    </w:p>
    <w:p>
      <w:pPr>
        <w:bidi/>
      </w:pPr>
      <w:r>
        <w:rPr>
          <w:lang w:val="ar_AE" w:bidi="ar_AE"/>
        </w:rPr>
      </w:r>
    </w:p>
    <w:p>
      <w:pPr>
        <w:pStyle w:val="Heading2"/>
        <w:bidi/>
      </w:pPr>
      <w:r>
        <w:rPr>
          <w:lang w:val="ar_AE" w:bidi="ar_AE"/>
        </w:rPr>
        <w:t>عصا (قضيب)</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lang w:val="ar_AE" w:bidi="ar_AE"/>
        </w:rPr>
      </w:r>
      <w:r>
        <w:rPr>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lang w:val="ar_AE" w:bidi="ar_AE"/>
        </w:rPr>
      </w:r>
      <w:r>
        <w:rPr>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lang w:val="ar_AE" w:bidi="ar_AE"/>
        </w:rPr>
      </w:r>
      <w:r>
        <w:rPr>
          <w:lang w:val="ar_AE" w:bidi="ar_AE"/>
        </w:rPr>
        <w:t>كما كان الراعي يستخدم العصا لعدّ الأغنام أثناء مرورها تحتها.</w:t>
      </w:r>
    </w:p>
    <w:p>
      <w:pPr>
        <w:pStyle w:val="ListBullet"/>
        <w:bidi/>
        <w:spacing w:line="240" w:lineRule="auto"/>
        <w:ind w:left="720"/>
      </w:pPr>
      <w:r>
        <w:rPr>
          <w:lang w:val="ar_AE" w:bidi="ar_AE"/>
        </w:rPr>
      </w:r>
      <w:r>
        <w:rPr>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lang w:val="ar_AE" w:bidi="ar_AE"/>
        </w:rPr>
      </w:r>
      <w:r>
        <w:rPr>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lang w:val="ar_AE" w:bidi="ar_AE"/>
        </w:rPr>
      </w:r>
      <w:r>
        <w:rPr>
          <w:lang w:val="ar_AE" w:bidi="ar_AE"/>
        </w:rPr>
        <w:t>في الكتاب المقدس، كانت العصا الخشبية تُستخدم أيضًا كأداة لتأديب الأطفال.</w:t>
      </w:r>
    </w:p>
    <w:p>
      <w:pPr>
        <w:bidi/>
      </w:pPr>
      <w:r>
        <w:rPr>
          <w:lang w:val="ar_AE" w:bidi="ar_AE"/>
        </w:rPr>
      </w:r>
      <w:r>
        <w:rPr>
          <w:lang w:val="ar_AE" w:bidi="ar_AE"/>
        </w:rPr>
        <w:t xml:space="preserve">(انظر أيضًا: </w:t>
      </w:r>
      <w:r>
        <w:rPr>
          <w:lang w:val="ar_AE" w:bidi="ar_AE"/>
        </w:rPr>
        <w:t>عكاز</w:t>
      </w:r>
      <w:r>
        <w:rPr>
          <w:lang w:val="ar_AE" w:bidi="ar_AE"/>
        </w:rPr>
        <w:t xml:space="preserve">، </w:t>
      </w:r>
      <w:r>
        <w:rPr>
          <w:lang w:val="ar_AE" w:bidi="ar_AE"/>
        </w:rPr>
        <w:t>أغنام</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1 كورنثوس 4: 21</w:t>
        </w:r>
      </w:hyperlink>
    </w:p>
    <w:p>
      <w:pPr>
        <w:pStyle w:val="ListBullet"/>
        <w:bidi/>
        <w:spacing w:line="240" w:lineRule="auto"/>
        <w:ind w:left="720"/>
      </w:pPr>
      <w:r>
        <w:rPr>
          <w:lang w:val="ar_AE" w:bidi="ar_AE"/>
        </w:rPr>
      </w:r>
      <w:hyperlink r:id="rId160">
        <w:r>
          <w:rPr>
            <w:lang w:val="ar_AE" w:bidi="ar_AE"/>
          </w:rPr>
          <w:rPr>
            <w:color w:val="0000EE"/>
            <w:u w:val="single"/>
          </w:rPr>
          <w:t>1 صموئيل 14: 43–44</w:t>
        </w:r>
      </w:hyperlink>
    </w:p>
    <w:p>
      <w:pPr>
        <w:pStyle w:val="ListBullet"/>
        <w:bidi/>
        <w:spacing w:line="240" w:lineRule="auto"/>
        <w:ind w:left="720"/>
      </w:pPr>
      <w:r>
        <w:rPr>
          <w:lang w:val="ar_AE" w:bidi="ar_AE"/>
        </w:rPr>
      </w:r>
      <w:hyperlink r:id="rId161">
        <w:r>
          <w:rPr>
            <w:lang w:val="ar_AE" w:bidi="ar_AE"/>
          </w:rPr>
          <w:rPr>
            <w:color w:val="0000EE"/>
            <w:u w:val="single"/>
          </w:rPr>
          <w:t>أعمال الرسل 16: 23</w:t>
        </w:r>
      </w:hyperlink>
    </w:p>
    <w:p>
      <w:pPr>
        <w:pStyle w:val="ListBullet"/>
        <w:bidi/>
        <w:spacing w:line="240" w:lineRule="auto"/>
        <w:ind w:left="720"/>
      </w:pPr>
      <w:r>
        <w:rPr>
          <w:lang w:val="ar_AE" w:bidi="ar_AE"/>
        </w:rPr>
      </w:r>
      <w:hyperlink r:id="rId162">
        <w:r>
          <w:rPr>
            <w:lang w:val="ar_AE" w:bidi="ar_AE"/>
          </w:rPr>
          <w:rPr>
            <w:color w:val="0000EE"/>
            <w:u w:val="single"/>
          </w:rPr>
          <w:t>خروج 27: 9–10</w:t>
        </w:r>
      </w:hyperlink>
    </w:p>
    <w:p>
      <w:pPr>
        <w:pStyle w:val="ListBullet"/>
        <w:bidi/>
        <w:spacing w:line="240" w:lineRule="auto"/>
        <w:ind w:left="720"/>
      </w:pPr>
      <w:r>
        <w:rPr>
          <w:lang w:val="ar_AE" w:bidi="ar_AE"/>
        </w:rPr>
      </w:r>
      <w:hyperlink r:id="rId163">
        <w:r>
          <w:rPr>
            <w:lang w:val="ar_AE" w:bidi="ar_AE"/>
          </w:rPr>
          <w:rPr>
            <w:color w:val="0000EE"/>
            <w:u w:val="single"/>
          </w:rPr>
          <w:t>رؤيا 11: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H2415، H4294، H4731، H7626، G25630، G44630، G44640</w:t>
      </w:r>
      <w:r>
        <w:rPr>
          <w:lang w:val="ar_AE" w:bidi="ar_AE"/>
        </w:rPr>
      </w:r>
      <w:r>
        <w:rPr>
          <w:lang w:val="ar_AE" w:bidi="ar_AE"/>
        </w:rPr>
      </w:r>
    </w:p>
    <w:p>
      <w:pPr>
        <w:bidi/>
      </w:pPr>
      <w:r>
        <w:rPr>
          <w:lang w:val="ar_AE" w:bidi="ar_AE"/>
        </w:rPr>
      </w:r>
    </w:p>
    <w:p>
      <w:pPr>
        <w:pStyle w:val="Heading2"/>
        <w:bidi/>
      </w:pPr>
      <w:r>
        <w:rPr>
          <w:lang w:val="ar_AE" w:bidi="ar_AE"/>
        </w:rPr>
        <w:t>عضو</w:t>
      </w:r>
      <w:r>
        <w:rPr>
          <w:lang w:val="ar_AE" w:bidi="ar_AE"/>
        </w:rPr>
      </w:r>
    </w:p>
    <w:p>
      <w:pPr>
        <w:pStyle w:val="Heading3"/>
        <w:bidi/>
      </w:pPr>
      <w:r>
        <w:rPr>
          <w:lang w:val="ar_AE" w:bidi="ar_AE"/>
        </w:rPr>
        <w:t>تعريف:</w:t>
      </w:r>
    </w:p>
    <w:p>
      <w:pPr>
        <w:bidi/>
      </w:pPr>
      <w:r>
        <w:rPr>
          <w:lang w:val="ar_AE" w:bidi="ar_AE"/>
        </w:rPr>
      </w:r>
      <w:r>
        <w:rPr>
          <w:lang w:val="ar_AE" w:bidi="ar_AE"/>
        </w:rPr>
        <w:t>يشير مصطلح "عضو" إلى جزء واحد من جسم معقد أو مجموعة.</w:t>
      </w:r>
    </w:p>
    <w:p>
      <w:pPr>
        <w:pStyle w:val="ListBullet"/>
        <w:bidi/>
        <w:spacing w:line="240" w:lineRule="auto"/>
        <w:ind w:left="720"/>
      </w:pPr>
      <w:r>
        <w:rPr>
          <w:lang w:val="ar_AE" w:bidi="ar_AE"/>
        </w:rPr>
      </w:r>
      <w:r>
        <w:rPr>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lang w:val="ar_AE" w:bidi="ar_AE"/>
        </w:rPr>
      </w:r>
      <w:r>
        <w:rPr>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lang w:val="ar_AE" w:bidi="ar_AE"/>
        </w:rPr>
      </w:r>
      <w:r>
        <w:rPr>
          <w:lang w:val="ar_AE" w:bidi="ar_AE"/>
        </w:rPr>
        <w:t>يُطلق على الأفراد الذين يشاركون في مجموعات مثل المجلس اليهودي وأيضًا الفريسيين "أعضاء" في هذه المجموعات.</w:t>
      </w:r>
    </w:p>
    <w:p>
      <w:pPr>
        <w:bidi/>
      </w:pPr>
      <w:r>
        <w:rPr>
          <w:lang w:val="ar_AE" w:bidi="ar_AE"/>
        </w:rPr>
      </w:r>
      <w:r>
        <w:rPr>
          <w:lang w:val="ar_AE" w:bidi="ar_AE"/>
        </w:rPr>
        <w:t xml:space="preserve">(انظر أيضًا: </w:t>
      </w:r>
      <w:r>
        <w:rPr>
          <w:lang w:val="ar_AE" w:bidi="ar_AE"/>
        </w:rPr>
        <w:t>الجسد</w:t>
      </w:r>
      <w:r>
        <w:rPr>
          <w:lang w:val="ar_AE" w:bidi="ar_AE"/>
        </w:rPr>
        <w:t xml:space="preserve">، </w:t>
      </w:r>
      <w:r>
        <w:rPr>
          <w:lang w:val="ar_AE" w:bidi="ar_AE"/>
        </w:rPr>
        <w:t>الفريسي</w:t>
      </w:r>
      <w:r>
        <w:rPr>
          <w:lang w:val="ar_AE" w:bidi="ar_AE"/>
        </w:rPr>
        <w:t xml:space="preserve">، </w:t>
      </w:r>
      <w:r>
        <w:rPr>
          <w:lang w:val="ar_AE" w:bidi="ar_AE"/>
        </w:rPr>
        <w:t>المجلس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كورنثوس 6:15</w:t>
        </w:r>
      </w:hyperlink>
    </w:p>
    <w:p>
      <w:pPr>
        <w:pStyle w:val="ListBullet"/>
        <w:bidi/>
        <w:spacing w:line="240" w:lineRule="auto"/>
        <w:ind w:left="720"/>
      </w:pPr>
      <w:r>
        <w:rPr>
          <w:lang w:val="ar_AE" w:bidi="ar_AE"/>
        </w:rPr>
      </w:r>
      <w:hyperlink r:id="rId165">
        <w:r>
          <w:rPr>
            <w:lang w:val="ar_AE" w:bidi="ar_AE"/>
          </w:rPr>
          <w:rPr>
            <w:color w:val="0000EE"/>
            <w:u w:val="single"/>
          </w:rPr>
          <w:t>1 كورنثوس 12:14–17</w:t>
        </w:r>
      </w:hyperlink>
    </w:p>
    <w:p>
      <w:pPr>
        <w:pStyle w:val="ListBullet"/>
        <w:bidi/>
        <w:spacing w:line="240" w:lineRule="auto"/>
        <w:ind w:left="720"/>
      </w:pPr>
      <w:r>
        <w:rPr>
          <w:lang w:val="ar_AE" w:bidi="ar_AE"/>
        </w:rPr>
      </w:r>
      <w:hyperlink r:id="rId166">
        <w:r>
          <w:rPr>
            <w:lang w:val="ar_AE" w:bidi="ar_AE"/>
          </w:rPr>
          <w:rPr>
            <w:color w:val="0000EE"/>
            <w:u w:val="single"/>
          </w:rPr>
          <w:t>عدد 16:2</w:t>
        </w:r>
      </w:hyperlink>
    </w:p>
    <w:p>
      <w:pPr>
        <w:pStyle w:val="ListBullet"/>
        <w:bidi/>
        <w:spacing w:line="240" w:lineRule="auto"/>
        <w:ind w:left="720"/>
      </w:pPr>
      <w:r>
        <w:rPr>
          <w:lang w:val="ar_AE" w:bidi="ar_AE"/>
        </w:rPr>
      </w:r>
      <w:hyperlink r:id="rId167">
        <w:r>
          <w:rPr>
            <w:lang w:val="ar_AE" w:bidi="ar_AE"/>
          </w:rPr>
          <w:rPr>
            <w:color w:val="0000EE"/>
            <w:u w:val="single"/>
          </w:rPr>
          <w:t>رومية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H1004، H1121، H3338، H5315، H8212، G10100، G31960، G36090</w:t>
      </w:r>
      <w:r>
        <w:rPr>
          <w:lang w:val="ar_AE" w:bidi="ar_AE"/>
        </w:rPr>
      </w:r>
      <w:r>
        <w:rPr>
          <w:lang w:val="ar_AE" w:bidi="ar_AE"/>
        </w:rPr>
      </w:r>
    </w:p>
    <w:p>
      <w:pPr>
        <w:bidi/>
      </w:pPr>
      <w:r>
        <w:rPr>
          <w:lang w:val="ar_AE" w:bidi="ar_AE"/>
        </w:rPr>
      </w:r>
    </w:p>
    <w:p>
      <w:pPr>
        <w:pStyle w:val="Heading2"/>
        <w:bidi/>
      </w:pPr>
      <w:r>
        <w:rPr>
          <w:lang w:val="ar_AE" w:bidi="ar_AE"/>
        </w:rPr>
        <w:t>عَظَمَة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"عَظَمَة" أو "فخامة" إلى السموّ والبهاء، وغالبًا ما يتعلق بصفات الملك.</w:t>
      </w:r>
    </w:p>
    <w:p>
      <w:pPr>
        <w:pStyle w:val="ListBullet"/>
        <w:bidi/>
        <w:spacing w:line="240" w:lineRule="auto"/>
        <w:ind w:left="720"/>
      </w:pPr>
      <w:r>
        <w:rPr>
          <w:lang w:val="ar_AE" w:bidi="ar_AE"/>
        </w:rPr>
      </w:r>
      <w:r>
        <w:rPr>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lang w:val="ar_AE" w:bidi="ar_AE"/>
        </w:rPr>
      </w:r>
      <w:r>
        <w:rPr>
          <w:lang w:val="ar_AE" w:bidi="ar_AE"/>
        </w:rPr>
        <w:t>"صاحب السمو- عظمتك" هي طريقة مخاطبة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"العَظَمَة الملكيّة" أو "الفخامة الملكيّة".</w:t>
      </w:r>
    </w:p>
    <w:p>
      <w:pPr>
        <w:pStyle w:val="ListBullet"/>
        <w:bidi/>
        <w:spacing w:line="240" w:lineRule="auto"/>
        <w:ind w:left="720"/>
      </w:pPr>
      <w:r>
        <w:rPr>
          <w:lang w:val="ar_AE" w:bidi="ar_AE"/>
        </w:rPr>
      </w:r>
      <w:r>
        <w:rPr>
          <w:lang w:val="ar_AE" w:bidi="ar_AE"/>
        </w:rPr>
        <w:t xml:space="preserve">يمكن تَرْجَمَة "عَظَمَتك" </w:t>
      </w:r>
      <w:r>
        <w:rPr>
          <w:lang w:val="ar_AE" w:bidi="ar_AE"/>
        </w:rPr>
        <w:t>شيء من هذا القبيل</w:t>
      </w:r>
      <w:r>
        <w:rPr>
          <w:lang w:val="ar_AE" w:bidi="ar_AE"/>
        </w:rPr>
        <w:t xml:space="preserve"> "سُمُوّك" أو "فخامتك" أو استخدام طريقة معتادة لمخاطبة الحاكم في اللغة المُترجَم إليها.</w:t>
      </w:r>
    </w:p>
    <w:p>
      <w:pPr>
        <w:bidi/>
      </w:pPr>
      <w:r>
        <w:rPr>
          <w:lang w:val="ar_AE" w:bidi="ar_AE"/>
        </w:rPr>
      </w:r>
      <w:r>
        <w:rPr>
          <w:lang w:val="ar_AE" w:bidi="ar_AE"/>
        </w:rPr>
        <w:t xml:space="preserve">(انظر أيضًا: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8">
        <w:r>
          <w:rPr>
            <w:lang w:val="ar_AE" w:bidi="ar_AE"/>
          </w:rPr>
          <w:rPr>
            <w:color w:val="0000EE"/>
            <w:u w:val="single"/>
          </w:rPr>
          <w:t>2 بطرس 1: 16–18</w:t>
        </w:r>
      </w:hyperlink>
    </w:p>
    <w:p>
      <w:pPr>
        <w:pStyle w:val="ListBullet"/>
        <w:bidi/>
        <w:spacing w:line="240" w:lineRule="auto"/>
        <w:ind w:left="720"/>
      </w:pPr>
      <w:r>
        <w:rPr>
          <w:lang w:val="ar_AE" w:bidi="ar_AE"/>
        </w:rPr>
      </w:r>
      <w:hyperlink r:id="rId169">
        <w:r>
          <w:rPr>
            <w:lang w:val="ar_AE" w:bidi="ar_AE"/>
          </w:rPr>
          <w:rPr>
            <w:color w:val="0000EE"/>
            <w:u w:val="single"/>
          </w:rPr>
          <w:t>دانيال 4: 36</w:t>
        </w:r>
      </w:hyperlink>
    </w:p>
    <w:p>
      <w:pPr>
        <w:pStyle w:val="ListBullet"/>
        <w:bidi/>
        <w:spacing w:line="240" w:lineRule="auto"/>
        <w:ind w:left="720"/>
      </w:pPr>
      <w:r>
        <w:rPr>
          <w:lang w:val="ar_AE" w:bidi="ar_AE"/>
        </w:rPr>
      </w:r>
      <w:hyperlink r:id="rId170">
        <w:r>
          <w:rPr>
            <w:lang w:val="ar_AE" w:bidi="ar_AE"/>
          </w:rPr>
          <w:rPr>
            <w:color w:val="0000EE"/>
            <w:u w:val="single"/>
          </w:rPr>
          <w:t>إشعياء 2: 10</w:t>
        </w:r>
      </w:hyperlink>
    </w:p>
    <w:p>
      <w:pPr>
        <w:pStyle w:val="ListBullet"/>
        <w:bidi/>
        <w:spacing w:line="240" w:lineRule="auto"/>
        <w:ind w:left="720"/>
      </w:pPr>
      <w:r>
        <w:rPr>
          <w:lang w:val="ar_AE" w:bidi="ar_AE"/>
        </w:rPr>
      </w:r>
      <w:hyperlink r:id="rId171">
        <w:r>
          <w:rPr>
            <w:lang w:val="ar_AE" w:bidi="ar_AE"/>
          </w:rPr>
          <w:rPr>
            <w:color w:val="0000EE"/>
            <w:u w:val="single"/>
          </w:rPr>
          <w:t>يهوذا 1: 25</w:t>
        </w:r>
      </w:hyperlink>
    </w:p>
    <w:p>
      <w:pPr>
        <w:pStyle w:val="ListBullet"/>
        <w:bidi/>
        <w:spacing w:line="240" w:lineRule="auto"/>
        <w:ind w:left="720"/>
      </w:pPr>
      <w:r>
        <w:rPr>
          <w:lang w:val="ar_AE" w:bidi="ar_AE"/>
        </w:rPr>
      </w:r>
      <w:hyperlink r:id="rId172">
        <w:r>
          <w:rPr>
            <w:lang w:val="ar_AE" w:bidi="ar_AE"/>
          </w:rPr>
          <w:rPr>
            <w:color w:val="0000EE"/>
            <w:u w:val="single"/>
          </w:rPr>
          <w:t>ميخا 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H1347, H1348, H1420, H1923, H1926, H1935, H7238, G31680, G31720</w:t>
      </w:r>
      <w:r>
        <w:rPr>
          <w:lang w:val="ar_AE" w:bidi="ar_AE"/>
        </w:rPr>
      </w:r>
      <w:r>
        <w:rPr>
          <w:lang w:val="ar_AE" w:bidi="ar_AE"/>
        </w:rPr>
      </w:r>
    </w:p>
    <w:p>
      <w:pPr>
        <w:bidi/>
      </w:pPr>
      <w:r>
        <w:rPr>
          <w:lang w:val="ar_AE" w:bidi="ar_AE"/>
        </w:rPr>
      </w:r>
    </w:p>
    <w:p>
      <w:pPr>
        <w:pStyle w:val="Heading2"/>
        <w:bidi/>
      </w:pPr>
      <w:r>
        <w:rPr>
          <w:lang w:val="ar_AE" w:bidi="ar_AE"/>
        </w:rPr>
        <w:t>عقرون</w:t>
      </w:r>
      <w:r>
        <w:rPr>
          <w:lang w:val="ar_AE" w:bidi="ar_AE"/>
        </w:rPr>
      </w:r>
    </w:p>
    <w:p>
      <w:pPr>
        <w:pStyle w:val="Heading3"/>
        <w:bidi/>
      </w:pPr>
      <w:r>
        <w:rPr>
          <w:lang w:val="ar_AE" w:bidi="ar_AE"/>
        </w:rPr>
        <w:t>حقائق:</w:t>
      </w:r>
    </w:p>
    <w:p>
      <w:pPr>
        <w:bidi/>
      </w:pPr>
      <w:r>
        <w:rPr>
          <w:lang w:val="ar_AE" w:bidi="ar_AE"/>
        </w:rPr>
      </w:r>
      <w:r>
        <w:rPr>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lang w:val="ar_AE" w:bidi="ar_AE"/>
        </w:rPr>
      </w:r>
      <w:r>
        <w:rPr>
          <w:lang w:val="ar_AE" w:bidi="ar_AE"/>
        </w:rPr>
        <w:t>كان هناك معبدًا للإله المزيف بعلزبوب في عقرون.</w:t>
      </w:r>
    </w:p>
    <w:p>
      <w:pPr>
        <w:pStyle w:val="ListBullet"/>
        <w:bidi/>
        <w:spacing w:line="240" w:lineRule="auto"/>
        <w:ind w:left="720"/>
      </w:pPr>
      <w:r>
        <w:rPr>
          <w:lang w:val="ar_AE" w:bidi="ar_AE"/>
        </w:rPr>
      </w:r>
      <w:r>
        <w:rPr>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lang w:val="ar_AE" w:bidi="ar_AE"/>
        </w:rPr>
      </w:r>
      <w:r>
        <w:rPr>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تابوت العهد</w:t>
      </w:r>
      <w:r>
        <w:rPr>
          <w:lang w:val="ar_AE" w:bidi="ar_AE"/>
        </w:rPr>
        <w:t xml:space="preserve">، </w:t>
      </w:r>
      <w:r>
        <w:rPr>
          <w:lang w:val="ar_AE" w:bidi="ar_AE"/>
        </w:rPr>
        <w:t>أشدود</w:t>
      </w:r>
      <w:r>
        <w:rPr>
          <w:lang w:val="ar_AE" w:bidi="ar_AE"/>
        </w:rPr>
        <w:t xml:space="preserve">، </w:t>
      </w:r>
      <w:r>
        <w:rPr>
          <w:lang w:val="ar_AE" w:bidi="ar_AE"/>
        </w:rPr>
        <w:t>بعلزبوب</w:t>
      </w:r>
      <w:r>
        <w:rPr>
          <w:lang w:val="ar_AE" w:bidi="ar_AE"/>
        </w:rPr>
        <w:t xml:space="preserve">، </w:t>
      </w:r>
      <w:r>
        <w:rPr>
          <w:lang w:val="ar_AE" w:bidi="ar_AE"/>
        </w:rPr>
        <w:t>إله باطل</w:t>
      </w:r>
      <w:r>
        <w:rPr>
          <w:lang w:val="ar_AE" w:bidi="ar_AE"/>
        </w:rPr>
        <w:t xml:space="preserve">، </w:t>
      </w:r>
      <w:r>
        <w:rPr>
          <w:lang w:val="ar_AE" w:bidi="ar_AE"/>
        </w:rPr>
        <w:t>جت</w:t>
      </w:r>
      <w:r>
        <w:rPr>
          <w:lang w:val="ar_AE" w:bidi="ar_AE"/>
        </w:rPr>
        <w:t xml:space="preserve">، </w:t>
      </w:r>
      <w:r>
        <w:rPr>
          <w:lang w:val="ar_AE" w:bidi="ar_AE"/>
        </w:rPr>
        <w:t>فلسطينيون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5:10</w:t>
        </w:r>
      </w:hyperlink>
    </w:p>
    <w:p>
      <w:pPr>
        <w:pStyle w:val="ListBullet"/>
        <w:bidi/>
        <w:spacing w:line="240" w:lineRule="auto"/>
        <w:ind w:left="720"/>
      </w:pPr>
      <w:r>
        <w:rPr>
          <w:lang w:val="ar_AE" w:bidi="ar_AE"/>
        </w:rPr>
      </w:r>
      <w:hyperlink r:id="rId174">
        <w:r>
          <w:rPr>
            <w:lang w:val="ar_AE" w:bidi="ar_AE"/>
          </w:rPr>
          <w:rPr>
            <w:color w:val="0000EE"/>
            <w:u w:val="single"/>
          </w:rPr>
          <w:t>يشوع 13:2–3</w:t>
        </w:r>
      </w:hyperlink>
    </w:p>
    <w:p>
      <w:pPr>
        <w:pStyle w:val="ListBullet"/>
        <w:bidi/>
        <w:spacing w:line="240" w:lineRule="auto"/>
        <w:ind w:left="720"/>
      </w:pPr>
      <w:r>
        <w:rPr>
          <w:lang w:val="ar_AE" w:bidi="ar_AE"/>
        </w:rPr>
      </w:r>
      <w:hyperlink r:id="rId175">
        <w:r>
          <w:rPr>
            <w:lang w:val="ar_AE" w:bidi="ar_AE"/>
          </w:rPr>
          <w:rPr>
            <w:color w:val="0000EE"/>
            <w:u w:val="single"/>
          </w:rPr>
          <w:t>قضاة 1:18–19</w:t>
        </w:r>
      </w:hyperlink>
    </w:p>
    <w:p>
      <w:pPr>
        <w:pStyle w:val="ListBullet"/>
        <w:bidi/>
        <w:spacing w:line="240" w:lineRule="auto"/>
        <w:ind w:left="720"/>
      </w:pPr>
      <w:r>
        <w:rPr>
          <w:lang w:val="ar_AE" w:bidi="ar_AE"/>
        </w:rPr>
      </w:r>
      <w:hyperlink r:id="rId176">
        <w:r>
          <w:rPr>
            <w:lang w:val="ar_AE" w:bidi="ar_AE"/>
          </w:rPr>
          <w:rPr>
            <w:color w:val="0000EE"/>
            <w:u w:val="single"/>
          </w:rPr>
          <w:t>زكريا 9:5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H6138، H6139</w:t>
      </w:r>
      <w:r>
        <w:rPr>
          <w:lang w:val="ar_AE" w:bidi="ar_AE"/>
        </w:rPr>
      </w:r>
      <w:r>
        <w:rPr>
          <w:lang w:val="ar_AE" w:bidi="ar_AE"/>
        </w:rPr>
      </w:r>
    </w:p>
    <w:p>
      <w:pPr>
        <w:bidi/>
      </w:pPr>
      <w:r>
        <w:rPr>
          <w:lang w:val="ar_AE" w:bidi="ar_AE"/>
        </w:rPr>
      </w:r>
    </w:p>
    <w:p>
      <w:pPr>
        <w:pStyle w:val="Heading2"/>
        <w:bidi/>
      </w:pPr>
      <w:r>
        <w:rPr>
          <w:lang w:val="ar_AE" w:bidi="ar_AE"/>
        </w:rPr>
        <w:t>عماليقي</w:t>
      </w:r>
      <w:r>
        <w:rPr>
          <w:lang w:val="ar_AE" w:bidi="ar_AE"/>
        </w:rPr>
      </w:r>
    </w:p>
    <w:p>
      <w:pPr>
        <w:pStyle w:val="Heading3"/>
        <w:bidi/>
      </w:pPr>
      <w:r>
        <w:rPr>
          <w:lang w:val="ar_AE" w:bidi="ar_AE"/>
        </w:rPr>
        <w:t>حقائق:</w:t>
      </w:r>
    </w:p>
    <w:p>
      <w:pPr>
        <w:bidi/>
      </w:pPr>
      <w:r>
        <w:rPr>
          <w:lang w:val="ar_AE" w:bidi="ar_AE"/>
        </w:rPr>
      </w:r>
      <w:r>
        <w:rPr>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lang w:val="ar_AE" w:bidi="ar_AE"/>
        </w:rPr>
      </w:r>
      <w:r>
        <w:rPr>
          <w:lang w:val="ar_AE" w:bidi="ar_AE"/>
        </w:rPr>
        <w:t>كان عماليق من الأعداء اللدودين لإسرائيل منذ أتى شعب إسرائيل للعيش في كنعان.</w:t>
      </w:r>
    </w:p>
    <w:p>
      <w:pPr>
        <w:pStyle w:val="ListBullet"/>
        <w:bidi/>
        <w:spacing w:line="240" w:lineRule="auto"/>
        <w:ind w:left="720"/>
      </w:pPr>
      <w:r>
        <w:rPr>
          <w:lang w:val="ar_AE" w:bidi="ar_AE"/>
        </w:rPr>
      </w:r>
      <w:r>
        <w:rPr>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lang w:val="ar_AE" w:bidi="ar_AE"/>
        </w:rPr>
      </w:r>
      <w:r>
        <w:rPr>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lang w:val="ar_AE" w:bidi="ar_AE"/>
        </w:rPr>
      </w:r>
      <w:r>
        <w:rPr>
          <w:lang w:val="ar_AE" w:bidi="ar_AE"/>
        </w:rPr>
        <w:t>ولقد قاد كل من الملك شاول والملك داود حملات عسكرية ضد عماليق.</w:t>
      </w:r>
    </w:p>
    <w:p>
      <w:pPr>
        <w:pStyle w:val="ListBullet"/>
        <w:bidi/>
        <w:spacing w:line="240" w:lineRule="auto"/>
        <w:ind w:left="720"/>
      </w:pPr>
      <w:r>
        <w:rPr>
          <w:lang w:val="ar_AE" w:bidi="ar_AE"/>
        </w:rPr>
      </w:r>
      <w:r>
        <w:rPr>
          <w:lang w:val="ar_AE" w:bidi="ar_AE"/>
        </w:rPr>
        <w:t>بعد أحد الانتصارات على عماليق، عصى شاول الله واحتفظ ببعض الغنائم ولم يقتل ملك عماليق كما أمره الله.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w:t>
      </w:r>
      <w:r>
        <w:rPr>
          <w:lang w:val="ar_AE" w:bidi="ar_AE"/>
        </w:rPr>
        <w:t xml:space="preserve">، </w:t>
      </w:r>
      <w:r>
        <w:rPr>
          <w:lang w:val="ar_AE" w:bidi="ar_AE"/>
        </w:rPr>
        <w:t>داود</w:t>
      </w:r>
      <w:r>
        <w:rPr>
          <w:lang w:val="ar_AE" w:bidi="ar_AE"/>
        </w:rPr>
        <w:t xml:space="preserve">، </w:t>
      </w:r>
      <w:r>
        <w:rPr>
          <w:lang w:val="ar_AE" w:bidi="ar_AE"/>
        </w:rPr>
        <w:t>عيسو</w:t>
      </w:r>
      <w:r>
        <w:rPr>
          <w:lang w:val="ar_AE" w:bidi="ar_AE"/>
        </w:rPr>
        <w:t xml:space="preserve">، </w:t>
      </w:r>
      <w:r>
        <w:rPr>
          <w:lang w:val="ar_AE" w:bidi="ar_AE"/>
        </w:rPr>
        <w:t>النقب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1 أخبار الأيام 4: 43</w:t>
        </w:r>
      </w:hyperlink>
    </w:p>
    <w:p>
      <w:pPr>
        <w:pStyle w:val="ListBullet"/>
        <w:bidi/>
        <w:spacing w:line="240" w:lineRule="auto"/>
        <w:ind w:left="720"/>
      </w:pPr>
      <w:r>
        <w:rPr>
          <w:lang w:val="ar_AE" w:bidi="ar_AE"/>
        </w:rPr>
      </w:r>
      <w:hyperlink r:id="rId178">
        <w:r>
          <w:rPr>
            <w:lang w:val="ar_AE" w:bidi="ar_AE"/>
          </w:rPr>
          <w:rPr>
            <w:color w:val="0000EE"/>
            <w:u w:val="single"/>
          </w:rPr>
          <w:t>2 صموئيل 1: 8</w:t>
        </w:r>
      </w:hyperlink>
    </w:p>
    <w:p>
      <w:pPr>
        <w:pStyle w:val="ListBullet"/>
        <w:bidi/>
        <w:spacing w:line="240" w:lineRule="auto"/>
        <w:ind w:left="720"/>
      </w:pPr>
      <w:r>
        <w:rPr>
          <w:lang w:val="ar_AE" w:bidi="ar_AE"/>
        </w:rPr>
      </w:r>
      <w:hyperlink r:id="rId179">
        <w:r>
          <w:rPr>
            <w:lang w:val="ar_AE" w:bidi="ar_AE"/>
          </w:rPr>
          <w:rPr>
            <w:color w:val="0000EE"/>
            <w:u w:val="single"/>
          </w:rPr>
          <w:t>خروج 17: 10</w:t>
        </w:r>
      </w:hyperlink>
    </w:p>
    <w:p>
      <w:pPr>
        <w:pStyle w:val="ListBullet"/>
        <w:bidi/>
        <w:spacing w:line="240" w:lineRule="auto"/>
        <w:ind w:left="720"/>
      </w:pPr>
      <w:r>
        <w:rPr>
          <w:lang w:val="ar_AE" w:bidi="ar_AE"/>
        </w:rPr>
      </w:r>
      <w:hyperlink r:id="rId180">
        <w:r>
          <w:rPr>
            <w:lang w:val="ar_AE" w:bidi="ar_AE"/>
          </w:rPr>
          <w:rPr>
            <w:color w:val="0000EE"/>
            <w:u w:val="single"/>
          </w:rPr>
          <w:t>عدد 14: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H6002، H6003</w:t>
      </w:r>
      <w:r>
        <w:rPr>
          <w:lang w:val="ar_AE" w:bidi="ar_AE"/>
        </w:rPr>
      </w:r>
      <w:r>
        <w:rPr>
          <w:lang w:val="ar_AE" w:bidi="ar_AE"/>
        </w:rPr>
      </w:r>
    </w:p>
    <w:p>
      <w:pPr>
        <w:bidi/>
      </w:pPr>
      <w:r>
        <w:rPr>
          <w:lang w:val="ar_AE" w:bidi="ar_AE"/>
        </w:rPr>
      </w:r>
    </w:p>
    <w:p>
      <w:pPr>
        <w:pStyle w:val="Heading2"/>
        <w:bidi/>
      </w:pPr>
      <w:r>
        <w:rPr>
          <w:lang w:val="ar_AE" w:bidi="ar_AE"/>
        </w:rPr>
        <w:t>عمّد</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lang w:val="ar_AE" w:bidi="ar_AE"/>
        </w:rPr>
      </w:r>
      <w:r>
        <w:rPr>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lang w:val="ar_AE" w:bidi="ar_AE"/>
        </w:rPr>
      </w:r>
      <w:r>
        <w:rPr>
          <w:lang w:val="ar_AE" w:bidi="ar_AE"/>
        </w:rPr>
        <w:t>يمكن ترجمة مصطلح "معمودية" إلى "تطهير"، "صب"، "غمْر"، "تطهير".</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توبوا</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1">
        <w:r>
          <w:rPr>
            <w:lang w:val="ar_AE" w:bidi="ar_AE"/>
          </w:rPr>
          <w:rPr>
            <w:color w:val="0000EE"/>
            <w:u w:val="single"/>
          </w:rPr>
          <w:t>أعمال 2: 38</w:t>
        </w:r>
      </w:hyperlink>
    </w:p>
    <w:p>
      <w:pPr>
        <w:pStyle w:val="ListBullet"/>
        <w:bidi/>
        <w:spacing w:line="240" w:lineRule="auto"/>
        <w:ind w:left="720"/>
      </w:pPr>
      <w:r>
        <w:rPr>
          <w:lang w:val="ar_AE" w:bidi="ar_AE"/>
        </w:rPr>
      </w:r>
      <w:hyperlink r:id="rId182">
        <w:r>
          <w:rPr>
            <w:lang w:val="ar_AE" w:bidi="ar_AE"/>
          </w:rPr>
          <w:rPr>
            <w:color w:val="0000EE"/>
            <w:u w:val="single"/>
          </w:rPr>
          <w:t>أعمال 8: 36</w:t>
        </w:r>
      </w:hyperlink>
    </w:p>
    <w:p>
      <w:pPr>
        <w:pStyle w:val="ListBullet"/>
        <w:bidi/>
        <w:spacing w:line="240" w:lineRule="auto"/>
        <w:ind w:left="720"/>
      </w:pPr>
      <w:r>
        <w:rPr>
          <w:lang w:val="ar_AE" w:bidi="ar_AE"/>
        </w:rPr>
      </w:r>
      <w:hyperlink r:id="rId183">
        <w:r>
          <w:rPr>
            <w:lang w:val="ar_AE" w:bidi="ar_AE"/>
          </w:rPr>
          <w:rPr>
            <w:color w:val="0000EE"/>
            <w:u w:val="single"/>
          </w:rPr>
          <w:t>أعمال 9: 18</w:t>
        </w:r>
      </w:hyperlink>
    </w:p>
    <w:p>
      <w:pPr>
        <w:pStyle w:val="ListBullet"/>
        <w:bidi/>
        <w:spacing w:line="240" w:lineRule="auto"/>
        <w:ind w:left="720"/>
      </w:pPr>
      <w:r>
        <w:rPr>
          <w:lang w:val="ar_AE" w:bidi="ar_AE"/>
        </w:rPr>
      </w:r>
      <w:hyperlink r:id="rId184">
        <w:r>
          <w:rPr>
            <w:lang w:val="ar_AE" w:bidi="ar_AE"/>
          </w:rPr>
          <w:rPr>
            <w:color w:val="0000EE"/>
            <w:u w:val="single"/>
          </w:rPr>
          <w:t>أعمال 10: 48</w:t>
        </w:r>
      </w:hyperlink>
    </w:p>
    <w:p>
      <w:pPr>
        <w:pStyle w:val="ListBullet"/>
        <w:bidi/>
        <w:spacing w:line="240" w:lineRule="auto"/>
        <w:ind w:left="720"/>
      </w:pPr>
      <w:r>
        <w:rPr>
          <w:lang w:val="ar_AE" w:bidi="ar_AE"/>
        </w:rPr>
      </w:r>
      <w:hyperlink r:id="rId185">
        <w:r>
          <w:rPr>
            <w:lang w:val="ar_AE" w:bidi="ar_AE"/>
          </w:rPr>
          <w:rPr>
            <w:color w:val="0000EE"/>
            <w:u w:val="single"/>
          </w:rPr>
          <w:t>لوقا 3: 16</w:t>
        </w:r>
      </w:hyperlink>
    </w:p>
    <w:p>
      <w:pPr>
        <w:pStyle w:val="ListBullet"/>
        <w:bidi/>
        <w:spacing w:line="240" w:lineRule="auto"/>
        <w:ind w:left="720"/>
      </w:pPr>
      <w:r>
        <w:rPr>
          <w:lang w:val="ar_AE" w:bidi="ar_AE"/>
        </w:rPr>
      </w:r>
      <w:hyperlink r:id="rId186">
        <w:r>
          <w:rPr>
            <w:lang w:val="ar_AE" w:bidi="ar_AE"/>
          </w:rPr>
          <w:rPr>
            <w:color w:val="0000EE"/>
            <w:u w:val="single"/>
          </w:rPr>
          <w:t>متى 3: 14</w:t>
        </w:r>
      </w:hyperlink>
    </w:p>
    <w:p>
      <w:pPr>
        <w:pStyle w:val="ListBullet"/>
        <w:bidi/>
        <w:spacing w:line="240" w:lineRule="auto"/>
        <w:ind w:left="720"/>
      </w:pPr>
      <w:r>
        <w:rPr>
          <w:lang w:val="ar_AE" w:bidi="ar_AE"/>
        </w:rPr>
      </w:r>
      <w:hyperlink r:id="rId187">
        <w:r>
          <w:rPr>
            <w:lang w:val="ar_AE" w:bidi="ar_AE"/>
          </w:rPr>
          <w:rPr>
            <w:color w:val="0000EE"/>
            <w:u w:val="single"/>
          </w:rPr>
          <w:t>متى 28: 18–19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عندما سمع الناس رسالة يوحنا، تاب الكثير منهم عن خطاياهم، و</w:t>
      </w:r>
      <w:r>
        <w:rPr>
          <w:b/>
          <w:i/>
          <w:lang w:val="ar_AE" w:bidi="ar_AE"/>
        </w:rPr>
        <w:t>عمّد</w:t>
      </w:r>
      <w:r>
        <w:rPr>
          <w:b/>
          <w:lang w:val="ar_AE" w:bidi="ar_AE"/>
        </w:rPr>
        <w:t xml:space="preserve">هم </w:t>
      </w:r>
      <w:r>
        <w:rPr>
          <w:lang w:val="ar_AE" w:bidi="ar_AE"/>
        </w:rPr>
        <w:t>يوحنا. كما جاء العديد من القادة الدينيين ل</w:t>
      </w:r>
      <w:r>
        <w:rPr>
          <w:b/>
          <w:i/>
          <w:lang w:val="ar_AE" w:bidi="ar_AE"/>
        </w:rPr>
        <w:t>يُعمدهم</w:t>
      </w:r>
      <w:r>
        <w:rPr>
          <w:lang w:val="ar_AE" w:bidi="ar_AE"/>
        </w:rPr>
        <w:t xml:space="preserve"> يوحنا، لكنهم لم يتوبوا أو يعترفوا بخطاياهم.</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w:t>
      </w:r>
      <w:r>
        <w:rPr>
          <w:b/>
          <w:i/>
          <w:lang w:val="ar_AE" w:bidi="ar_AE"/>
        </w:rPr>
        <w:t>يُعمده</w:t>
      </w:r>
      <w:r>
        <w:rPr>
          <w:lang w:val="ar_AE" w:bidi="ar_AE"/>
        </w:rPr>
        <w:t xml:space="preserve"> يوحنا.</w:t>
      </w:r>
    </w:p>
    <w:p>
      <w:pPr>
        <w:pStyle w:val="ListBullet"/>
        <w:bidi/>
        <w:spacing w:line="240" w:lineRule="auto"/>
        <w:ind w:left="720"/>
      </w:pPr>
      <w:r>
        <w:rPr>
          <w:lang w:val="ar_AE" w:bidi="ar_AE"/>
        </w:rPr>
      </w:r>
      <w:r>
        <w:rPr>
          <w:b/>
          <w:lang w:val="ar_AE" w:bidi="ar_AE"/>
        </w:rPr>
        <w:t>24: 7</w:t>
      </w:r>
      <w:r>
        <w:rPr>
          <w:lang w:val="ar_AE" w:bidi="ar_AE"/>
        </w:rPr>
        <w:t xml:space="preserve"> قال يوحنا ليسوع، "أنا لست مستحقًا أن </w:t>
      </w:r>
      <w:r>
        <w:rPr>
          <w:b/>
          <w:i/>
          <w:lang w:val="ar_AE" w:bidi="ar_AE"/>
        </w:rPr>
        <w:t>أعمّدك</w:t>
      </w:r>
      <w:r>
        <w:rPr>
          <w:lang w:val="ar_AE" w:bidi="ar_AE"/>
        </w:rPr>
        <w:t>. يجب أن</w:t>
      </w:r>
      <w:r>
        <w:rPr>
          <w:b/>
          <w:lang w:val="ar_AE" w:bidi="ar_AE"/>
        </w:rPr>
        <w:t xml:space="preserve"> </w:t>
      </w:r>
      <w:r>
        <w:rPr>
          <w:b/>
          <w:i/>
          <w:lang w:val="ar_AE" w:bidi="ar_AE"/>
        </w:rPr>
        <w:t>تعمّدني</w:t>
      </w:r>
      <w:r>
        <w:rPr>
          <w:lang w:val="ar_AE" w:bidi="ar_AE"/>
        </w:rPr>
        <w:t xml:space="preserve"> أنت بدلاً من ذلك."</w:t>
      </w:r>
    </w:p>
    <w:p>
      <w:pPr>
        <w:pStyle w:val="ListBullet"/>
        <w:bidi/>
        <w:spacing w:line="240" w:lineRule="auto"/>
        <w:ind w:left="720"/>
      </w:pPr>
      <w:r>
        <w:rPr>
          <w:lang w:val="ar_AE" w:bidi="ar_AE"/>
        </w:rPr>
      </w:r>
      <w:r>
        <w:rPr>
          <w:b/>
          <w:lang w:val="ar_AE" w:bidi="ar_AE"/>
        </w:rPr>
        <w:t>42: 10</w:t>
      </w:r>
      <w:r>
        <w:rPr>
          <w:lang w:val="ar_AE" w:bidi="ar_AE"/>
        </w:rPr>
        <w:t xml:space="preserve"> "اذهبوا، تلمذوا جميع الأمم </w:t>
      </w:r>
      <w:r>
        <w:rPr>
          <w:i/>
          <w:lang w:val="ar_AE" w:bidi="ar_AE"/>
        </w:rPr>
        <w:t>و</w:t>
      </w:r>
      <w:r>
        <w:rPr>
          <w:b/>
          <w:i/>
          <w:lang w:val="ar_AE" w:bidi="ar_AE"/>
        </w:rPr>
        <w:t>عمدوهم</w:t>
      </w:r>
      <w:r>
        <w:rPr>
          <w:lang w:val="ar_AE" w:bidi="ar_AE"/>
        </w:rPr>
        <w:t xml:space="preserve"> باسم الآب والابن والروح القدس وعلموهم أن يطيعوا كل ما أمرتكم به."</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w:t>
      </w:r>
      <w:r>
        <w:rPr>
          <w:b/>
          <w:lang w:val="ar_AE" w:bidi="ar_AE"/>
        </w:rPr>
        <w:t>ي</w:t>
      </w:r>
      <w:r>
        <w:rPr>
          <w:b/>
          <w:i/>
          <w:lang w:val="ar_AE" w:bidi="ar_AE"/>
        </w:rPr>
        <w:t>عتمّد</w:t>
      </w:r>
      <w:r>
        <w:rPr>
          <w:lang w:val="ar_AE" w:bidi="ar_AE"/>
        </w:rPr>
        <w:t xml:space="preserve"> باسم يسوع المسيح لكي يغفر الله خطاياكم."</w:t>
      </w:r>
    </w:p>
    <w:p>
      <w:pPr>
        <w:pStyle w:val="ListBullet"/>
        <w:bidi/>
        <w:spacing w:line="240" w:lineRule="auto"/>
        <w:ind w:left="720"/>
      </w:pPr>
      <w:r>
        <w:rPr>
          <w:lang w:val="ar_AE" w:bidi="ar_AE"/>
        </w:rPr>
      </w:r>
      <w:r>
        <w:rPr>
          <w:b/>
          <w:lang w:val="ar_AE" w:bidi="ar_AE"/>
        </w:rPr>
        <w:t>43: 12</w:t>
      </w:r>
      <w:r>
        <w:rPr>
          <w:lang w:val="ar_AE" w:bidi="ar_AE"/>
        </w:rPr>
        <w:t xml:space="preserve"> آمن حوالي 3000 شخص بما قاله بطرس وأصبحوا تلاميذ ليسوع. تم</w:t>
      </w:r>
      <w:r>
        <w:rPr>
          <w:b/>
          <w:lang w:val="ar_AE" w:bidi="ar_AE"/>
        </w:rPr>
        <w:t xml:space="preserve"> </w:t>
      </w:r>
      <w:r>
        <w:rPr>
          <w:b/>
          <w:i/>
          <w:lang w:val="ar_AE" w:bidi="ar_AE"/>
        </w:rPr>
        <w:t>تعميدهم</w:t>
      </w:r>
      <w:r>
        <w:rPr>
          <w:lang w:val="ar_AE" w:bidi="ar_AE"/>
        </w:rPr>
        <w:t xml:space="preserve"> وأصبحوا جزءًا من الكنيسة في أورشليم.</w:t>
      </w:r>
    </w:p>
    <w:p>
      <w:pPr>
        <w:pStyle w:val="ListBullet"/>
        <w:bidi/>
        <w:spacing w:line="240" w:lineRule="auto"/>
        <w:ind w:left="720"/>
      </w:pPr>
      <w:r>
        <w:rPr>
          <w:lang w:val="ar_AE" w:bidi="ar_AE"/>
        </w:rPr>
      </w:r>
      <w:r>
        <w:rPr>
          <w:b/>
          <w:lang w:val="ar_AE" w:bidi="ar_AE"/>
        </w:rPr>
        <w:t>45: 11</w:t>
      </w:r>
      <w:r>
        <w:rPr>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lang w:val="ar_AE" w:bidi="ar_AE"/>
        </w:rPr>
        <w:t>أعتمد</w:t>
      </w:r>
      <w:r>
        <w:rPr>
          <w:lang w:val="ar_AE" w:bidi="ar_AE"/>
        </w:rPr>
        <w:t>؟"</w:t>
      </w:r>
    </w:p>
    <w:p>
      <w:pPr>
        <w:pStyle w:val="ListBullet"/>
        <w:bidi/>
        <w:spacing w:line="240" w:lineRule="auto"/>
        <w:ind w:left="720"/>
      </w:pPr>
      <w:r>
        <w:rPr>
          <w:lang w:val="ar_AE" w:bidi="ar_AE"/>
        </w:rPr>
      </w:r>
      <w:r>
        <w:rPr>
          <w:b/>
          <w:lang w:val="ar_AE" w:bidi="ar_AE"/>
        </w:rPr>
        <w:t>46: 5</w:t>
      </w:r>
      <w:r>
        <w:rPr>
          <w:lang w:val="ar_AE" w:bidi="ar_AE"/>
        </w:rPr>
        <w:t xml:space="preserve"> استعاد شاول بصره فورًا، و</w:t>
      </w:r>
      <w:r>
        <w:rPr>
          <w:b/>
          <w:i/>
          <w:lang w:val="ar_AE" w:bidi="ar_AE"/>
        </w:rPr>
        <w:t>عمّده</w:t>
      </w:r>
      <w:r>
        <w:rPr>
          <w:lang w:val="ar_AE" w:bidi="ar_AE"/>
        </w:rPr>
        <w:t xml:space="preserve"> حنانيا.</w:t>
      </w:r>
    </w:p>
    <w:p>
      <w:pPr>
        <w:pStyle w:val="ListBullet"/>
        <w:bidi/>
        <w:spacing w:line="240" w:lineRule="auto"/>
        <w:ind w:left="720"/>
      </w:pPr>
      <w:r>
        <w:rPr>
          <w:lang w:val="ar_AE" w:bidi="ar_AE"/>
        </w:rPr>
      </w:r>
      <w:r>
        <w:rPr>
          <w:b/>
          <w:lang w:val="ar_AE" w:bidi="ar_AE"/>
        </w:rPr>
        <w:t>49: 14</w:t>
      </w:r>
      <w:r>
        <w:rPr>
          <w:lang w:val="ar_AE" w:bidi="ar_AE"/>
        </w:rPr>
        <w:t xml:space="preserve"> يدعوك يسوع لتؤمن به و</w:t>
      </w:r>
      <w:r>
        <w:rPr>
          <w:b/>
          <w:i/>
          <w:lang w:val="ar_AE" w:bidi="ar_AE"/>
        </w:rPr>
        <w:t>تعتمّد</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G09070</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pStyle w:val="Heading3"/>
        <w:bidi/>
      </w:pPr>
      <w:r>
        <w:rPr>
          <w:lang w:val="ar_AE" w:bidi="ar_AE"/>
        </w:rPr>
        <w:t>التعريف:</w:t>
      </w:r>
    </w:p>
    <w:p>
      <w:pPr>
        <w:bidi/>
      </w:pPr>
      <w:r>
        <w:rPr>
          <w:lang w:val="ar_AE" w:bidi="ar_AE"/>
        </w:rPr>
      </w:r>
      <w:r>
        <w:rPr>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lang w:val="ar_AE" w:bidi="ar_AE"/>
        </w:rPr>
      </w:r>
      <w:r>
        <w:rPr>
          <w:lang w:val="ar_AE" w:bidi="ar_AE"/>
        </w:rPr>
        <w:t>يمكن أيضًا تَرْجَمَة مصطلح "مُسِّن" إلى "عجوز" أو "عجوز جدًا" حسب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عمر-فترة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"العصر" بهذا المعنى للإشارة إلى فترة زمنية.</w:t>
      </w:r>
    </w:p>
    <w:p>
      <w:pPr>
        <w:pStyle w:val="ListBullet"/>
        <w:bidi/>
        <w:spacing w:line="240" w:lineRule="auto"/>
        <w:ind w:left="720"/>
      </w:pPr>
      <w:r>
        <w:rPr>
          <w:lang w:val="ar_AE" w:bidi="ar_AE"/>
        </w:rPr>
      </w:r>
      <w:r>
        <w:rPr>
          <w:lang w:val="ar_AE" w:bidi="ar_AE"/>
        </w:rPr>
        <w:t>تشمل الكلمات الأخرى المستخدمة للتعبير عن فترة زمنية ممتدة "الدهر" و"الموسم".</w:t>
      </w:r>
    </w:p>
    <w:p>
      <w:pPr>
        <w:pStyle w:val="ListBullet"/>
        <w:bidi/>
        <w:spacing w:line="240" w:lineRule="auto"/>
        <w:ind w:left="720"/>
      </w:pPr>
      <w:r>
        <w:rPr>
          <w:lang w:val="ar_AE" w:bidi="ar_AE"/>
        </w:rPr>
      </w:r>
      <w:r>
        <w:rPr>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lang w:val="ar_AE" w:bidi="ar_AE"/>
        </w:rPr>
      </w:r>
      <w:r>
        <w:rPr>
          <w:lang w:val="ar_AE" w:bidi="ar_AE"/>
        </w:rPr>
        <w:t>سيكون هناك دهر آت عندما يسود البر في السماء الجديدة والأرض الجديدة.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lang w:val="ar_AE" w:bidi="ar_AE"/>
        </w:rPr>
      </w:r>
      <w:r>
        <w:rPr>
          <w:lang w:val="ar_AE" w:bidi="ar_AE"/>
        </w:rPr>
        <w:t>عبارة "هذا الدهر الشرير الحاضر" تعني "خلال هذا الوقت الآن، حيث الناس أشرار جدًا".</w:t>
      </w:r>
    </w:p>
    <w:p>
      <w:pPr>
        <w:pStyle w:val="ListBullet"/>
        <w:bidi/>
        <w:spacing w:line="240" w:lineRule="auto"/>
        <w:ind w:left="720"/>
      </w:pPr>
      <w:r>
        <w:rPr>
          <w:lang w:val="ar_AE" w:bidi="ar_AE"/>
        </w:rPr>
      </w:r>
      <w:r>
        <w:rPr>
          <w:lang w:val="ar_AE" w:bidi="ar_AE"/>
        </w:rPr>
        <w:t>عبارة "</w:t>
      </w:r>
      <w:r>
        <w:rPr>
          <w:b/>
          <w:lang w:val="ar_AE" w:bidi="ar_AE"/>
        </w:rPr>
        <w:t>انْقِضَاءِ الدَّهْرِ</w:t>
      </w:r>
      <w:r>
        <w:rPr>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3"/>
        <w:bidi/>
      </w:pPr>
      <w:r>
        <w:rPr>
          <w:lang w:val="ar_AE" w:bidi="ar_AE"/>
        </w:rPr>
        <w:t>حقائق:</w:t>
      </w:r>
    </w:p>
    <w:p>
      <w:pPr>
        <w:bidi/>
      </w:pPr>
      <w:r>
        <w:rPr>
          <w:lang w:val="ar_AE" w:bidi="ar_AE"/>
        </w:rPr>
      </w:r>
      <w:r>
        <w:rPr>
          <w:lang w:val="ar_AE" w:bidi="ar_AE"/>
        </w:rPr>
        <w:t>كان عُمْري قائداً للجيش وأصبح سادس ملوك إسرائيل.</w:t>
      </w:r>
    </w:p>
    <w:p>
      <w:pPr>
        <w:pStyle w:val="ListBullet"/>
        <w:bidi/>
        <w:spacing w:line="240" w:lineRule="auto"/>
        <w:ind w:left="720"/>
      </w:pPr>
      <w:r>
        <w:rPr>
          <w:lang w:val="ar_AE" w:bidi="ar_AE"/>
        </w:rPr>
      </w:r>
      <w:r>
        <w:rPr>
          <w:lang w:val="ar_AE" w:bidi="ar_AE"/>
        </w:rPr>
        <w:t>ملك الملك عُمْري اثنتي عشرة سنة في مدينة ترصة.</w:t>
      </w:r>
    </w:p>
    <w:p>
      <w:pPr>
        <w:pStyle w:val="ListBullet"/>
        <w:bidi/>
        <w:spacing w:line="240" w:lineRule="auto"/>
        <w:ind w:left="720"/>
      </w:pPr>
      <w:r>
        <w:rPr>
          <w:lang w:val="ar_AE" w:bidi="ar_AE"/>
        </w:rPr>
      </w:r>
      <w:r>
        <w:rPr>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lang w:val="ar_AE" w:bidi="ar_AE"/>
        </w:rPr>
      </w:r>
      <w:r>
        <w:rPr>
          <w:lang w:val="ar_AE" w:bidi="ar_AE"/>
        </w:rPr>
        <w:t>كان عُمْري أيضًا والد الملك آخاب.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إسرائيل</w:t>
      </w:r>
      <w:r>
        <w:rPr>
          <w:lang w:val="ar_AE" w:bidi="ar_AE"/>
        </w:rPr>
        <w:t xml:space="preserve">، </w:t>
      </w:r>
      <w:r>
        <w:rPr>
          <w:lang w:val="ar_AE" w:bidi="ar_AE"/>
        </w:rPr>
        <w:t>يربعام</w:t>
      </w:r>
      <w:r>
        <w:rPr>
          <w:lang w:val="ar_AE" w:bidi="ar_AE"/>
        </w:rPr>
        <w:t xml:space="preserve">، </w:t>
      </w:r>
      <w:r>
        <w:rPr>
          <w:lang w:val="ar_AE" w:bidi="ar_AE"/>
        </w:rPr>
        <w:t>ترصة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أخبار الأيام الثاني 22: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H6018</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”العمل“ إلى القيام بعمل شاق من أي نوع.</w:t>
      </w:r>
    </w:p>
    <w:p>
      <w:pPr>
        <w:pStyle w:val="ListBullet"/>
        <w:bidi/>
        <w:spacing w:line="240" w:lineRule="auto"/>
        <w:ind w:left="720"/>
      </w:pPr>
      <w:r>
        <w:rPr>
          <w:lang w:val="ar_AE" w:bidi="ar_AE"/>
        </w:rPr>
      </w:r>
      <w:r>
        <w:rPr>
          <w:lang w:val="ar_AE" w:bidi="ar_AE"/>
        </w:rPr>
        <w:t>بشكل عام، العمل هو أي مهمة تتطلب طاقة. وغالباً ما يعني ضمناً أن المهمة صعبة.</w:t>
      </w:r>
    </w:p>
    <w:p>
      <w:pPr>
        <w:pStyle w:val="ListBullet"/>
        <w:bidi/>
        <w:spacing w:line="240" w:lineRule="auto"/>
        <w:ind w:left="720"/>
      </w:pPr>
      <w:r>
        <w:rPr>
          <w:lang w:val="ar_AE" w:bidi="ar_AE"/>
        </w:rPr>
      </w:r>
      <w:r>
        <w:rPr>
          <w:lang w:val="ar_AE" w:bidi="ar_AE"/>
        </w:rPr>
        <w:t>العامل هو الشخص الذي يقوم بأي نوع من أنواع العمل.</w:t>
      </w:r>
    </w:p>
    <w:p>
      <w:pPr>
        <w:pStyle w:val="ListBullet"/>
        <w:bidi/>
        <w:spacing w:line="240" w:lineRule="auto"/>
        <w:ind w:left="720"/>
      </w:pPr>
      <w:r>
        <w:rPr>
          <w:lang w:val="ar_AE" w:bidi="ar_AE"/>
        </w:rPr>
      </w:r>
      <w:r>
        <w:rPr>
          <w:lang w:val="ar_AE" w:bidi="ar_AE"/>
        </w:rPr>
        <w:t>يمكن أن تشمل طرق ترجمة كلمة ”العمل“ ”عمل“ أو ”الكدح“ أو ”العمل الشاق“ أو ”العمل الصعب“ أو ”العمل الجاد“.</w:t>
      </w:r>
    </w:p>
    <w:p>
      <w:pPr>
        <w:bidi/>
      </w:pPr>
      <w:r>
        <w:rPr>
          <w:lang w:val="ar_AE" w:bidi="ar_AE"/>
        </w:rPr>
      </w:r>
      <w:r>
        <w:rPr>
          <w:lang w:val="ar_AE" w:bidi="ar_AE"/>
        </w:rPr>
        <w:t xml:space="preserve">(انظر أيضًا: </w:t>
      </w:r>
      <w:r>
        <w:rPr>
          <w:lang w:val="ar_AE" w:bidi="ar_AE"/>
        </w:rPr>
        <w:t>صعب</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عمود</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lang w:val="ar_AE" w:bidi="ar_AE"/>
        </w:rPr>
      </w:r>
      <w:r>
        <w:rPr>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lang w:val="ar_AE" w:bidi="ar_AE"/>
        </w:rPr>
      </w:r>
      <w:r>
        <w:rPr>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lang w:val="ar_AE" w:bidi="ar_AE"/>
        </w:rPr>
      </w:r>
      <w:r>
        <w:rPr>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lang w:val="ar_AE" w:bidi="ar_AE"/>
        </w:rPr>
      </w:r>
      <w:r>
        <w:rPr>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lang w:val="ar_AE" w:bidi="ar_AE"/>
        </w:rPr>
      </w:r>
      <w:r>
        <w:rPr>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lang w:val="ar_AE" w:bidi="ar_AE"/>
        </w:rPr>
      </w:r>
      <w:r>
        <w:rPr>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lang w:val="ar_AE" w:bidi="ar_AE"/>
        </w:rPr>
      </w:r>
      <w:r>
        <w:rPr>
          <w:lang w:val="ar_AE" w:bidi="ar_AE"/>
        </w:rPr>
        <w:t>يمكن ترجمة الاستخدامات الأخرى لكلمة "عمود" إلي "تمثال" أو "كومة" أو "تل" أو "نصب" أو "كتلة طويلة"، اعتمادًا على السياق.</w:t>
      </w:r>
    </w:p>
    <w:p>
      <w:pPr>
        <w:bidi/>
      </w:pPr>
      <w:r>
        <w:rPr>
          <w:lang w:val="ar_AE" w:bidi="ar_AE"/>
        </w:rPr>
      </w:r>
      <w:r>
        <w:rPr>
          <w:lang w:val="ar_AE" w:bidi="ar_AE"/>
        </w:rPr>
        <w:t xml:space="preserve">(انظر أيضًا: </w:t>
      </w:r>
      <w:r>
        <w:rPr>
          <w:lang w:val="ar_AE" w:bidi="ar_AE"/>
        </w:rPr>
        <w:t>أساس</w:t>
      </w:r>
      <w:r>
        <w:rPr>
          <w:lang w:val="ar_AE" w:bidi="ar_AE"/>
        </w:rPr>
        <w:t xml:space="preserve">, </w:t>
      </w:r>
      <w:r>
        <w:rPr>
          <w:lang w:val="ar_AE" w:bidi="ar_AE"/>
        </w:rPr>
        <w:t>إله زائف (وثن)</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الملوك الثاني 18: 4</w:t>
        </w:r>
      </w:hyperlink>
    </w:p>
    <w:p>
      <w:pPr>
        <w:pStyle w:val="ListBullet"/>
        <w:bidi/>
        <w:spacing w:line="240" w:lineRule="auto"/>
        <w:ind w:left="720"/>
      </w:pPr>
      <w:r>
        <w:rPr>
          <w:lang w:val="ar_AE" w:bidi="ar_AE"/>
        </w:rPr>
      </w:r>
      <w:hyperlink r:id="rId189">
        <w:r>
          <w:rPr>
            <w:lang w:val="ar_AE" w:bidi="ar_AE"/>
          </w:rPr>
          <w:rPr>
            <w:color w:val="0000EE"/>
            <w:u w:val="single"/>
          </w:rPr>
          <w:t>الخروج 13: 21</w:t>
        </w:r>
      </w:hyperlink>
    </w:p>
    <w:p>
      <w:pPr>
        <w:pStyle w:val="ListBullet"/>
        <w:bidi/>
        <w:spacing w:line="240" w:lineRule="auto"/>
        <w:ind w:left="720"/>
      </w:pPr>
      <w:r>
        <w:rPr>
          <w:lang w:val="ar_AE" w:bidi="ar_AE"/>
        </w:rPr>
      </w:r>
      <w:hyperlink r:id="rId190">
        <w:r>
          <w:rPr>
            <w:lang w:val="ar_AE" w:bidi="ar_AE"/>
          </w:rPr>
          <w:rPr>
            <w:color w:val="0000EE"/>
            <w:u w:val="single"/>
          </w:rPr>
          <w:t>الخروج 33: 9</w:t>
        </w:r>
      </w:hyperlink>
    </w:p>
    <w:p>
      <w:pPr>
        <w:pStyle w:val="ListBullet"/>
        <w:bidi/>
        <w:spacing w:line="240" w:lineRule="auto"/>
        <w:ind w:left="720"/>
      </w:pPr>
      <w:r>
        <w:rPr>
          <w:lang w:val="ar_AE" w:bidi="ar_AE"/>
        </w:rPr>
      </w:r>
      <w:hyperlink r:id="rId191">
        <w:r>
          <w:rPr>
            <w:lang w:val="ar_AE" w:bidi="ar_AE"/>
          </w:rPr>
          <w:rPr>
            <w:color w:val="0000EE"/>
            <w:u w:val="single"/>
          </w:rPr>
          <w:t>التكوين 31: 45</w:t>
        </w:r>
      </w:hyperlink>
    </w:p>
    <w:p>
      <w:pPr>
        <w:pStyle w:val="ListBullet"/>
        <w:bidi/>
        <w:spacing w:line="240" w:lineRule="auto"/>
        <w:ind w:left="720"/>
      </w:pPr>
      <w:r>
        <w:rPr>
          <w:lang w:val="ar_AE" w:bidi="ar_AE"/>
        </w:rPr>
      </w:r>
      <w:hyperlink r:id="rId192">
        <w:r>
          <w:rPr>
            <w:lang w:val="ar_AE" w:bidi="ar_AE"/>
          </w:rPr>
          <w:rPr>
            <w:color w:val="0000EE"/>
            <w:u w:val="single"/>
          </w:rPr>
          <w:t>الأمثال 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H0547, H2106, H2553, H3730, H4552, H4676, H4678, H4690, H5324, H5333, H5982, H8490, G47690</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pStyle w:val="Heading3"/>
        <w:bidi/>
      </w:pPr>
      <w:r>
        <w:rPr>
          <w:lang w:val="ar_AE" w:bidi="ar_AE"/>
        </w:rPr>
        <w:t>حقائق:</w:t>
      </w:r>
    </w:p>
    <w:p>
      <w:pPr>
        <w:bidi/>
      </w:pPr>
      <w:r>
        <w:rPr>
          <w:lang w:val="ar_AE" w:bidi="ar_AE"/>
        </w:rPr>
      </w:r>
      <w:r>
        <w:rPr>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lang w:val="ar_AE" w:bidi="ar_AE"/>
        </w:rPr>
      </w:r>
      <w:r>
        <w:rPr>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lang w:val="ar_AE" w:bidi="ar_AE"/>
        </w:rPr>
      </w:r>
      <w:r>
        <w:rPr>
          <w:lang w:val="ar_AE" w:bidi="ar_AE"/>
        </w:rPr>
        <w:t>كان هناك العديد من الملوك في حالة حرب في المنطقة التي تقع فيها سدوم وعمورة.</w:t>
      </w:r>
    </w:p>
    <w:p>
      <w:pPr>
        <w:pStyle w:val="ListBullet"/>
        <w:bidi/>
        <w:spacing w:line="240" w:lineRule="auto"/>
        <w:ind w:left="720"/>
      </w:pPr>
      <w:r>
        <w:rPr>
          <w:lang w:val="ar_AE" w:bidi="ar_AE"/>
        </w:rPr>
      </w:r>
      <w:r>
        <w:rPr>
          <w:lang w:val="ar_AE" w:bidi="ar_AE"/>
        </w:rPr>
        <w:t>عندما أُسرت عائلة لوط في نزاع بين سدوم ومدن أخرى، أنقذهم إبراهيم ورجاله.</w:t>
      </w:r>
    </w:p>
    <w:p>
      <w:pPr>
        <w:pStyle w:val="ListBullet"/>
        <w:bidi/>
        <w:spacing w:line="240" w:lineRule="auto"/>
        <w:ind w:left="720"/>
      </w:pPr>
      <w:r>
        <w:rPr>
          <w:lang w:val="ar_AE" w:bidi="ar_AE"/>
        </w:rPr>
      </w:r>
      <w:r>
        <w:rPr>
          <w:lang w:val="ar_AE" w:bidi="ar_AE"/>
        </w:rPr>
        <w:t>لم يمض وقت طويل بعد ذلك حتى دمر الله سدوم وعمورة بسبب شرور الناس الذين عاشوا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لوط</w:t>
      </w:r>
      <w:r>
        <w:rPr>
          <w:lang w:val="ar_AE" w:bidi="ar_AE"/>
        </w:rPr>
        <w:t xml:space="preserve">، </w:t>
      </w:r>
      <w:r>
        <w:rPr>
          <w:lang w:val="ar_AE" w:bidi="ar_AE"/>
        </w:rPr>
        <w:t>البحر الميت</w:t>
      </w:r>
      <w:r>
        <w:rPr>
          <w:lang w:val="ar_AE" w:bidi="ar_AE"/>
        </w:rPr>
        <w:t xml:space="preserve">، </w:t>
      </w:r>
      <w:r>
        <w:rPr>
          <w:lang w:val="ar_AE" w:bidi="ar_AE"/>
        </w:rPr>
        <w:t>سدوم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3">
        <w:r>
          <w:rPr>
            <w:lang w:val="ar_AE" w:bidi="ar_AE"/>
          </w:rPr>
          <w:rPr>
            <w:color w:val="0000EE"/>
            <w:u w:val="single"/>
          </w:rPr>
          <w:t>2 بطرس 2:6</w:t>
        </w:r>
      </w:hyperlink>
    </w:p>
    <w:p>
      <w:pPr>
        <w:pStyle w:val="ListBullet"/>
        <w:bidi/>
        <w:spacing w:line="240" w:lineRule="auto"/>
        <w:ind w:left="720"/>
      </w:pPr>
      <w:r>
        <w:rPr>
          <w:lang w:val="ar_AE" w:bidi="ar_AE"/>
        </w:rPr>
      </w:r>
      <w:hyperlink r:id="rId194">
        <w:r>
          <w:rPr>
            <w:lang w:val="ar_AE" w:bidi="ar_AE"/>
          </w:rPr>
          <w:rPr>
            <w:color w:val="0000EE"/>
            <w:u w:val="single"/>
          </w:rPr>
          <w:t>تكوين 10:19</w:t>
        </w:r>
      </w:hyperlink>
    </w:p>
    <w:p>
      <w:pPr>
        <w:pStyle w:val="ListBullet"/>
        <w:bidi/>
        <w:spacing w:line="240" w:lineRule="auto"/>
        <w:ind w:left="720"/>
      </w:pPr>
      <w:r>
        <w:rPr>
          <w:lang w:val="ar_AE" w:bidi="ar_AE"/>
        </w:rPr>
      </w:r>
      <w:hyperlink r:id="rId195">
        <w:r>
          <w:rPr>
            <w:lang w:val="ar_AE" w:bidi="ar_AE"/>
          </w:rPr>
          <w:rPr>
            <w:color w:val="0000EE"/>
            <w:u w:val="single"/>
          </w:rPr>
          <w:t>تكوين 14:1–2</w:t>
        </w:r>
      </w:hyperlink>
    </w:p>
    <w:p>
      <w:pPr>
        <w:pStyle w:val="ListBullet"/>
        <w:bidi/>
        <w:spacing w:line="240" w:lineRule="auto"/>
        <w:ind w:left="720"/>
      </w:pPr>
      <w:r>
        <w:rPr>
          <w:lang w:val="ar_AE" w:bidi="ar_AE"/>
        </w:rPr>
      </w:r>
      <w:hyperlink r:id="rId196">
        <w:r>
          <w:rPr>
            <w:lang w:val="ar_AE" w:bidi="ar_AE"/>
          </w:rPr>
          <w:rPr>
            <w:color w:val="0000EE"/>
            <w:u w:val="single"/>
          </w:rPr>
          <w:t>تكوين 18:21</w:t>
        </w:r>
      </w:hyperlink>
    </w:p>
    <w:p>
      <w:pPr>
        <w:pStyle w:val="ListBullet"/>
        <w:bidi/>
        <w:spacing w:line="240" w:lineRule="auto"/>
        <w:ind w:left="720"/>
      </w:pPr>
      <w:r>
        <w:rPr>
          <w:lang w:val="ar_AE" w:bidi="ar_AE"/>
        </w:rPr>
      </w:r>
      <w:hyperlink r:id="rId197">
        <w:r>
          <w:rPr>
            <w:lang w:val="ar_AE" w:bidi="ar_AE"/>
          </w:rPr>
          <w:rPr>
            <w:color w:val="0000EE"/>
            <w:u w:val="single"/>
          </w:rPr>
          <w:t>إشعياء 1:9</w:t>
        </w:r>
      </w:hyperlink>
    </w:p>
    <w:p>
      <w:pPr>
        <w:pStyle w:val="ListBullet"/>
        <w:bidi/>
        <w:spacing w:line="240" w:lineRule="auto"/>
        <w:ind w:left="720"/>
      </w:pPr>
      <w:r>
        <w:rPr>
          <w:lang w:val="ar_AE" w:bidi="ar_AE"/>
        </w:rPr>
      </w:r>
      <w:hyperlink r:id="rId198">
        <w:r>
          <w:rPr>
            <w:lang w:val="ar_AE" w:bidi="ar_AE"/>
          </w:rPr>
          <w:rPr>
            <w:color w:val="0000EE"/>
            <w:u w:val="single"/>
          </w:rPr>
          <w:t>متى 10:15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H6017</w:t>
      </w:r>
      <w:r>
        <w:rPr>
          <w:lang w:val="ar_AE" w:bidi="ar_AE"/>
        </w:rPr>
      </w:r>
      <w:r>
        <w:rPr>
          <w:lang w:val="ar_AE" w:bidi="ar_AE"/>
        </w:rPr>
      </w:r>
    </w:p>
    <w:p>
      <w:pPr>
        <w:bidi/>
      </w:pPr>
      <w:r>
        <w:rPr>
          <w:lang w:val="ar_AE" w:bidi="ar_AE"/>
        </w:rPr>
      </w:r>
    </w:p>
    <w:p>
      <w:pPr>
        <w:pStyle w:val="Heading2"/>
        <w:bidi/>
      </w:pPr>
      <w:r>
        <w:rPr>
          <w:lang w:val="ar_AE" w:bidi="ar_AE"/>
        </w:rPr>
        <w:t>عَمُّون</w:t>
      </w:r>
      <w:r>
        <w:rPr>
          <w:lang w:val="ar_AE" w:bidi="ar_AE"/>
        </w:rPr>
      </w:r>
    </w:p>
    <w:p>
      <w:pPr>
        <w:pStyle w:val="Heading2"/>
        <w:bidi/>
      </w:pPr>
      <w:r>
        <w:rPr>
          <w:lang w:val="ar_AE" w:bidi="ar_AE"/>
        </w:rPr>
        <w:t>عَمُّون</w:t>
      </w:r>
      <w:r>
        <w:rPr>
          <w:lang w:val="ar_AE" w:bidi="ar_AE"/>
        </w:rPr>
        <w:t>، عَمُّونيّ</w:t>
      </w:r>
    </w:p>
    <w:p>
      <w:pPr>
        <w:pStyle w:val="Heading3"/>
        <w:bidi/>
      </w:pPr>
      <w:r>
        <w:rPr>
          <w:lang w:val="ar_AE" w:bidi="ar_AE"/>
        </w:rPr>
        <w:t>حقائق:</w:t>
      </w:r>
    </w:p>
    <w:p>
      <w:pPr>
        <w:bidi/>
      </w:pPr>
      <w:r>
        <w:rPr>
          <w:lang w:val="ar_AE" w:bidi="ar_AE"/>
        </w:rPr>
      </w:r>
      <w:r>
        <w:rPr>
          <w:lang w:val="ar_AE" w:bidi="ar_AE"/>
        </w:rPr>
        <w:t xml:space="preserve">كان "بنو </w:t>
      </w:r>
      <w:r>
        <w:rPr>
          <w:lang w:val="ar_AE" w:bidi="ar_AE"/>
        </w:rPr>
        <w:t>عَمُّون</w:t>
      </w:r>
      <w:r>
        <w:rPr>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lang w:val="ar_AE" w:bidi="ar_AE"/>
        </w:rPr>
      </w:r>
      <w:r>
        <w:rPr>
          <w:lang w:val="ar_AE" w:bidi="ar_AE"/>
        </w:rPr>
        <w:t xml:space="preserve">يذكر سفر التكوين أن أُمَّة العَمُّونيين كانت من نسل </w:t>
      </w:r>
      <w:r>
        <w:rPr>
          <w:lang w:val="ar_AE" w:bidi="ar_AE"/>
        </w:rPr>
        <w:t>بِنْ عَمِّي</w:t>
      </w:r>
      <w:r>
        <w:rPr>
          <w:lang w:val="ar_AE" w:bidi="ar_AE"/>
        </w:rPr>
        <w:t>، ابن لوط من ابنته الصغرى.</w:t>
      </w:r>
    </w:p>
    <w:p>
      <w:pPr>
        <w:pStyle w:val="ListBullet"/>
        <w:bidi/>
        <w:spacing w:line="240" w:lineRule="auto"/>
        <w:ind w:left="720"/>
      </w:pPr>
      <w:r>
        <w:rPr>
          <w:lang w:val="ar_AE" w:bidi="ar_AE"/>
        </w:rPr>
      </w:r>
      <w:r>
        <w:rPr>
          <w:lang w:val="ar_AE" w:bidi="ar_AE"/>
        </w:rPr>
        <w:t>يشير مصطلح "عمُّونيَّة" تحديدًا إلى أنثى عمُّونيَّة. يمكن أيضًا ترجمته إلى "امرأة عمُّونيَّة".</w:t>
      </w:r>
    </w:p>
    <w:p>
      <w:pPr>
        <w:pStyle w:val="ListBullet"/>
        <w:bidi/>
        <w:spacing w:line="240" w:lineRule="auto"/>
        <w:ind w:left="720"/>
      </w:pPr>
      <w:r>
        <w:rPr>
          <w:lang w:val="ar_AE" w:bidi="ar_AE"/>
        </w:rPr>
      </w:r>
      <w:r>
        <w:rPr>
          <w:lang w:val="ar_AE" w:bidi="ar_AE"/>
        </w:rPr>
        <w:t>في وقتٍ ما، طلب العَمُّونيون من نبيٍ يدعى بلعام أن يلعن إسرائيل، لكن الله لم يسمح له بلعن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نهر الأرْدُنّ</w:t>
      </w:r>
      <w:r>
        <w:rPr>
          <w:lang w:val="ar_AE" w:bidi="ar_AE"/>
        </w:rPr>
        <w:t xml:space="preserve">، </w:t>
      </w:r>
      <w:r>
        <w:rPr>
          <w:lang w:val="ar_AE" w:bidi="ar_AE"/>
        </w:rPr>
        <w:t>لوط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9">
        <w:r>
          <w:rPr>
            <w:lang w:val="ar_AE" w:bidi="ar_AE"/>
          </w:rPr>
          <w:rPr>
            <w:color w:val="0000EE"/>
            <w:u w:val="single"/>
          </w:rPr>
          <w:t>1 أخبار الأيام 19: 1–3</w:t>
        </w:r>
      </w:hyperlink>
    </w:p>
    <w:p>
      <w:pPr>
        <w:pStyle w:val="ListBullet"/>
        <w:bidi/>
        <w:spacing w:line="240" w:lineRule="auto"/>
        <w:ind w:left="720"/>
      </w:pPr>
      <w:r>
        <w:rPr>
          <w:lang w:val="ar_AE" w:bidi="ar_AE"/>
        </w:rPr>
      </w:r>
      <w:hyperlink r:id="rId200">
        <w:r>
          <w:rPr>
            <w:lang w:val="ar_AE" w:bidi="ar_AE"/>
          </w:rPr>
          <w:rPr>
            <w:color w:val="0000EE"/>
            <w:u w:val="single"/>
          </w:rPr>
          <w:t>حزقيال 25: 2</w:t>
        </w:r>
      </w:hyperlink>
    </w:p>
    <w:p>
      <w:pPr>
        <w:pStyle w:val="ListBullet"/>
        <w:bidi/>
        <w:spacing w:line="240" w:lineRule="auto"/>
        <w:ind w:left="720"/>
      </w:pPr>
      <w:r>
        <w:rPr>
          <w:lang w:val="ar_AE" w:bidi="ar_AE"/>
        </w:rPr>
      </w:r>
      <w:hyperlink r:id="rId201">
        <w:r>
          <w:rPr>
            <w:lang w:val="ar_AE" w:bidi="ar_AE"/>
          </w:rPr>
          <w:rPr>
            <w:color w:val="0000EE"/>
            <w:u w:val="single"/>
          </w:rPr>
          <w:t>تكوين 19: 38</w:t>
        </w:r>
      </w:hyperlink>
    </w:p>
    <w:p>
      <w:pPr>
        <w:pStyle w:val="ListBullet"/>
        <w:bidi/>
        <w:spacing w:line="240" w:lineRule="auto"/>
        <w:ind w:left="720"/>
      </w:pPr>
      <w:r>
        <w:rPr>
          <w:lang w:val="ar_AE" w:bidi="ar_AE"/>
        </w:rPr>
      </w:r>
      <w:hyperlink r:id="rId202">
        <w:r>
          <w:rPr>
            <w:lang w:val="ar_AE" w:bidi="ar_AE"/>
          </w:rPr>
          <w:rPr>
            <w:color w:val="0000EE"/>
            <w:u w:val="single"/>
          </w:rPr>
          <w:t>يشوع 12: 1–2</w:t>
        </w:r>
      </w:hyperlink>
    </w:p>
    <w:p>
      <w:pPr>
        <w:pStyle w:val="ListBullet"/>
        <w:bidi/>
        <w:spacing w:line="240" w:lineRule="auto"/>
        <w:ind w:left="720"/>
      </w:pPr>
      <w:r>
        <w:rPr>
          <w:lang w:val="ar_AE" w:bidi="ar_AE"/>
        </w:rPr>
      </w:r>
      <w:hyperlink r:id="rId203">
        <w:r>
          <w:rPr>
            <w:lang w:val="ar_AE" w:bidi="ar_AE"/>
          </w:rPr>
          <w:rPr>
            <w:color w:val="0000EE"/>
            <w:u w:val="single"/>
          </w:rPr>
          <w:t>قضاة 11: 27</w:t>
        </w:r>
      </w:hyperlink>
    </w:p>
    <w:p>
      <w:pPr>
        <w:pStyle w:val="ListBullet"/>
        <w:bidi/>
        <w:spacing w:line="240" w:lineRule="auto"/>
        <w:ind w:left="720"/>
      </w:pPr>
      <w:r>
        <w:rPr>
          <w:lang w:val="ar_AE" w:bidi="ar_AE"/>
        </w:rPr>
      </w:r>
      <w:hyperlink r:id="rId204">
        <w:r>
          <w:rPr>
            <w:lang w:val="ar_AE" w:bidi="ar_AE"/>
          </w:rPr>
          <w:rPr>
            <w:color w:val="0000EE"/>
            <w:u w:val="single"/>
          </w:rPr>
          <w:t>صفنيا 2: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H5983، H5984، H5985</w:t>
      </w:r>
      <w:r>
        <w:rPr>
          <w:lang w:val="ar_AE" w:bidi="ar_AE"/>
        </w:rPr>
      </w:r>
      <w:r>
        <w:rPr>
          <w:lang w:val="ar_AE" w:bidi="ar_AE"/>
        </w:rPr>
      </w:r>
    </w:p>
    <w:p>
      <w:pPr>
        <w:bidi/>
      </w:pPr>
      <w:r>
        <w:rPr>
          <w:lang w:val="ar_AE" w:bidi="ar_AE"/>
        </w:rPr>
      </w:r>
    </w:p>
    <w:p>
      <w:pPr>
        <w:pStyle w:val="Heading2"/>
        <w:bidi/>
      </w:pPr>
      <w:r>
        <w:rPr>
          <w:lang w:val="ar_AE" w:bidi="ar_AE"/>
        </w:rPr>
        <w:t>عَنَاق</w:t>
      </w:r>
      <w:r>
        <w:rPr>
          <w:lang w:val="ar_AE" w:bidi="ar_AE"/>
        </w:rPr>
      </w:r>
    </w:p>
    <w:p>
      <w:pPr>
        <w:pStyle w:val="Heading3"/>
        <w:bidi/>
      </w:pPr>
      <w:r>
        <w:rPr>
          <w:lang w:val="ar_AE" w:bidi="ar_AE"/>
        </w:rPr>
        <w:t>حقائق:</w:t>
      </w:r>
    </w:p>
    <w:p>
      <w:pPr>
        <w:bidi/>
      </w:pPr>
      <w:r>
        <w:rPr>
          <w:lang w:val="ar_AE" w:bidi="ar_AE"/>
        </w:rPr>
      </w:r>
      <w:r>
        <w:rPr>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lang w:val="ar_AE" w:bidi="ar_AE"/>
        </w:rPr>
      </w:r>
      <w:r>
        <w:rPr>
          <w:lang w:val="ar_AE" w:bidi="ar_AE"/>
        </w:rPr>
        <w:t>كان العَنَاقيون شعبًا طويل القامة جدًا.</w:t>
      </w:r>
    </w:p>
    <w:p>
      <w:pPr>
        <w:pStyle w:val="ListBullet"/>
        <w:bidi/>
        <w:spacing w:line="240" w:lineRule="auto"/>
        <w:ind w:left="720"/>
      </w:pPr>
      <w:r>
        <w:rPr>
          <w:lang w:val="ar_AE" w:bidi="ar_AE"/>
        </w:rPr>
      </w:r>
      <w:r>
        <w:rPr>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lang w:val="ar_AE" w:bidi="ar_AE"/>
        </w:rPr>
      </w:r>
      <w:r>
        <w:rPr>
          <w:lang w:val="ar_AE" w:bidi="ar_AE"/>
        </w:rPr>
        <w:t>كان لعَنَاق ثلاثة أبناء أو أحفاد أسماؤهم أَخِيمَان وَشِيشَاي وَتَلْمَاي.</w:t>
      </w:r>
    </w:p>
    <w:p>
      <w:pPr>
        <w:pStyle w:val="ListBullet"/>
        <w:bidi/>
        <w:spacing w:line="240" w:lineRule="auto"/>
        <w:ind w:left="720"/>
      </w:pPr>
      <w:r>
        <w:rPr>
          <w:lang w:val="ar_AE" w:bidi="ar_AE"/>
        </w:rPr>
      </w:r>
      <w:r>
        <w:rPr>
          <w:lang w:val="ar_AE" w:bidi="ar_AE"/>
        </w:rPr>
        <w:t>اسم "عَنَاق" هو تَرْجَمَة إنجليزية للكلمة العبرية التي تعني عُنُق.</w:t>
      </w:r>
    </w:p>
    <w:p>
      <w:pPr>
        <w:bidi/>
      </w:pPr>
      <w:r>
        <w:rPr>
          <w:lang w:val="ar_AE" w:bidi="ar_AE"/>
        </w:rPr>
      </w:r>
      <w:r>
        <w:rPr>
          <w:lang w:val="ar_AE" w:bidi="ar_AE"/>
        </w:rPr>
        <w:t xml:space="preserve">(انظر أيضًا: </w:t>
      </w:r>
      <w:r>
        <w:rPr>
          <w:lang w:val="ar_AE" w:bidi="ar_AE"/>
        </w:rPr>
        <w:t>حَبْرُون</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pStyle w:val="Heading3"/>
        <w:bidi/>
      </w:pPr>
      <w:r>
        <w:rPr>
          <w:lang w:val="ar_AE" w:bidi="ar_AE"/>
        </w:rPr>
        <w:t>التعريف:</w:t>
      </w:r>
    </w:p>
    <w:p>
      <w:pPr>
        <w:bidi/>
      </w:pPr>
      <w:r>
        <w:rPr>
          <w:lang w:val="ar_AE" w:bidi="ar_AE"/>
        </w:rPr>
      </w:r>
      <w:r>
        <w:rPr>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lang w:val="ar_AE" w:bidi="ar_AE"/>
        </w:rPr>
      </w:r>
      <w:r>
        <w:rPr>
          <w:lang w:val="ar_AE" w:bidi="ar_AE"/>
        </w:rPr>
        <w:t>هناك ألوان مختلفة من العنب، مثل الأخضر الفاتح، الأرجواني، أو الأحمر.</w:t>
      </w:r>
    </w:p>
    <w:p>
      <w:pPr>
        <w:pStyle w:val="ListBullet"/>
        <w:bidi/>
        <w:spacing w:line="240" w:lineRule="auto"/>
        <w:ind w:left="720"/>
      </w:pPr>
      <w:r>
        <w:rPr>
          <w:lang w:val="ar_AE" w:bidi="ar_AE"/>
        </w:rPr>
      </w:r>
      <w:r>
        <w:rPr>
          <w:lang w:val="ar_AE" w:bidi="ar_AE"/>
        </w:rPr>
        <w:t>يمكن أن يكون حجم حبة العنب الواحدة من واحد إلى ثلاثة سنتيمترات.</w:t>
      </w:r>
    </w:p>
    <w:p>
      <w:pPr>
        <w:pStyle w:val="ListBullet"/>
        <w:bidi/>
        <w:spacing w:line="240" w:lineRule="auto"/>
        <w:ind w:left="720"/>
      </w:pPr>
      <w:r>
        <w:rPr>
          <w:lang w:val="ar_AE" w:bidi="ar_AE"/>
        </w:rPr>
      </w:r>
      <w:r>
        <w:rPr>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lang w:val="ar_AE" w:bidi="ar_AE"/>
        </w:rPr>
      </w:r>
      <w:r>
        <w:rPr>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lang w:val="ar_AE" w:bidi="ar_AE"/>
        </w:rPr>
      </w:r>
      <w:r>
        <w:rPr>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lang w:val="ar_AE" w:bidi="ar_AE"/>
        </w:rPr>
      </w:r>
      <w:r>
        <w:rPr>
          <w:lang w:val="ar_AE" w:bidi="ar_AE"/>
        </w:rPr>
        <w:t>قال الرب يسوع مثلًا عن كرمة ليعلم تلاميذه عن ملكوت الله.</w:t>
      </w:r>
    </w:p>
    <w:p>
      <w:pPr>
        <w:bidi/>
      </w:pPr>
      <w:r>
        <w:rPr>
          <w:lang w:val="ar_AE" w:bidi="ar_AE"/>
        </w:rPr>
      </w:r>
      <w:r>
        <w:rPr>
          <w:lang w:val="ar_AE" w:bidi="ar_AE"/>
        </w:rPr>
        <w:t xml:space="preserve">(انظر أيضًا: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خمر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05">
        <w:r>
          <w:rPr>
            <w:lang w:val="ar_AE" w:bidi="ar_AE"/>
          </w:rPr>
          <w:rPr>
            <w:color w:val="0000EE"/>
            <w:u w:val="single"/>
          </w:rPr>
          <w:t>تثنية 23:24</w:t>
        </w:r>
      </w:hyperlink>
    </w:p>
    <w:p>
      <w:pPr>
        <w:pStyle w:val="ListBullet"/>
        <w:bidi/>
        <w:spacing w:line="240" w:lineRule="auto"/>
        <w:ind w:left="720"/>
      </w:pPr>
      <w:r>
        <w:rPr>
          <w:lang w:val="ar_AE" w:bidi="ar_AE"/>
        </w:rPr>
      </w:r>
      <w:hyperlink r:id="rId206">
        <w:r>
          <w:rPr>
            <w:lang w:val="ar_AE" w:bidi="ar_AE"/>
          </w:rPr>
          <w:rPr>
            <w:color w:val="0000EE"/>
            <w:u w:val="single"/>
          </w:rPr>
          <w:t>هوشع 9:10</w:t>
        </w:r>
      </w:hyperlink>
    </w:p>
    <w:p>
      <w:pPr>
        <w:pStyle w:val="ListBullet"/>
        <w:bidi/>
        <w:spacing w:line="240" w:lineRule="auto"/>
        <w:ind w:left="720"/>
      </w:pPr>
      <w:r>
        <w:rPr>
          <w:lang w:val="ar_AE" w:bidi="ar_AE"/>
        </w:rPr>
      </w:r>
      <w:hyperlink r:id="rId207">
        <w:r>
          <w:rPr>
            <w:lang w:val="ar_AE" w:bidi="ar_AE"/>
          </w:rPr>
          <w:rPr>
            <w:color w:val="0000EE"/>
            <w:u w:val="single"/>
          </w:rPr>
          <w:t>أيوب 15:33</w:t>
        </w:r>
      </w:hyperlink>
    </w:p>
    <w:p>
      <w:pPr>
        <w:pStyle w:val="ListBullet"/>
        <w:bidi/>
        <w:spacing w:line="240" w:lineRule="auto"/>
        <w:ind w:left="720"/>
      </w:pPr>
      <w:r>
        <w:rPr>
          <w:lang w:val="ar_AE" w:bidi="ar_AE"/>
        </w:rPr>
      </w:r>
      <w:hyperlink r:id="rId208">
        <w:r>
          <w:rPr>
            <w:lang w:val="ar_AE" w:bidi="ar_AE"/>
          </w:rPr>
          <w:rPr>
            <w:color w:val="0000EE"/>
            <w:u w:val="single"/>
          </w:rPr>
          <w:t>لوقا 6:43–44</w:t>
        </w:r>
      </w:hyperlink>
    </w:p>
    <w:p>
      <w:pPr>
        <w:pStyle w:val="ListBullet"/>
        <w:bidi/>
        <w:spacing w:line="240" w:lineRule="auto"/>
        <w:ind w:left="720"/>
      </w:pPr>
      <w:r>
        <w:rPr>
          <w:lang w:val="ar_AE" w:bidi="ar_AE"/>
        </w:rPr>
      </w:r>
      <w:hyperlink r:id="rId209">
        <w:r>
          <w:rPr>
            <w:lang w:val="ar_AE" w:bidi="ar_AE"/>
          </w:rPr>
          <w:rPr>
            <w:color w:val="0000EE"/>
            <w:u w:val="single"/>
          </w:rPr>
          <w:t>متى 7:15–17</w:t>
        </w:r>
      </w:hyperlink>
    </w:p>
    <w:p>
      <w:pPr>
        <w:pStyle w:val="ListBullet"/>
        <w:bidi/>
        <w:spacing w:line="240" w:lineRule="auto"/>
        <w:ind w:left="720"/>
      </w:pPr>
      <w:r>
        <w:rPr>
          <w:lang w:val="ar_AE" w:bidi="ar_AE"/>
        </w:rPr>
      </w:r>
      <w:hyperlink r:id="rId210">
        <w:r>
          <w:rPr>
            <w:lang w:val="ar_AE" w:bidi="ar_AE"/>
          </w:rPr>
          <w:rPr>
            <w:color w:val="0000EE"/>
            <w:u w:val="single"/>
          </w:rPr>
          <w:t>متى 21:33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H0811, H0891, H1154, H1155, H1210, H3196, H5955, H6025, H6528, G02880, G47180</w:t>
      </w:r>
      <w:r>
        <w:rPr>
          <w:lang w:val="ar_AE" w:bidi="ar_AE"/>
        </w:rPr>
      </w:r>
      <w:r>
        <w:rPr>
          <w:lang w:val="ar_AE" w:bidi="ar_AE"/>
        </w:rPr>
      </w:r>
    </w:p>
    <w:p>
      <w:pPr>
        <w:bidi/>
      </w:pPr>
      <w:r>
        <w:rPr>
          <w:lang w:val="ar_AE" w:bidi="ar_AE"/>
        </w:rPr>
      </w:r>
    </w:p>
    <w:p>
      <w:pPr>
        <w:pStyle w:val="Heading2"/>
        <w:bidi/>
      </w:pPr>
      <w:r>
        <w:rPr>
          <w:lang w:val="ar_AE" w:bidi="ar_AE"/>
        </w:rPr>
        <w:t>عوبديا</w:t>
      </w:r>
      <w:r>
        <w:rPr>
          <w:lang w:val="ar_AE" w:bidi="ar_AE"/>
        </w:rPr>
      </w:r>
    </w:p>
    <w:p>
      <w:pPr>
        <w:pStyle w:val="Heading3"/>
        <w:bidi/>
      </w:pPr>
      <w:r>
        <w:rPr>
          <w:lang w:val="ar_AE" w:bidi="ar_AE"/>
        </w:rPr>
        <w:t>حقائق:</w:t>
      </w:r>
    </w:p>
    <w:p>
      <w:pPr>
        <w:bidi/>
      </w:pPr>
      <w:r>
        <w:rPr>
          <w:lang w:val="ar_AE" w:bidi="ar_AE"/>
        </w:rPr>
      </w:r>
      <w:r>
        <w:rPr>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lang w:val="ar_AE" w:bidi="ar_AE"/>
        </w:rPr>
      </w:r>
      <w:r>
        <w:rPr>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lang w:val="ar_AE" w:bidi="ar_AE"/>
        </w:rPr>
      </w:r>
      <w:r>
        <w:rPr>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lang w:val="ar_AE" w:bidi="ar_AE"/>
        </w:rPr>
      </w:r>
      <w:r>
        <w:rPr>
          <w:lang w:val="ar_AE" w:bidi="ar_AE"/>
        </w:rPr>
        <w:t>قد يكون عوبديا قد عاش أيضًا في فترة لاحقة، خلال حكم الملك صدقيا والسبي البابلي.</w:t>
      </w:r>
    </w:p>
    <w:p>
      <w:pPr>
        <w:pStyle w:val="ListBullet"/>
        <w:bidi/>
        <w:spacing w:line="240" w:lineRule="auto"/>
        <w:ind w:left="720"/>
      </w:pPr>
      <w:r>
        <w:rPr>
          <w:lang w:val="ar_AE" w:bidi="ar_AE"/>
        </w:rPr>
      </w:r>
      <w:r>
        <w:rPr>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lang w:val="ar_AE" w:bidi="ar_AE"/>
        </w:rPr>
      </w:r>
      <w:r>
        <w:rPr>
          <w:lang w:val="ar_AE" w:bidi="ar_AE"/>
        </w:rPr>
        <w:t>قد يكون كاتب سفر عوبديا أحد هؤلاء الرجال.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أدوم</w:t>
      </w:r>
      <w:r>
        <w:rPr>
          <w:lang w:val="ar_AE" w:bidi="ar_AE"/>
        </w:rPr>
        <w:t xml:space="preserve">, </w:t>
      </w:r>
      <w:r>
        <w:rPr>
          <w:lang w:val="ar_AE" w:bidi="ar_AE"/>
        </w:rPr>
        <w:t>عيسو</w:t>
      </w:r>
      <w:r>
        <w:rPr>
          <w:lang w:val="ar_AE" w:bidi="ar_AE"/>
        </w:rPr>
        <w:t xml:space="preserve">, </w:t>
      </w:r>
      <w:r>
        <w:rPr>
          <w:lang w:val="ar_AE" w:bidi="ar_AE"/>
        </w:rPr>
        <w:t>حزقيال</w:t>
      </w:r>
      <w:r>
        <w:rPr>
          <w:lang w:val="ar_AE" w:bidi="ar_AE"/>
        </w:rPr>
        <w:t xml:space="preserve">, </w:t>
      </w:r>
      <w:r>
        <w:rPr>
          <w:lang w:val="ar_AE" w:bidi="ar_AE"/>
        </w:rPr>
        <w:t>دانيآل</w:t>
      </w:r>
      <w:r>
        <w:rPr>
          <w:lang w:val="ar_AE" w:bidi="ar_AE"/>
        </w:rPr>
        <w:t xml:space="preserve">, </w:t>
      </w:r>
      <w:r>
        <w:rPr>
          <w:lang w:val="ar_AE" w:bidi="ar_AE"/>
        </w:rPr>
        <w:t>جاد</w:t>
      </w:r>
      <w:r>
        <w:rPr>
          <w:lang w:val="ar_AE" w:bidi="ar_AE"/>
        </w:rPr>
        <w:t xml:space="preserve">, </w:t>
      </w:r>
      <w:r>
        <w:rPr>
          <w:lang w:val="ar_AE" w:bidi="ar_AE"/>
        </w:rPr>
        <w:t>يهوشافاط</w:t>
      </w:r>
      <w:r>
        <w:rPr>
          <w:lang w:val="ar_AE" w:bidi="ar_AE"/>
        </w:rPr>
        <w:t xml:space="preserve">, </w:t>
      </w:r>
      <w:r>
        <w:rPr>
          <w:lang w:val="ar_AE" w:bidi="ar_AE"/>
        </w:rPr>
        <w:t>يوشيا</w:t>
      </w:r>
      <w:r>
        <w:rPr>
          <w:lang w:val="ar_AE" w:bidi="ar_AE"/>
        </w:rPr>
        <w:t xml:space="preserve">, </w:t>
      </w:r>
      <w:r>
        <w:rPr>
          <w:lang w:val="ar_AE" w:bidi="ar_AE"/>
        </w:rPr>
        <w:t>لاوي</w:t>
      </w:r>
      <w:r>
        <w:rPr>
          <w:lang w:val="ar_AE" w:bidi="ar_AE"/>
        </w:rPr>
        <w:t xml:space="preserve">, </w:t>
      </w:r>
      <w:r>
        <w:rPr>
          <w:lang w:val="ar_AE" w:bidi="ar_AE"/>
        </w:rPr>
        <w:t>شاول (العهد القديم)</w:t>
      </w:r>
      <w:r>
        <w:rPr>
          <w:lang w:val="ar_AE" w:bidi="ar_AE"/>
        </w:rPr>
        <w:t xml:space="preserve">, </w:t>
      </w:r>
      <w:r>
        <w:rPr>
          <w:lang w:val="ar_AE" w:bidi="ar_AE"/>
        </w:rPr>
        <w:t>صدقيا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1 أخبار الأيام 3: 21</w:t>
        </w:r>
      </w:hyperlink>
    </w:p>
    <w:p>
      <w:pPr>
        <w:pStyle w:val="ListBullet"/>
        <w:bidi/>
        <w:spacing w:line="240" w:lineRule="auto"/>
        <w:ind w:left="720"/>
      </w:pPr>
      <w:r>
        <w:rPr>
          <w:lang w:val="ar_AE" w:bidi="ar_AE"/>
        </w:rPr>
      </w:r>
      <w:hyperlink r:id="rId212">
        <w:r>
          <w:rPr>
            <w:lang w:val="ar_AE" w:bidi="ar_AE"/>
          </w:rPr>
          <w:rPr>
            <w:color w:val="0000EE"/>
            <w:u w:val="single"/>
          </w:rPr>
          <w:t>1 أخبار الأيام 8: 38–40</w:t>
        </w:r>
      </w:hyperlink>
    </w:p>
    <w:p>
      <w:pPr>
        <w:pStyle w:val="ListBullet"/>
        <w:bidi/>
        <w:spacing w:line="240" w:lineRule="auto"/>
        <w:ind w:left="720"/>
      </w:pPr>
      <w:r>
        <w:rPr>
          <w:lang w:val="ar_AE" w:bidi="ar_AE"/>
        </w:rPr>
      </w:r>
      <w:hyperlink r:id="rId213">
        <w:r>
          <w:rPr>
            <w:lang w:val="ar_AE" w:bidi="ar_AE"/>
          </w:rPr>
          <w:rPr>
            <w:color w:val="0000EE"/>
            <w:u w:val="single"/>
          </w:rPr>
          <w:t>عزرا 8: 8–11</w:t>
        </w:r>
      </w:hyperlink>
    </w:p>
    <w:p>
      <w:pPr>
        <w:pStyle w:val="ListBullet"/>
        <w:bidi/>
        <w:spacing w:line="240" w:lineRule="auto"/>
        <w:ind w:left="720"/>
      </w:pPr>
      <w:r>
        <w:rPr>
          <w:lang w:val="ar_AE" w:bidi="ar_AE"/>
        </w:rPr>
      </w:r>
      <w:hyperlink r:id="rId214">
        <w:r>
          <w:rPr>
            <w:lang w:val="ar_AE" w:bidi="ar_AE"/>
          </w:rPr>
          <w:rPr>
            <w:color w:val="0000EE"/>
            <w:u w:val="single"/>
          </w:rPr>
          <w:t>عوبديا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H5662</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pStyle w:val="Heading3"/>
        <w:bidi/>
      </w:pPr>
      <w:r>
        <w:rPr>
          <w:lang w:val="ar_AE" w:bidi="ar_AE"/>
        </w:rPr>
        <w:t>حقائق:</w:t>
      </w:r>
    </w:p>
    <w:p>
      <w:pPr>
        <w:bidi/>
      </w:pPr>
      <w:r>
        <w:rPr>
          <w:lang w:val="ar_AE" w:bidi="ar_AE"/>
        </w:rPr>
      </w:r>
      <w:r>
        <w:rPr>
          <w:lang w:val="ar_AE" w:bidi="ar_AE"/>
        </w:rPr>
        <w:t>عوج هو اسم رجل كان ملكًا أموريًا حكم أرض باشان.</w:t>
      </w:r>
    </w:p>
    <w:p>
      <w:pPr>
        <w:pStyle w:val="ListBullet"/>
        <w:bidi/>
        <w:spacing w:line="240" w:lineRule="auto"/>
        <w:ind w:left="720"/>
      </w:pPr>
      <w:r>
        <w:rPr>
          <w:lang w:val="ar_AE" w:bidi="ar_AE"/>
        </w:rPr>
      </w:r>
      <w:r>
        <w:rPr>
          <w:lang w:val="ar_AE" w:bidi="ar_AE"/>
        </w:rPr>
        <w:t>لقد غزا بنو إسرائيل عوج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باشان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3"/>
        <w:bidi/>
      </w:pPr>
      <w:r>
        <w:rPr>
          <w:lang w:val="ar_AE" w:bidi="ar_AE"/>
        </w:rPr>
        <w:t>التعريف:</w:t>
      </w:r>
    </w:p>
    <w:p>
      <w:pPr>
        <w:bidi/>
      </w:pPr>
      <w:r>
        <w:rPr>
          <w:lang w:val="ar_AE" w:bidi="ar_AE"/>
        </w:rPr>
      </w:r>
      <w:r>
        <w:rPr>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lang w:val="ar_AE" w:bidi="ar_AE"/>
        </w:rPr>
      </w:r>
      <w:r>
        <w:rPr>
          <w:lang w:val="ar_AE" w:bidi="ar_AE"/>
        </w:rPr>
        <w:t>القيثارة هي قيثارة صغيرة، لها أوتار مشدودة عبر إطار مفتوح.</w:t>
      </w:r>
    </w:p>
    <w:p>
      <w:pPr>
        <w:pStyle w:val="ListBullet"/>
        <w:bidi/>
        <w:spacing w:line="240" w:lineRule="auto"/>
        <w:ind w:left="720"/>
      </w:pPr>
      <w:r>
        <w:rPr>
          <w:lang w:val="ar_AE" w:bidi="ar_AE"/>
        </w:rPr>
      </w:r>
      <w:r>
        <w:rPr>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lang w:val="ar_AE" w:bidi="ar_AE"/>
        </w:rPr>
      </w:r>
      <w:r>
        <w:rPr>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lang w:val="ar_AE" w:bidi="ar_AE"/>
        </w:rPr>
      </w:r>
      <w:r>
        <w:rPr>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lang w:val="ar_AE" w:bidi="ar_AE"/>
        </w:rPr>
      </w:r>
      <w:r>
        <w:rPr>
          <w:lang w:val="ar_AE" w:bidi="ar_AE"/>
        </w:rPr>
        <w:t>عدد الأوتار يختلف، لكن العهد القديم يذكر بشكل خاص الآلات التي لها عشرة أوتار.</w:t>
      </w:r>
    </w:p>
    <w:p>
      <w:pPr>
        <w:bidi/>
      </w:pPr>
      <w:r>
        <w:rPr>
          <w:lang w:val="ar_AE" w:bidi="ar_AE"/>
        </w:rPr>
      </w:r>
      <w:r>
        <w:rPr>
          <w:lang w:val="ar_AE" w:bidi="ar_AE"/>
        </w:rPr>
        <w:t xml:space="preserve">(انظر أيضًا: </w:t>
      </w:r>
      <w:r>
        <w:rPr>
          <w:lang w:val="ar_AE" w:bidi="ar_AE"/>
        </w:rPr>
        <w:t>قيثارة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15">
        <w:r>
          <w:rPr>
            <w:lang w:val="ar_AE" w:bidi="ar_AE"/>
          </w:rPr>
          <w:rPr>
            <w:color w:val="0000EE"/>
            <w:u w:val="single"/>
          </w:rPr>
          <w:t>1 ملوك 10: 11–12</w:t>
        </w:r>
      </w:hyperlink>
    </w:p>
    <w:p>
      <w:pPr>
        <w:pStyle w:val="ListBullet"/>
        <w:bidi/>
        <w:spacing w:line="240" w:lineRule="auto"/>
        <w:ind w:left="720"/>
      </w:pPr>
      <w:r>
        <w:rPr>
          <w:lang w:val="ar_AE" w:bidi="ar_AE"/>
        </w:rPr>
      </w:r>
      <w:hyperlink r:id="rId216">
        <w:r>
          <w:rPr>
            <w:lang w:val="ar_AE" w:bidi="ar_AE"/>
          </w:rPr>
          <w:rPr>
            <w:color w:val="0000EE"/>
            <w:u w:val="single"/>
          </w:rPr>
          <w:t>1 صموئيل 10: 5–6</w:t>
        </w:r>
      </w:hyperlink>
    </w:p>
    <w:p>
      <w:pPr>
        <w:pStyle w:val="ListBullet"/>
        <w:bidi/>
        <w:spacing w:line="240" w:lineRule="auto"/>
        <w:ind w:left="720"/>
      </w:pPr>
      <w:r>
        <w:rPr>
          <w:lang w:val="ar_AE" w:bidi="ar_AE"/>
        </w:rPr>
      </w:r>
      <w:hyperlink r:id="rId217">
        <w:r>
          <w:rPr>
            <w:lang w:val="ar_AE" w:bidi="ar_AE"/>
          </w:rPr>
          <w:rPr>
            <w:color w:val="0000EE"/>
            <w:u w:val="single"/>
          </w:rPr>
          <w:t>2 أخبار الأيام 5: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H5443</w:t>
      </w:r>
      <w:r>
        <w:rPr>
          <w:lang w:val="ar_AE" w:bidi="ar_AE"/>
        </w:rPr>
      </w:r>
      <w:r>
        <w:rPr>
          <w:lang w:val="ar_AE" w:bidi="ar_AE"/>
        </w:rPr>
      </w:r>
    </w:p>
    <w:p>
      <w:pPr>
        <w:bidi/>
      </w:pPr>
      <w:r>
        <w:rPr>
          <w:lang w:val="ar_AE" w:bidi="ar_AE"/>
        </w:rPr>
      </w:r>
    </w:p>
    <w:p>
      <w:pPr>
        <w:pStyle w:val="Heading2"/>
        <w:bidi/>
      </w:pPr>
      <w:r>
        <w:rPr>
          <w:lang w:val="ar_AE" w:bidi="ar_AE"/>
        </w:rPr>
        <w:t>عَيب</w:t>
      </w:r>
      <w:r>
        <w:rPr>
          <w:lang w:val="ar_AE" w:bidi="ar_AE"/>
        </w:rPr>
      </w:r>
    </w:p>
    <w:p>
      <w:pPr>
        <w:pStyle w:val="Heading3"/>
        <w:bidi/>
      </w:pPr>
      <w:r>
        <w:rPr>
          <w:lang w:val="ar_AE" w:bidi="ar_AE"/>
        </w:rPr>
        <w:t>حقائق:</w:t>
      </w:r>
    </w:p>
    <w:p>
      <w:pPr>
        <w:bidi/>
      </w:pPr>
      <w:r>
        <w:rPr>
          <w:lang w:val="ar_AE" w:bidi="ar_AE"/>
        </w:rPr>
      </w:r>
      <w:r>
        <w:rPr>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lang w:val="ar_AE" w:bidi="ar_AE"/>
        </w:rPr>
      </w:r>
      <w:r>
        <w:rPr>
          <w:lang w:val="ar_AE" w:bidi="ar_AE"/>
        </w:rPr>
        <w:t>بالنسبة لبعض الذبائح، أوصى الله بني إسرائيل بتقديم حيوان بلا عيوب أو نقائص.</w:t>
      </w:r>
    </w:p>
    <w:p>
      <w:pPr>
        <w:pStyle w:val="ListBullet"/>
        <w:bidi/>
        <w:spacing w:line="240" w:lineRule="auto"/>
        <w:ind w:left="720"/>
      </w:pPr>
      <w:r>
        <w:rPr>
          <w:lang w:val="ar_AE" w:bidi="ar_AE"/>
        </w:rPr>
      </w:r>
      <w:r>
        <w:rPr>
          <w:lang w:val="ar_AE" w:bidi="ar_AE"/>
        </w:rPr>
        <w:t>هي صورة توضِّح كيف كان يسوع المسيح الذبيحة الكاملة، بلا أي خطيئة.</w:t>
      </w:r>
    </w:p>
    <w:p>
      <w:pPr>
        <w:pStyle w:val="ListBullet"/>
        <w:bidi/>
        <w:spacing w:line="240" w:lineRule="auto"/>
        <w:ind w:left="720"/>
      </w:pPr>
      <w:r>
        <w:rPr>
          <w:lang w:val="ar_AE" w:bidi="ar_AE"/>
        </w:rPr>
      </w:r>
      <w:r>
        <w:rPr>
          <w:lang w:val="ar_AE" w:bidi="ar_AE"/>
        </w:rPr>
        <w:t>تطهَّر المؤمنون بالمسيح من خطيتهم بدمه ويُعدُّون بلا عيب.</w:t>
      </w:r>
    </w:p>
    <w:p>
      <w:pPr>
        <w:pStyle w:val="ListBullet"/>
        <w:bidi/>
        <w:spacing w:line="240" w:lineRule="auto"/>
        <w:ind w:left="720"/>
      </w:pPr>
      <w:r>
        <w:rPr>
          <w:lang w:val="ar_AE" w:bidi="ar_AE"/>
        </w:rPr>
      </w:r>
      <w:r>
        <w:rPr>
          <w:lang w:val="ar_AE" w:bidi="ar_AE"/>
        </w:rPr>
        <w:t>يمكن أن تشمل طرق تَرْجَمَة هذا المصطلح "خلل" أو "نقص" أو "خطيئة"، حَسَبَ سياق المعنى.</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طاهر،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1 بطرس 1:19</w:t>
        </w:r>
      </w:hyperlink>
    </w:p>
    <w:p>
      <w:pPr>
        <w:pStyle w:val="ListBullet"/>
        <w:bidi/>
        <w:spacing w:line="240" w:lineRule="auto"/>
        <w:ind w:left="720"/>
      </w:pPr>
      <w:r>
        <w:rPr>
          <w:lang w:val="ar_AE" w:bidi="ar_AE"/>
        </w:rPr>
      </w:r>
      <w:hyperlink r:id="rId219">
        <w:r>
          <w:rPr>
            <w:lang w:val="ar_AE" w:bidi="ar_AE"/>
          </w:rPr>
          <w:rPr>
            <w:color w:val="0000EE"/>
            <w:u w:val="single"/>
          </w:rPr>
          <w:t>2 بطرس 2:13</w:t>
        </w:r>
      </w:hyperlink>
    </w:p>
    <w:p>
      <w:pPr>
        <w:pStyle w:val="ListBullet"/>
        <w:bidi/>
        <w:spacing w:line="240" w:lineRule="auto"/>
        <w:ind w:left="720"/>
      </w:pPr>
      <w:r>
        <w:rPr>
          <w:lang w:val="ar_AE" w:bidi="ar_AE"/>
        </w:rPr>
      </w:r>
      <w:hyperlink r:id="rId220">
        <w:r>
          <w:rPr>
            <w:lang w:val="ar_AE" w:bidi="ar_AE"/>
          </w:rPr>
          <w:rPr>
            <w:color w:val="0000EE"/>
            <w:u w:val="single"/>
          </w:rPr>
          <w:t>تثنية 15:19–21</w:t>
        </w:r>
      </w:hyperlink>
    </w:p>
    <w:p>
      <w:pPr>
        <w:pStyle w:val="ListBullet"/>
        <w:bidi/>
        <w:spacing w:line="240" w:lineRule="auto"/>
        <w:ind w:left="720"/>
      </w:pPr>
      <w:r>
        <w:rPr>
          <w:lang w:val="ar_AE" w:bidi="ar_AE"/>
        </w:rPr>
      </w:r>
      <w:hyperlink r:id="rId221">
        <w:r>
          <w:rPr>
            <w:lang w:val="ar_AE" w:bidi="ar_AE"/>
          </w:rPr>
          <w:rPr>
            <w:color w:val="0000EE"/>
            <w:u w:val="single"/>
          </w:rPr>
          <w:t>عدد 6:13–15</w:t>
        </w:r>
      </w:hyperlink>
    </w:p>
    <w:p>
      <w:pPr>
        <w:pStyle w:val="ListBullet"/>
        <w:bidi/>
        <w:spacing w:line="240" w:lineRule="auto"/>
        <w:ind w:left="720"/>
      </w:pPr>
      <w:r>
        <w:rPr>
          <w:lang w:val="ar_AE" w:bidi="ar_AE"/>
        </w:rPr>
      </w:r>
      <w:hyperlink r:id="rId222">
        <w:r>
          <w:rPr>
            <w:lang w:val="ar_AE" w:bidi="ar_AE"/>
          </w:rPr>
          <w:rPr>
            <w:color w:val="0000EE"/>
            <w:u w:val="single"/>
          </w:rPr>
          <w:t>نشيد الأنشاد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H3971, H8400, H8549, G34700</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pStyle w:val="Heading3"/>
        <w:bidi/>
      </w:pPr>
      <w:r>
        <w:rPr>
          <w:lang w:val="ar_AE" w:bidi="ar_AE"/>
        </w:rPr>
        <w:t>حقائق:</w:t>
      </w:r>
    </w:p>
    <w:p>
      <w:pPr>
        <w:bidi/>
      </w:pPr>
      <w:r>
        <w:rPr>
          <w:lang w:val="ar_AE" w:bidi="ar_AE"/>
        </w:rPr>
      </w:r>
      <w:r>
        <w:rPr>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lang w:val="ar_AE" w:bidi="ar_AE"/>
        </w:rPr>
      </w:r>
      <w:r>
        <w:rPr>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lang w:val="ar_AE" w:bidi="ar_AE"/>
        </w:rPr>
      </w:r>
      <w:r>
        <w:rPr>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lang w:val="ar_AE" w:bidi="ar_AE"/>
        </w:rPr>
      </w:r>
      <w:r>
        <w:rPr>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عيد</w:t>
      </w:r>
      <w:r>
        <w:rPr>
          <w:lang w:val="ar_AE" w:bidi="ar_AE"/>
        </w:rPr>
        <w:t xml:space="preserve">، </w:t>
      </w:r>
      <w:r>
        <w:rPr>
          <w:lang w:val="ar_AE" w:bidi="ar_AE"/>
        </w:rPr>
        <w:t>البواكير</w:t>
      </w:r>
      <w:r>
        <w:rPr>
          <w:lang w:val="ar_AE" w:bidi="ar_AE"/>
        </w:rPr>
        <w:t xml:space="preserve">، </w:t>
      </w:r>
      <w:r>
        <w:rPr>
          <w:lang w:val="ar_AE" w:bidi="ar_AE"/>
        </w:rPr>
        <w:t>حصاد</w:t>
      </w:r>
      <w:r>
        <w:rPr>
          <w:lang w:val="ar_AE" w:bidi="ar_AE"/>
        </w:rPr>
        <w:t xml:space="preserve">، </w:t>
      </w:r>
      <w:r>
        <w:rPr>
          <w:lang w:val="ar_AE" w:bidi="ar_AE"/>
        </w:rPr>
        <w:t>الروح القدس</w:t>
      </w:r>
      <w:r>
        <w:rPr>
          <w:lang w:val="ar_AE" w:bidi="ar_AE"/>
        </w:rPr>
        <w:t xml:space="preserve">، </w:t>
      </w:r>
      <w:r>
        <w:rPr>
          <w:lang w:val="ar_AE" w:bidi="ar_AE"/>
        </w:rPr>
        <w:t>يرفع</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3">
        <w:r>
          <w:rPr>
            <w:lang w:val="ar_AE" w:bidi="ar_AE"/>
          </w:rPr>
          <w:rPr>
            <w:color w:val="0000EE"/>
            <w:u w:val="single"/>
          </w:rPr>
          <w:t>2 أخبار الأيام 8:12–13</w:t>
        </w:r>
      </w:hyperlink>
    </w:p>
    <w:p>
      <w:pPr>
        <w:pStyle w:val="ListBullet"/>
        <w:bidi/>
        <w:spacing w:line="240" w:lineRule="auto"/>
        <w:ind w:left="720"/>
      </w:pPr>
      <w:r>
        <w:rPr>
          <w:lang w:val="ar_AE" w:bidi="ar_AE"/>
        </w:rPr>
      </w:r>
      <w:hyperlink r:id="rId224">
        <w:r>
          <w:rPr>
            <w:lang w:val="ar_AE" w:bidi="ar_AE"/>
          </w:rPr>
          <w:rPr>
            <w:color w:val="0000EE"/>
            <w:u w:val="single"/>
          </w:rPr>
          <w:t>أعمال الرسل 2:1</w:t>
        </w:r>
      </w:hyperlink>
    </w:p>
    <w:p>
      <w:pPr>
        <w:pStyle w:val="ListBullet"/>
        <w:bidi/>
        <w:spacing w:line="240" w:lineRule="auto"/>
        <w:ind w:left="720"/>
      </w:pPr>
      <w:r>
        <w:rPr>
          <w:lang w:val="ar_AE" w:bidi="ar_AE"/>
        </w:rPr>
      </w:r>
      <w:hyperlink r:id="rId225">
        <w:r>
          <w:rPr>
            <w:lang w:val="ar_AE" w:bidi="ar_AE"/>
          </w:rPr>
          <w:rPr>
            <w:color w:val="0000EE"/>
            <w:u w:val="single"/>
          </w:rPr>
          <w:t>أعمال الرسل 20:15–16</w:t>
        </w:r>
      </w:hyperlink>
    </w:p>
    <w:p>
      <w:pPr>
        <w:pStyle w:val="ListBullet"/>
        <w:bidi/>
        <w:spacing w:line="240" w:lineRule="auto"/>
        <w:ind w:left="720"/>
      </w:pPr>
      <w:r>
        <w:rPr>
          <w:lang w:val="ar_AE" w:bidi="ar_AE"/>
        </w:rPr>
      </w:r>
      <w:hyperlink r:id="rId226">
        <w:r>
          <w:rPr>
            <w:lang w:val="ar_AE" w:bidi="ar_AE"/>
          </w:rPr>
          <w:rPr>
            <w:color w:val="0000EE"/>
            <w:u w:val="single"/>
          </w:rPr>
          <w:t>تثنية 16:16–17</w:t>
        </w:r>
      </w:hyperlink>
    </w:p>
    <w:p>
      <w:pPr>
        <w:pStyle w:val="ListBullet"/>
        <w:bidi/>
        <w:spacing w:line="240" w:lineRule="auto"/>
        <w:ind w:left="720"/>
      </w:pPr>
      <w:r>
        <w:rPr>
          <w:lang w:val="ar_AE" w:bidi="ar_AE"/>
        </w:rPr>
      </w:r>
      <w:hyperlink r:id="rId227">
        <w:r>
          <w:rPr>
            <w:lang w:val="ar_AE" w:bidi="ar_AE"/>
          </w:rPr>
          <w:rPr>
            <w:color w:val="0000EE"/>
            <w:u w:val="single"/>
          </w:rPr>
          <w:t>عدد 28:26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H2282، H7620، G40050</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pStyle w:val="Heading3"/>
        <w:bidi/>
      </w:pPr>
      <w:r>
        <w:rPr>
          <w:lang w:val="ar_AE" w:bidi="ar_AE"/>
        </w:rPr>
        <w:t>حقائق:</w:t>
      </w:r>
    </w:p>
    <w:p>
      <w:pPr>
        <w:bidi/>
      </w:pPr>
      <w:r>
        <w:rPr>
          <w:lang w:val="ar_AE" w:bidi="ar_AE"/>
        </w:rPr>
      </w:r>
      <w:r>
        <w:rPr>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lang w:val="ar_AE" w:bidi="ar_AE"/>
        </w:rPr>
      </w:r>
      <w:r>
        <w:rPr>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lang w:val="ar_AE" w:bidi="ar_AE"/>
        </w:rPr>
      </w:r>
      <w:r>
        <w:rPr>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lang w:val="ar_AE" w:bidi="ar_AE"/>
        </w:rPr>
      </w:r>
      <w:r>
        <w:rPr>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lang w:val="ar_AE" w:bidi="ar_AE"/>
        </w:rPr>
      </w:r>
      <w:r>
        <w:rPr>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8">
        <w:r>
          <w:rPr>
            <w:lang w:val="ar_AE" w:bidi="ar_AE"/>
          </w:rPr>
          <w:rPr>
            <w:color w:val="0000EE"/>
            <w:u w:val="single"/>
          </w:rPr>
          <w:t>1 كورنثوس 5: 7</w:t>
        </w:r>
      </w:hyperlink>
    </w:p>
    <w:p>
      <w:pPr>
        <w:pStyle w:val="ListBullet"/>
        <w:bidi/>
        <w:spacing w:line="240" w:lineRule="auto"/>
        <w:ind w:left="720"/>
      </w:pPr>
      <w:r>
        <w:rPr>
          <w:lang w:val="ar_AE" w:bidi="ar_AE"/>
        </w:rPr>
      </w:r>
      <w:hyperlink r:id="rId229">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230">
        <w:r>
          <w:rPr>
            <w:lang w:val="ar_AE" w:bidi="ar_AE"/>
          </w:rPr>
          <w:rPr>
            <w:color w:val="0000EE"/>
            <w:u w:val="single"/>
          </w:rPr>
          <w:t>2 ملوك 23: 23</w:t>
        </w:r>
      </w:hyperlink>
    </w:p>
    <w:p>
      <w:pPr>
        <w:pStyle w:val="ListBullet"/>
        <w:bidi/>
        <w:spacing w:line="240" w:lineRule="auto"/>
        <w:ind w:left="720"/>
      </w:pPr>
      <w:r>
        <w:rPr>
          <w:lang w:val="ar_AE" w:bidi="ar_AE"/>
        </w:rPr>
      </w:r>
      <w:hyperlink r:id="rId231">
        <w:r>
          <w:rPr>
            <w:lang w:val="ar_AE" w:bidi="ar_AE"/>
          </w:rPr>
          <w:rPr>
            <w:color w:val="0000EE"/>
            <w:u w:val="single"/>
          </w:rPr>
          <w:t>تثنية 16: 2</w:t>
        </w:r>
      </w:hyperlink>
    </w:p>
    <w:p>
      <w:pPr>
        <w:pStyle w:val="ListBullet"/>
        <w:bidi/>
        <w:spacing w:line="240" w:lineRule="auto"/>
        <w:ind w:left="720"/>
      </w:pPr>
      <w:r>
        <w:rPr>
          <w:lang w:val="ar_AE" w:bidi="ar_AE"/>
        </w:rPr>
      </w:r>
      <w:hyperlink r:id="rId232">
        <w:r>
          <w:rPr>
            <w:lang w:val="ar_AE" w:bidi="ar_AE"/>
          </w:rPr>
          <w:rPr>
            <w:color w:val="0000EE"/>
            <w:u w:val="single"/>
          </w:rPr>
          <w:t>خروج 12: 26–28</w:t>
        </w:r>
      </w:hyperlink>
    </w:p>
    <w:p>
      <w:pPr>
        <w:pStyle w:val="ListBullet"/>
        <w:bidi/>
        <w:spacing w:line="240" w:lineRule="auto"/>
        <w:ind w:left="720"/>
      </w:pPr>
      <w:r>
        <w:rPr>
          <w:lang w:val="ar_AE" w:bidi="ar_AE"/>
        </w:rPr>
      </w:r>
      <w:hyperlink r:id="rId233">
        <w:r>
          <w:rPr>
            <w:lang w:val="ar_AE" w:bidi="ar_AE"/>
          </w:rPr>
          <w:rPr>
            <w:color w:val="0000EE"/>
            <w:u w:val="single"/>
          </w:rPr>
          <w:t>عزرا 6: 21–22</w:t>
        </w:r>
      </w:hyperlink>
    </w:p>
    <w:p>
      <w:pPr>
        <w:pStyle w:val="ListBullet"/>
        <w:bidi/>
        <w:spacing w:line="240" w:lineRule="auto"/>
        <w:ind w:left="720"/>
      </w:pPr>
      <w:r>
        <w:rPr>
          <w:lang w:val="ar_AE" w:bidi="ar_AE"/>
        </w:rPr>
      </w:r>
      <w:hyperlink r:id="rId234">
        <w:r>
          <w:rPr>
            <w:lang w:val="ar_AE" w:bidi="ar_AE"/>
          </w:rPr>
          <w:rPr>
            <w:color w:val="0000EE"/>
            <w:u w:val="single"/>
          </w:rPr>
          <w:t>يوحنا 13: 1</w:t>
        </w:r>
      </w:hyperlink>
    </w:p>
    <w:p>
      <w:pPr>
        <w:pStyle w:val="ListBullet"/>
        <w:bidi/>
        <w:spacing w:line="240" w:lineRule="auto"/>
        <w:ind w:left="720"/>
      </w:pPr>
      <w:r>
        <w:rPr>
          <w:lang w:val="ar_AE" w:bidi="ar_AE"/>
        </w:rPr>
      </w:r>
      <w:hyperlink r:id="rId235">
        <w:r>
          <w:rPr>
            <w:lang w:val="ar_AE" w:bidi="ar_AE"/>
          </w:rPr>
          <w:rPr>
            <w:color w:val="0000EE"/>
            <w:u w:val="single"/>
          </w:rPr>
          <w:t>يشوع 5: 10–11</w:t>
        </w:r>
      </w:hyperlink>
    </w:p>
    <w:p>
      <w:pPr>
        <w:pStyle w:val="ListBullet"/>
        <w:bidi/>
        <w:spacing w:line="240" w:lineRule="auto"/>
        <w:ind w:left="720"/>
      </w:pPr>
      <w:r>
        <w:rPr>
          <w:lang w:val="ar_AE" w:bidi="ar_AE"/>
        </w:rPr>
      </w:r>
      <w:hyperlink r:id="rId236">
        <w:r>
          <w:rPr>
            <w:lang w:val="ar_AE" w:bidi="ar_AE"/>
          </w:rPr>
          <w:rPr>
            <w:color w:val="0000EE"/>
            <w:u w:val="single"/>
          </w:rPr>
          <w:t>لاويين 23: 4–6</w:t>
        </w:r>
      </w:hyperlink>
    </w:p>
    <w:p>
      <w:pPr>
        <w:pStyle w:val="ListBullet"/>
        <w:bidi/>
        <w:spacing w:line="240" w:lineRule="auto"/>
        <w:ind w:left="720"/>
      </w:pPr>
      <w:r>
        <w:rPr>
          <w:lang w:val="ar_AE" w:bidi="ar_AE"/>
        </w:rPr>
      </w:r>
      <w:hyperlink r:id="rId237">
        <w:r>
          <w:rPr>
            <w:lang w:val="ar_AE" w:bidi="ar_AE"/>
          </w:rPr>
          <w:rPr>
            <w:color w:val="0000EE"/>
            <w:u w:val="single"/>
          </w:rPr>
          <w:t>عدد 9: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14</w:t>
      </w:r>
      <w:r>
        <w:rPr>
          <w:lang w:val="ar_AE" w:bidi="ar_AE"/>
        </w:rPr>
        <w:t xml:space="preserve"> أمر الله بني إسرائيل بتذكُّر انتصاره على المصريين وتحريرهم من العبودية وذلك من خلال الاحتفال بـ</w:t>
      </w:r>
      <w:r>
        <w:rPr>
          <w:b/>
          <w:lang w:val="ar_AE" w:bidi="ar_AE"/>
        </w:rPr>
        <w:t>عيد الفصح</w:t>
      </w:r>
      <w:r>
        <w:rPr>
          <w:lang w:val="ar_AE" w:bidi="ar_AE"/>
        </w:rPr>
        <w:t xml:space="preserve"> كل عام.</w:t>
      </w:r>
    </w:p>
    <w:p>
      <w:pPr>
        <w:pStyle w:val="ListBullet"/>
        <w:bidi/>
        <w:spacing w:line="240" w:lineRule="auto"/>
        <w:ind w:left="720"/>
      </w:pPr>
      <w:r>
        <w:rPr>
          <w:lang w:val="ar_AE" w:bidi="ar_AE"/>
        </w:rPr>
      </w:r>
      <w:r>
        <w:rPr>
          <w:b/>
          <w:lang w:val="ar_AE" w:bidi="ar_AE"/>
        </w:rPr>
        <w:t>38: 1</w:t>
      </w:r>
      <w:r>
        <w:rPr>
          <w:lang w:val="ar_AE" w:bidi="ar_AE"/>
        </w:rPr>
        <w:t xml:space="preserve"> كان اليهود يحتفلون بـ</w:t>
      </w:r>
      <w:r>
        <w:rPr>
          <w:b/>
          <w:lang w:val="ar_AE" w:bidi="ar_AE"/>
        </w:rPr>
        <w:t>عيد الفصح</w:t>
      </w:r>
      <w:r>
        <w:rPr>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lang w:val="ar_AE" w:bidi="ar_AE"/>
        </w:rPr>
      </w:r>
      <w:r>
        <w:rPr>
          <w:b/>
          <w:lang w:val="ar_AE" w:bidi="ar_AE"/>
        </w:rPr>
        <w:t>38: 4</w:t>
      </w:r>
      <w:r>
        <w:rPr>
          <w:lang w:val="ar_AE" w:bidi="ar_AE"/>
        </w:rPr>
        <w:t xml:space="preserve"> احتفل يسوع بـ</w:t>
      </w:r>
      <w:r>
        <w:rPr>
          <w:b/>
          <w:lang w:val="ar_AE" w:bidi="ar_AE"/>
        </w:rPr>
        <w:t>عيد الفصح</w:t>
      </w:r>
      <w:r>
        <w:rPr>
          <w:lang w:val="ar_AE" w:bidi="ar_AE"/>
        </w:rPr>
        <w:t xml:space="preserve"> مع تلاميذه.</w:t>
      </w:r>
    </w:p>
    <w:p>
      <w:pPr>
        <w:pStyle w:val="ListBullet"/>
        <w:bidi/>
        <w:spacing w:line="240" w:lineRule="auto"/>
        <w:ind w:left="720"/>
      </w:pPr>
      <w:r>
        <w:rPr>
          <w:lang w:val="ar_AE" w:bidi="ar_AE"/>
        </w:rPr>
      </w:r>
      <w:r>
        <w:rPr>
          <w:b/>
          <w:lang w:val="ar_AE" w:bidi="ar_AE"/>
        </w:rPr>
        <w:t>48: 9</w:t>
      </w:r>
      <w:r>
        <w:rPr>
          <w:lang w:val="ar_AE" w:bidi="ar_AE"/>
        </w:rPr>
        <w:t xml:space="preserve"> عندما رأى الله الدم، عبر عن بيوتهم ولم يقتل أبنائهم البكر. يسمى هذا الحدث بـ</w:t>
      </w:r>
      <w:r>
        <w:rPr>
          <w:b/>
          <w:lang w:val="ar_AE" w:bidi="ar_AE"/>
        </w:rPr>
        <w:t>عيد الفصح</w:t>
      </w:r>
      <w:r>
        <w:rPr>
          <w:lang w:val="ar_AE" w:bidi="ar_AE"/>
        </w:rPr>
        <w:t>.</w:t>
      </w:r>
    </w:p>
    <w:p>
      <w:pPr>
        <w:pStyle w:val="ListBullet"/>
        <w:bidi/>
        <w:spacing w:line="240" w:lineRule="auto"/>
        <w:ind w:left="720"/>
      </w:pPr>
      <w:r>
        <w:rPr>
          <w:lang w:val="ar_AE" w:bidi="ar_AE"/>
        </w:rPr>
      </w:r>
      <w:r>
        <w:rPr>
          <w:b/>
          <w:lang w:val="ar_AE" w:bidi="ar_AE"/>
        </w:rPr>
        <w:t>48: 10</w:t>
      </w:r>
      <w:r>
        <w:rPr>
          <w:lang w:val="ar_AE" w:bidi="ar_AE"/>
        </w:rPr>
        <w:t xml:space="preserve"> يسوع هو حمل </w:t>
      </w:r>
      <w:r>
        <w:rPr>
          <w:b/>
          <w:lang w:val="ar_AE" w:bidi="ar_AE"/>
        </w:rPr>
        <w:t>عيد الفصح</w:t>
      </w:r>
      <w:r>
        <w:rPr>
          <w:lang w:val="ar_AE" w:bidi="ar_AE"/>
        </w:rPr>
        <w:t xml:space="preserve"> الخاص بنا. كان كاملاً وصحيحًا وبلا خطية وقُتِل في وقت الاحتفال بـ</w:t>
      </w:r>
      <w:r>
        <w:rPr>
          <w:b/>
          <w:lang w:val="ar_AE" w:bidi="ar_AE"/>
        </w:rPr>
        <w:t>عيد الفصح</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H6453, G39570</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3"/>
        <w:bidi/>
      </w:pPr>
      <w:r>
        <w:rPr>
          <w:lang w:val="ar_AE" w:bidi="ar_AE"/>
        </w:rPr>
        <w:t>حقائق:</w:t>
      </w:r>
    </w:p>
    <w:p>
      <w:pPr>
        <w:bidi/>
      </w:pPr>
      <w:r>
        <w:rPr>
          <w:lang w:val="ar_AE" w:bidi="ar_AE"/>
        </w:rPr>
      </w:r>
      <w:r>
        <w:rPr>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lang w:val="ar_AE" w:bidi="ar_AE"/>
        </w:rPr>
      </w:r>
      <w:r>
        <w:rPr>
          <w:lang w:val="ar_AE" w:bidi="ar_AE"/>
        </w:rPr>
        <w:t>ولقد باع عيسو حق البكورية لأخيه يعقوب مقابل قِدْر من الطعام.</w:t>
      </w:r>
    </w:p>
    <w:p>
      <w:pPr>
        <w:pStyle w:val="ListBullet"/>
        <w:bidi/>
        <w:spacing w:line="240" w:lineRule="auto"/>
        <w:ind w:left="720"/>
      </w:pPr>
      <w:r>
        <w:rPr>
          <w:lang w:val="ar_AE" w:bidi="ar_AE"/>
        </w:rPr>
      </w:r>
      <w:r>
        <w:rPr>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lang w:val="ar_AE" w:bidi="ar_AE"/>
        </w:rPr>
      </w:r>
      <w:r>
        <w:rPr>
          <w:lang w:val="ar_AE" w:bidi="ar_AE"/>
        </w:rPr>
        <w:t>وكان لعيسو العديد من الأولاد والأحفاد، ولقد شكل نسل عيسو هذا مجموعة بشرية كبيرة من الناس يعيشون في أرض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تكوين 25: 26</w:t>
        </w:r>
      </w:hyperlink>
    </w:p>
    <w:p>
      <w:pPr>
        <w:pStyle w:val="ListBullet"/>
        <w:bidi/>
        <w:spacing w:line="240" w:lineRule="auto"/>
        <w:ind w:left="720"/>
      </w:pPr>
      <w:r>
        <w:rPr>
          <w:lang w:val="ar_AE" w:bidi="ar_AE"/>
        </w:rPr>
      </w:r>
      <w:hyperlink r:id="rId239">
        <w:r>
          <w:rPr>
            <w:lang w:val="ar_AE" w:bidi="ar_AE"/>
          </w:rPr>
          <w:rPr>
            <w:color w:val="0000EE"/>
            <w:u w:val="single"/>
          </w:rPr>
          <w:t>تكوين 25: 29–30</w:t>
        </w:r>
      </w:hyperlink>
    </w:p>
    <w:p>
      <w:pPr>
        <w:pStyle w:val="ListBullet"/>
        <w:bidi/>
        <w:spacing w:line="240" w:lineRule="auto"/>
        <w:ind w:left="720"/>
      </w:pPr>
      <w:r>
        <w:rPr>
          <w:lang w:val="ar_AE" w:bidi="ar_AE"/>
        </w:rPr>
      </w:r>
      <w:hyperlink r:id="rId240">
        <w:r>
          <w:rPr>
            <w:lang w:val="ar_AE" w:bidi="ar_AE"/>
          </w:rPr>
          <w:rPr>
            <w:color w:val="0000EE"/>
            <w:u w:val="single"/>
          </w:rPr>
          <w:t>تكوين 26: 34</w:t>
        </w:r>
      </w:hyperlink>
    </w:p>
    <w:p>
      <w:pPr>
        <w:pStyle w:val="ListBullet"/>
        <w:bidi/>
        <w:spacing w:line="240" w:lineRule="auto"/>
        <w:ind w:left="720"/>
      </w:pPr>
      <w:r>
        <w:rPr>
          <w:lang w:val="ar_AE" w:bidi="ar_AE"/>
        </w:rPr>
      </w:r>
      <w:hyperlink r:id="rId241">
        <w:r>
          <w:rPr>
            <w:lang w:val="ar_AE" w:bidi="ar_AE"/>
          </w:rPr>
          <w:rPr>
            <w:color w:val="0000EE"/>
            <w:u w:val="single"/>
          </w:rPr>
          <w:t>تكوين 27: 11–12</w:t>
        </w:r>
      </w:hyperlink>
    </w:p>
    <w:p>
      <w:pPr>
        <w:pStyle w:val="ListBullet"/>
        <w:bidi/>
        <w:spacing w:line="240" w:lineRule="auto"/>
        <w:ind w:left="720"/>
      </w:pPr>
      <w:r>
        <w:rPr>
          <w:lang w:val="ar_AE" w:bidi="ar_AE"/>
        </w:rPr>
      </w:r>
      <w:hyperlink r:id="rId242">
        <w:r>
          <w:rPr>
            <w:lang w:val="ar_AE" w:bidi="ar_AE"/>
          </w:rPr>
          <w:rPr>
            <w:color w:val="0000EE"/>
            <w:u w:val="single"/>
          </w:rPr>
          <w:t>تكوين 32: 5</w:t>
        </w:r>
      </w:hyperlink>
    </w:p>
    <w:p>
      <w:pPr>
        <w:pStyle w:val="ListBullet"/>
        <w:bidi/>
        <w:spacing w:line="240" w:lineRule="auto"/>
        <w:ind w:left="720"/>
      </w:pPr>
      <w:r>
        <w:rPr>
          <w:lang w:val="ar_AE" w:bidi="ar_AE"/>
        </w:rPr>
      </w:r>
      <w:hyperlink r:id="rId243">
        <w:r>
          <w:rPr>
            <w:lang w:val="ar_AE" w:bidi="ar_AE"/>
          </w:rPr>
          <w:rPr>
            <w:color w:val="0000EE"/>
            <w:u w:val="single"/>
          </w:rPr>
          <w:t>عبرانيين 12: 17</w:t>
        </w:r>
      </w:hyperlink>
    </w:p>
    <w:p>
      <w:pPr>
        <w:pStyle w:val="ListBullet"/>
        <w:bidi/>
        <w:spacing w:line="240" w:lineRule="auto"/>
        <w:ind w:left="720"/>
      </w:pPr>
      <w:r>
        <w:rPr>
          <w:lang w:val="ar_AE" w:bidi="ar_AE"/>
        </w:rPr>
      </w:r>
      <w:hyperlink r:id="rId244">
        <w:r>
          <w:rPr>
            <w:lang w:val="ar_AE" w:bidi="ar_AE"/>
          </w:rPr>
          <w:rPr>
            <w:color w:val="0000EE"/>
            <w:u w:val="single"/>
          </w:rPr>
          <w:t>رومية 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7</w:t>
      </w:r>
      <w:r>
        <w:rPr>
          <w:lang w:val="ar_AE" w:bidi="ar_AE"/>
        </w:rPr>
        <w:t xml:space="preserve"> عندما كانت رفقة تلد أولادها، خرج الابن الأكبر أحمر، ومُشعر، فدعوا اسمه </w:t>
      </w:r>
      <w:r>
        <w:rPr>
          <w:b/>
          <w:lang w:val="ar_AE" w:bidi="ar_AE"/>
        </w:rPr>
        <w:t>عيسو</w:t>
      </w:r>
      <w:r>
        <w:rPr>
          <w:lang w:val="ar_AE" w:bidi="ar_AE"/>
        </w:rPr>
        <w:t>.</w:t>
      </w:r>
    </w:p>
    <w:p>
      <w:pPr>
        <w:pStyle w:val="ListBullet"/>
        <w:bidi/>
        <w:spacing w:line="240" w:lineRule="auto"/>
        <w:ind w:left="720"/>
      </w:pPr>
      <w:r>
        <w:rPr>
          <w:lang w:val="ar_AE" w:bidi="ar_AE"/>
        </w:rPr>
      </w:r>
      <w:r>
        <w:rPr>
          <w:b/>
          <w:lang w:val="ar_AE" w:bidi="ar_AE"/>
        </w:rPr>
        <w:t>7: 2</w:t>
      </w:r>
      <w:r>
        <w:rPr>
          <w:lang w:val="ar_AE" w:bidi="ar_AE"/>
        </w:rPr>
        <w:t xml:space="preserve"> وهكذا باع __عيسو __ بكوريته ليعقوب.</w:t>
      </w:r>
    </w:p>
    <w:p>
      <w:pPr>
        <w:pStyle w:val="ListBullet"/>
        <w:bidi/>
        <w:spacing w:line="240" w:lineRule="auto"/>
        <w:ind w:left="720"/>
      </w:pPr>
      <w:r>
        <w:rPr>
          <w:lang w:val="ar_AE" w:bidi="ar_AE"/>
        </w:rPr>
      </w:r>
      <w:r>
        <w:rPr>
          <w:b/>
          <w:lang w:val="ar_AE" w:bidi="ar_AE"/>
        </w:rPr>
        <w:t>7: 4</w:t>
      </w:r>
      <w:r>
        <w:rPr>
          <w:lang w:val="ar_AE" w:bidi="ar_AE"/>
        </w:rPr>
        <w:t xml:space="preserve"> عندما جَسَّ إسحاق شعر الماعز وشم الملابس، ظن أنه </w:t>
      </w:r>
      <w:r>
        <w:rPr>
          <w:b/>
          <w:lang w:val="ar_AE" w:bidi="ar_AE"/>
        </w:rPr>
        <w:t>عيسو</w:t>
      </w:r>
      <w:r>
        <w:rPr>
          <w:lang w:val="ar_AE" w:bidi="ar_AE"/>
        </w:rPr>
        <w:t xml:space="preserve"> وباركه.</w:t>
      </w:r>
    </w:p>
    <w:p>
      <w:pPr>
        <w:pStyle w:val="ListBullet"/>
        <w:bidi/>
        <w:spacing w:line="240" w:lineRule="auto"/>
        <w:ind w:left="720"/>
      </w:pPr>
      <w:r>
        <w:rPr>
          <w:lang w:val="ar_AE" w:bidi="ar_AE"/>
        </w:rPr>
      </w:r>
      <w:r>
        <w:rPr>
          <w:b/>
          <w:lang w:val="ar_AE" w:bidi="ar_AE"/>
        </w:rPr>
        <w:t>7: 5</w:t>
      </w:r>
      <w:r>
        <w:rPr>
          <w:lang w:val="ar_AE" w:bidi="ar_AE"/>
        </w:rPr>
        <w:t xml:space="preserve"> لقد كان </w:t>
      </w:r>
      <w:r>
        <w:rPr>
          <w:b/>
          <w:lang w:val="ar_AE" w:bidi="ar_AE"/>
        </w:rPr>
        <w:t>عيسو</w:t>
      </w:r>
      <w:r>
        <w:rPr>
          <w:lang w:val="ar_AE" w:bidi="ar_AE"/>
        </w:rPr>
        <w:t xml:space="preserve"> يكره يعقوب لأن يعقوب سرق بكوريته وأيضًا بركته.</w:t>
      </w:r>
    </w:p>
    <w:p>
      <w:pPr>
        <w:pStyle w:val="ListBullet"/>
        <w:bidi/>
        <w:spacing w:line="240" w:lineRule="auto"/>
        <w:ind w:left="720"/>
      </w:pPr>
      <w:r>
        <w:rPr>
          <w:lang w:val="ar_AE" w:bidi="ar_AE"/>
        </w:rPr>
      </w:r>
      <w:r>
        <w:rPr>
          <w:b/>
          <w:lang w:val="ar_AE" w:bidi="ar_AE"/>
        </w:rPr>
        <w:t>7: 10</w:t>
      </w:r>
      <w:r>
        <w:rPr>
          <w:lang w:val="ar_AE" w:bidi="ar_AE"/>
        </w:rPr>
        <w:t xml:space="preserve"> لكن __عيسو __ كان قد سامح يعقوب بالفعل، وكانوا مسرورين برؤية بعضهم البعض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H6215, G22690</w:t>
      </w:r>
      <w:r>
        <w:rPr>
          <w:lang w:val="ar_AE" w:bidi="ar_AE"/>
        </w:rPr>
      </w:r>
      <w:r>
        <w:rPr>
          <w:lang w:val="ar_AE" w:bidi="ar_AE"/>
        </w:rPr>
      </w:r>
    </w:p>
    <w:p>
      <w:pPr>
        <w:bidi/>
      </w:pPr>
      <w:r>
        <w:rPr>
          <w:lang w:val="ar_AE" w:bidi="ar_AE"/>
        </w:rPr>
      </w:r>
    </w:p>
    <w:p>
      <w:pPr>
        <w:pStyle w:val="Heading2"/>
        <w:bidi/>
      </w:pPr>
      <w:r>
        <w:rPr>
          <w:lang w:val="ar_AE" w:bidi="ar_AE"/>
        </w:rPr>
        <w:t>عِيلاَم</w:t>
      </w:r>
      <w:r>
        <w:rPr>
          <w:lang w:val="ar_AE" w:bidi="ar_AE"/>
        </w:rPr>
      </w:r>
    </w:p>
    <w:p>
      <w:pPr>
        <w:pStyle w:val="Heading3"/>
        <w:bidi/>
      </w:pPr>
      <w:r>
        <w:rPr>
          <w:lang w:val="ar_AE" w:bidi="ar_AE"/>
        </w:rPr>
        <w:t>حقائق:</w:t>
      </w:r>
    </w:p>
    <w:p>
      <w:pPr>
        <w:bidi/>
      </w:pPr>
      <w:r>
        <w:rPr>
          <w:lang w:val="ar_AE" w:bidi="ar_AE"/>
        </w:rPr>
      </w:r>
      <w:r>
        <w:rPr>
          <w:lang w:val="ar_AE" w:bidi="ar_AE"/>
        </w:rPr>
        <w:t>كان عيلام ابنًا لسام وحفيدًا لنوح.</w:t>
      </w:r>
    </w:p>
    <w:p>
      <w:pPr>
        <w:pStyle w:val="ListBullet"/>
        <w:bidi/>
        <w:spacing w:line="240" w:lineRule="auto"/>
        <w:ind w:left="720"/>
      </w:pPr>
      <w:r>
        <w:rPr>
          <w:lang w:val="ar_AE" w:bidi="ar_AE"/>
        </w:rPr>
      </w:r>
      <w:r>
        <w:rPr>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lang w:val="ar_AE" w:bidi="ar_AE"/>
        </w:rPr>
      </w:r>
      <w:r>
        <w:rPr>
          <w:lang w:val="ar_AE" w:bidi="ar_AE"/>
        </w:rPr>
        <w:t>كانت منطقة عيلام تقع جنوب شرق نهر دجلة فيما يعرف الآن بغرب إيران.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5">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46">
        <w:r>
          <w:rPr>
            <w:lang w:val="ar_AE" w:bidi="ar_AE"/>
          </w:rPr>
          <w:rPr>
            <w:color w:val="0000EE"/>
            <w:u w:val="single"/>
          </w:rPr>
          <w:t>أعمال الرسل 2: 9</w:t>
        </w:r>
      </w:hyperlink>
    </w:p>
    <w:p>
      <w:pPr>
        <w:pStyle w:val="ListBullet"/>
        <w:bidi/>
        <w:spacing w:line="240" w:lineRule="auto"/>
        <w:ind w:left="720"/>
      </w:pPr>
      <w:r>
        <w:rPr>
          <w:lang w:val="ar_AE" w:bidi="ar_AE"/>
        </w:rPr>
      </w:r>
      <w:hyperlink r:id="rId247">
        <w:r>
          <w:rPr>
            <w:lang w:val="ar_AE" w:bidi="ar_AE"/>
          </w:rPr>
          <w:rPr>
            <w:color w:val="0000EE"/>
            <w:u w:val="single"/>
          </w:rPr>
          <w:t>عزرا 8: 4–7</w:t>
        </w:r>
      </w:hyperlink>
    </w:p>
    <w:p>
      <w:pPr>
        <w:pStyle w:val="ListBullet"/>
        <w:bidi/>
        <w:spacing w:line="240" w:lineRule="auto"/>
        <w:ind w:left="720"/>
      </w:pPr>
      <w:r>
        <w:rPr>
          <w:lang w:val="ar_AE" w:bidi="ar_AE"/>
        </w:rPr>
      </w:r>
      <w:hyperlink r:id="rId248">
        <w:r>
          <w:rPr>
            <w:lang w:val="ar_AE" w:bidi="ar_AE"/>
          </w:rPr>
          <w:rPr>
            <w:color w:val="0000EE"/>
            <w:u w:val="single"/>
          </w:rPr>
          <w:t>إشعياء 22: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H5867، H5962، G16390</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pStyle w:val="Heading2"/>
        <w:bidi/>
      </w:pPr>
      <w:r>
        <w:rPr>
          <w:lang w:val="ar_AE" w:bidi="ar_AE"/>
        </w:rPr>
        <w:t>عَيْنُ جَدْي</w:t>
      </w:r>
    </w:p>
    <w:p>
      <w:pPr>
        <w:pStyle w:val="Heading3"/>
        <w:bidi/>
      </w:pPr>
      <w:r>
        <w:rPr>
          <w:lang w:val="ar_AE" w:bidi="ar_AE"/>
        </w:rPr>
        <w:t>تعريف:</w:t>
      </w:r>
    </w:p>
    <w:p>
      <w:pPr>
        <w:bidi/>
      </w:pPr>
      <w:r>
        <w:rPr>
          <w:lang w:val="ar_AE" w:bidi="ar_AE"/>
        </w:rPr>
      </w:r>
      <w:r>
        <w:rPr>
          <w:lang w:val="ar_AE" w:bidi="ar_AE"/>
        </w:rPr>
        <w:t>عَيْنُ جَدْي</w:t>
      </w:r>
      <w:r>
        <w:rPr>
          <w:lang w:val="ar_AE" w:bidi="ar_AE"/>
        </w:rPr>
        <w:t xml:space="preserve"> كان اسم مدينة في بريّة يهوذا جَنُوب شرق أورشليم.</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تقع على الضفة الغربية للبحر المَيِّت.</w:t>
      </w:r>
    </w:p>
    <w:p>
      <w:pPr>
        <w:pStyle w:val="ListBullet"/>
        <w:bidi/>
        <w:spacing w:line="240" w:lineRule="auto"/>
        <w:ind w:left="720"/>
      </w:pPr>
      <w:r>
        <w:rPr>
          <w:lang w:val="ar_AE" w:bidi="ar_AE"/>
        </w:rPr>
      </w:r>
      <w:r>
        <w:rPr>
          <w:lang w:val="ar_AE" w:bidi="ar_AE"/>
        </w:rPr>
        <w:t>جزءٌ من اسمها يعني "نبع"، في إشارة إلى يَنبوع كان يروي المدينة.</w:t>
      </w:r>
    </w:p>
    <w:p>
      <w:pPr>
        <w:pStyle w:val="ListBullet"/>
        <w:bidi/>
        <w:spacing w:line="240" w:lineRule="auto"/>
        <w:ind w:left="720"/>
      </w:pPr>
      <w:r>
        <w:rPr>
          <w:lang w:val="ar_AE" w:bidi="ar_AE"/>
        </w:rPr>
      </w:r>
      <w:r>
        <w:rPr>
          <w:lang w:val="ar_AE" w:bidi="ar_AE"/>
        </w:rPr>
        <w:t xml:space="preserve">كانت </w:t>
      </w:r>
      <w:r>
        <w:rPr>
          <w:lang w:val="ar_AE" w:bidi="ar_AE"/>
        </w:rPr>
        <w:t>عَيْنُ جَدْي</w:t>
      </w:r>
      <w:r>
        <w:rPr>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lang w:val="ar_AE" w:bidi="ar_AE"/>
        </w:rPr>
      </w:r>
      <w:r>
        <w:rPr>
          <w:lang w:val="ar_AE" w:bidi="ar_AE"/>
        </w:rPr>
        <w:t>في عَيْنُ جَدْي حصونٌ كثيرة، هرب إليها داود عندما كان الملك شاول يطارده.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صحراء،</w:t>
      </w:r>
      <w:r>
        <w:rPr>
          <w:lang w:val="ar_AE" w:bidi="ar_AE"/>
        </w:rPr>
        <w:t xml:space="preserve"> </w:t>
      </w:r>
      <w:r>
        <w:rPr>
          <w:lang w:val="ar_AE" w:bidi="ar_AE"/>
        </w:rPr>
        <w:t>نافورة</w:t>
      </w:r>
      <w:r>
        <w:rPr>
          <w:lang w:val="ar_AE" w:bidi="ar_AE"/>
        </w:rPr>
        <w:t xml:space="preserve">, </w:t>
      </w:r>
      <w:r>
        <w:rPr>
          <w:lang w:val="ar_AE" w:bidi="ar_AE"/>
        </w:rPr>
        <w:t>يهوذا،</w:t>
      </w:r>
      <w:r>
        <w:rPr>
          <w:lang w:val="ar_AE" w:bidi="ar_AE"/>
        </w:rPr>
        <w:t xml:space="preserve"> </w:t>
      </w:r>
      <w:r>
        <w:rPr>
          <w:lang w:val="ar_AE" w:bidi="ar_AE"/>
        </w:rPr>
        <w:t xml:space="preserve">راحة، </w:t>
      </w:r>
      <w:r>
        <w:rPr>
          <w:lang w:val="ar_AE" w:bidi="ar_AE"/>
        </w:rPr>
        <w:t>البحر المَيِّت،</w:t>
      </w:r>
      <w:r>
        <w:rPr>
          <w:lang w:val="ar_AE" w:bidi="ar_AE"/>
        </w:rPr>
        <w:t xml:space="preserve"> </w:t>
      </w:r>
      <w:r>
        <w:rPr>
          <w:lang w:val="ar_AE" w:bidi="ar_AE"/>
        </w:rPr>
        <w:t>شاول (العهد القديم)</w:t>
      </w:r>
      <w:r>
        <w:rPr>
          <w:lang w:val="ar_AE" w:bidi="ar_AE"/>
        </w:rPr>
        <w:t xml:space="preserve">, </w:t>
      </w:r>
      <w:r>
        <w:rPr>
          <w:lang w:val="ar_AE" w:bidi="ar_AE"/>
        </w:rPr>
        <w:t>حِصن،</w:t>
      </w:r>
      <w:r>
        <w:rPr>
          <w:lang w:val="ar_AE" w:bidi="ar_AE"/>
        </w:rPr>
        <w:t xml:space="preserve"> </w:t>
      </w:r>
      <w:r>
        <w:rPr>
          <w:lang w:val="ar_AE" w:bidi="ar_AE"/>
        </w:rPr>
        <w:t>كرْم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 xml:space="preserve"> 2 أخبار الأيام 20: 2</w:t>
        </w:r>
      </w:hyperlink>
    </w:p>
    <w:p>
      <w:pPr>
        <w:pStyle w:val="ListBullet"/>
        <w:bidi/>
        <w:spacing w:line="240" w:lineRule="auto"/>
        <w:ind w:left="720"/>
      </w:pPr>
      <w:r>
        <w:rPr>
          <w:lang w:val="ar_AE" w:bidi="ar_AE"/>
        </w:rPr>
      </w:r>
      <w:hyperlink r:id="rId250">
        <w:r>
          <w:rPr>
            <w:lang w:val="ar_AE" w:bidi="ar_AE"/>
          </w:rPr>
          <w:rPr>
            <w:color w:val="0000EE"/>
            <w:u w:val="single"/>
          </w:rPr>
          <w:t>نشيد الأنشاد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H5872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1-1Kgs8:2" TargetMode="External"/><Relationship Id="rId14" Type="http://schemas.openxmlformats.org/officeDocument/2006/relationships/hyperlink" Target="https://ref.ly/1Sam18:18" TargetMode="External"/><Relationship Id="rId15" Type="http://schemas.openxmlformats.org/officeDocument/2006/relationships/hyperlink" Target="https://ref.ly/Exod1:21" TargetMode="External"/><Relationship Id="rId16" Type="http://schemas.openxmlformats.org/officeDocument/2006/relationships/hyperlink" Target="https://ref.ly/Josh2:12-Josh2:13" TargetMode="External"/><Relationship Id="rId17" Type="http://schemas.openxmlformats.org/officeDocument/2006/relationships/hyperlink" Target="https://ref.ly/Luke2:4" TargetMode="External"/><Relationship Id="rId18" Type="http://schemas.openxmlformats.org/officeDocument/2006/relationships/hyperlink" Target="https://ref.ly/1John2:15" TargetMode="External"/><Relationship Id="rId19" Type="http://schemas.openxmlformats.org/officeDocument/2006/relationships/hyperlink" Target="https://ref.ly/1John4:5" TargetMode="External"/><Relationship Id="rId20" Type="http://schemas.openxmlformats.org/officeDocument/2006/relationships/hyperlink" Target="https://ref.ly/1John5:5" TargetMode="External"/><Relationship Id="rId21" Type="http://schemas.openxmlformats.org/officeDocument/2006/relationships/hyperlink" Target="https://ref.ly/John1:29" TargetMode="External"/><Relationship Id="rId22" Type="http://schemas.openxmlformats.org/officeDocument/2006/relationships/hyperlink" Target="https://ref.ly/Matt13:36-Matt13:39" TargetMode="External"/><Relationship Id="rId23" Type="http://schemas.openxmlformats.org/officeDocument/2006/relationships/hyperlink" Target="https://ref.ly/1Chr9:17-1Chr9:19" TargetMode="External"/><Relationship Id="rId24" Type="http://schemas.openxmlformats.org/officeDocument/2006/relationships/hyperlink" Target="https://ref.ly/Ezek9:3" TargetMode="External"/><Relationship Id="rId25" Type="http://schemas.openxmlformats.org/officeDocument/2006/relationships/hyperlink" Target="https://ref.ly/Isa6:4" TargetMode="External"/><Relationship Id="rId26" Type="http://schemas.openxmlformats.org/officeDocument/2006/relationships/hyperlink" Target="https://ref.ly/Prov17:19" TargetMode="External"/><Relationship Id="rId27" Type="http://schemas.openxmlformats.org/officeDocument/2006/relationships/hyperlink" Target="https://ref.ly/1Sam6:1-1Sam6:2" TargetMode="External"/><Relationship Id="rId28" Type="http://schemas.openxmlformats.org/officeDocument/2006/relationships/hyperlink" Target="https://ref.ly/Acts16:16" TargetMode="External"/><Relationship Id="rId29" Type="http://schemas.openxmlformats.org/officeDocument/2006/relationships/hyperlink" Target="https://ref.ly/Ezek12:24-Ezek12:25" TargetMode="External"/><Relationship Id="rId30" Type="http://schemas.openxmlformats.org/officeDocument/2006/relationships/hyperlink" Target="https://ref.ly/Gen44:5" TargetMode="External"/><Relationship Id="rId31" Type="http://schemas.openxmlformats.org/officeDocument/2006/relationships/hyperlink" Target="https://ref.ly/Jer27:9-Jer27:11" TargetMode="External"/><Relationship Id="rId32" Type="http://schemas.openxmlformats.org/officeDocument/2006/relationships/hyperlink" Target="https://ref.ly/1Kgs10:14-1Kgs10:15" TargetMode="External"/><Relationship Id="rId33" Type="http://schemas.openxmlformats.org/officeDocument/2006/relationships/hyperlink" Target="https://ref.ly/Acts2:11" TargetMode="External"/><Relationship Id="rId34" Type="http://schemas.openxmlformats.org/officeDocument/2006/relationships/hyperlink" Target="https://ref.ly/Gal1:15-Gal1:17" TargetMode="External"/><Relationship Id="rId35" Type="http://schemas.openxmlformats.org/officeDocument/2006/relationships/hyperlink" Target="https://ref.ly/Gal4:24-Gal4:25" TargetMode="External"/><Relationship Id="rId36" Type="http://schemas.openxmlformats.org/officeDocument/2006/relationships/hyperlink" Target="https://ref.ly/Jer25:24-Jer25:26" TargetMode="External"/><Relationship Id="rId37" Type="http://schemas.openxmlformats.org/officeDocument/2006/relationships/hyperlink" Target="https://ref.ly/Neh2:19-Neh2:20" TargetMode="External"/><Relationship Id="rId38" Type="http://schemas.openxmlformats.org/officeDocument/2006/relationships/hyperlink" Target="https://ref.ly/Col1:15-Col1:17" TargetMode="External"/><Relationship Id="rId39" Type="http://schemas.openxmlformats.org/officeDocument/2006/relationships/hyperlink" Target="https://ref.ly/Gen41:40" TargetMode="External"/><Relationship Id="rId40" Type="http://schemas.openxmlformats.org/officeDocument/2006/relationships/hyperlink" Target="https://ref.ly/Luke1:32" TargetMode="External"/><Relationship Id="rId41" Type="http://schemas.openxmlformats.org/officeDocument/2006/relationships/hyperlink" Target="https://ref.ly/Luke22:30" TargetMode="External"/><Relationship Id="rId42" Type="http://schemas.openxmlformats.org/officeDocument/2006/relationships/hyperlink" Target="https://ref.ly/Matt5:34" TargetMode="External"/><Relationship Id="rId43" Type="http://schemas.openxmlformats.org/officeDocument/2006/relationships/hyperlink" Target="https://ref.ly/Matt19:28" TargetMode="External"/><Relationship Id="rId44" Type="http://schemas.openxmlformats.org/officeDocument/2006/relationships/hyperlink" Target="https://ref.ly/Rev1:4-Rev1:6" TargetMode="External"/><Relationship Id="rId45" Type="http://schemas.openxmlformats.org/officeDocument/2006/relationships/hyperlink" Target="https://ref.ly/Gen14:19-Gen14:20" TargetMode="External"/><Relationship Id="rId46" Type="http://schemas.openxmlformats.org/officeDocument/2006/relationships/hyperlink" Target="https://ref.ly/Gen28:20-Gen28:22" TargetMode="External"/><Relationship Id="rId47" Type="http://schemas.openxmlformats.org/officeDocument/2006/relationships/hyperlink" Target="https://ref.ly/Heb7:4-Heb7:6" TargetMode="External"/><Relationship Id="rId48" Type="http://schemas.openxmlformats.org/officeDocument/2006/relationships/hyperlink" Target="https://ref.ly/Isa6:13" TargetMode="External"/><Relationship Id="rId49" Type="http://schemas.openxmlformats.org/officeDocument/2006/relationships/hyperlink" Target="https://ref.ly/Luke11:42" TargetMode="External"/><Relationship Id="rId50" Type="http://schemas.openxmlformats.org/officeDocument/2006/relationships/hyperlink" Target="https://ref.ly/Luke18:11-Luke18:12" TargetMode="External"/><Relationship Id="rId51" Type="http://schemas.openxmlformats.org/officeDocument/2006/relationships/hyperlink" Target="https://ref.ly/Matt23:23-Matt23:24" TargetMode="External"/><Relationship Id="rId52" Type="http://schemas.openxmlformats.org/officeDocument/2006/relationships/hyperlink" Target="https://ref.ly/1Sam2:5" TargetMode="External"/><Relationship Id="rId53" Type="http://schemas.openxmlformats.org/officeDocument/2006/relationships/hyperlink" Target="https://ref.ly/Gal4:27" TargetMode="External"/><Relationship Id="rId54" Type="http://schemas.openxmlformats.org/officeDocument/2006/relationships/hyperlink" Target="https://ref.ly/Gen11:30" TargetMode="External"/><Relationship Id="rId55" Type="http://schemas.openxmlformats.org/officeDocument/2006/relationships/hyperlink" Target="https://ref.ly/Job3:7" TargetMode="External"/><Relationship Id="rId56" Type="http://schemas.openxmlformats.org/officeDocument/2006/relationships/hyperlink" Target="https://ref.ly/Lam1:13" TargetMode="External"/><Relationship Id="rId57" Type="http://schemas.openxmlformats.org/officeDocument/2006/relationships/hyperlink" Target="https://ref.ly/Ps69:29" TargetMode="External"/><Relationship Id="rId58" Type="http://schemas.openxmlformats.org/officeDocument/2006/relationships/hyperlink" Target="https://ref.ly/Amos1:1" TargetMode="External"/><Relationship Id="rId59" Type="http://schemas.openxmlformats.org/officeDocument/2006/relationships/hyperlink" Target="https://ref.ly/Gen34:31" TargetMode="External"/><Relationship Id="rId60" Type="http://schemas.openxmlformats.org/officeDocument/2006/relationships/hyperlink" Target="https://ref.ly/Gen38:21" TargetMode="External"/><Relationship Id="rId61" Type="http://schemas.openxmlformats.org/officeDocument/2006/relationships/hyperlink" Target="https://ref.ly/Luke15:30" TargetMode="External"/><Relationship Id="rId62" Type="http://schemas.openxmlformats.org/officeDocument/2006/relationships/hyperlink" Target="https://ref.ly/Matt21:31" TargetMode="External"/><Relationship Id="rId63" Type="http://schemas.openxmlformats.org/officeDocument/2006/relationships/hyperlink" Target="https://ref.ly/Ezra2:27-Ezra2:30" TargetMode="External"/><Relationship Id="rId64" Type="http://schemas.openxmlformats.org/officeDocument/2006/relationships/hyperlink" Target="https://ref.ly/Gen12:8-Gen12:9" TargetMode="External"/><Relationship Id="rId65" Type="http://schemas.openxmlformats.org/officeDocument/2006/relationships/hyperlink" Target="https://ref.ly/Gen13:3-Gen13:4" TargetMode="External"/><Relationship Id="rId66" Type="http://schemas.openxmlformats.org/officeDocument/2006/relationships/hyperlink" Target="https://ref.ly/Josh7:3" TargetMode="External"/><Relationship Id="rId67" Type="http://schemas.openxmlformats.org/officeDocument/2006/relationships/hyperlink" Target="https://ref.ly/Josh8:12" TargetMode="External"/><Relationship Id="rId68" Type="http://schemas.openxmlformats.org/officeDocument/2006/relationships/hyperlink" Target="https://ref.ly/Col2:18-Col2:19" TargetMode="External"/><Relationship Id="rId69" Type="http://schemas.openxmlformats.org/officeDocument/2006/relationships/hyperlink" Target="https://ref.ly/Deut29:18" TargetMode="External"/><Relationship Id="rId70" Type="http://schemas.openxmlformats.org/officeDocument/2006/relationships/hyperlink" Target="https://ref.ly/Exod3:11-Exod3:12" TargetMode="External"/><Relationship Id="rId71" Type="http://schemas.openxmlformats.org/officeDocument/2006/relationships/hyperlink" Target="https://ref.ly/Luke4:7" TargetMode="External"/><Relationship Id="rId72" Type="http://schemas.openxmlformats.org/officeDocument/2006/relationships/hyperlink" Target="https://ref.ly/Matt2:2" TargetMode="External"/><Relationship Id="rId73" Type="http://schemas.openxmlformats.org/officeDocument/2006/relationships/hyperlink" Target="https://ref.ly/Matt2:8" TargetMode="External"/><Relationship Id="rId74" Type="http://schemas.openxmlformats.org/officeDocument/2006/relationships/hyperlink" Target="https://ref.ly/Acts26:12-Acts26:14" TargetMode="External"/><Relationship Id="rId75" Type="http://schemas.openxmlformats.org/officeDocument/2006/relationships/hyperlink" Target="https://ref.ly/Gen39:13-Gen39:15" TargetMode="External"/><Relationship Id="rId76" Type="http://schemas.openxmlformats.org/officeDocument/2006/relationships/hyperlink" Target="https://ref.ly/Gen40:15" TargetMode="External"/><Relationship Id="rId77" Type="http://schemas.openxmlformats.org/officeDocument/2006/relationships/hyperlink" Target="https://ref.ly/Gen41:12-Gen41:13" TargetMode="External"/><Relationship Id="rId78" Type="http://schemas.openxmlformats.org/officeDocument/2006/relationships/hyperlink" Target="https://ref.ly/John5:1-John5:4" TargetMode="External"/><Relationship Id="rId79" Type="http://schemas.openxmlformats.org/officeDocument/2006/relationships/hyperlink" Target="https://ref.ly/John19:13" TargetMode="External"/><Relationship Id="rId80" Type="http://schemas.openxmlformats.org/officeDocument/2006/relationships/hyperlink" Target="https://ref.ly/Jonah1:8-Jonah1:10" TargetMode="External"/><Relationship Id="rId81" Type="http://schemas.openxmlformats.org/officeDocument/2006/relationships/hyperlink" Target="https://ref.ly/Phil3:5" TargetMode="External"/><Relationship Id="rId82" Type="http://schemas.openxmlformats.org/officeDocument/2006/relationships/hyperlink" Target="https://ref.ly/2Chr22:2" TargetMode="External"/><Relationship Id="rId83" Type="http://schemas.openxmlformats.org/officeDocument/2006/relationships/hyperlink" Target="https://ref.ly/2Chr24:6-2Chr24:7" TargetMode="External"/><Relationship Id="rId84" Type="http://schemas.openxmlformats.org/officeDocument/2006/relationships/hyperlink" Target="https://ref.ly/2Kgs11:3" TargetMode="External"/><Relationship Id="rId85" Type="http://schemas.openxmlformats.org/officeDocument/2006/relationships/hyperlink" Target="https://ref.ly/Ezek28:11-Ezek28:13" TargetMode="External"/><Relationship Id="rId86" Type="http://schemas.openxmlformats.org/officeDocument/2006/relationships/hyperlink" Target="https://ref.ly/Gen2:7-Gen2:8" TargetMode="External"/><Relationship Id="rId87" Type="http://schemas.openxmlformats.org/officeDocument/2006/relationships/hyperlink" Target="https://ref.ly/Gen2:10" TargetMode="External"/><Relationship Id="rId88" Type="http://schemas.openxmlformats.org/officeDocument/2006/relationships/hyperlink" Target="https://ref.ly/Gen2:15" TargetMode="External"/><Relationship Id="rId89" Type="http://schemas.openxmlformats.org/officeDocument/2006/relationships/hyperlink" Target="https://ref.ly/Gen4:16-Gen4:17" TargetMode="External"/><Relationship Id="rId90" Type="http://schemas.openxmlformats.org/officeDocument/2006/relationships/hyperlink" Target="https://ref.ly/Joel2:3" TargetMode="External"/><Relationship Id="rId91" Type="http://schemas.openxmlformats.org/officeDocument/2006/relationships/hyperlink" Target="https://ref.ly/Ezek43:6-Ezek43:8" TargetMode="External"/><Relationship Id="rId92" Type="http://schemas.openxmlformats.org/officeDocument/2006/relationships/hyperlink" Target="https://ref.ly/Ezra9:1-Ezra9:2" TargetMode="External"/><Relationship Id="rId93" Type="http://schemas.openxmlformats.org/officeDocument/2006/relationships/hyperlink" Target="https://ref.ly/Jer2:19" TargetMode="External"/><Relationship Id="rId94" Type="http://schemas.openxmlformats.org/officeDocument/2006/relationships/hyperlink" Target="https://ref.ly/Prov2:22" TargetMode="External"/><Relationship Id="rId95" Type="http://schemas.openxmlformats.org/officeDocument/2006/relationships/hyperlink" Target="https://ref.ly/Rev21:7-Rev21:8" TargetMode="External"/><Relationship Id="rId96" Type="http://schemas.openxmlformats.org/officeDocument/2006/relationships/hyperlink" Target="https://ref.ly/2Pet2:8" TargetMode="External"/><Relationship Id="rId97" Type="http://schemas.openxmlformats.org/officeDocument/2006/relationships/hyperlink" Target="https://ref.ly/Jer30:20-Jer30:22" TargetMode="External"/><Relationship Id="rId98" Type="http://schemas.openxmlformats.org/officeDocument/2006/relationships/hyperlink" Target="https://ref.ly/Lam1:11-Lam1:12" TargetMode="External"/><Relationship Id="rId99" Type="http://schemas.openxmlformats.org/officeDocument/2006/relationships/hyperlink" Target="https://ref.ly/Luke8:28-Luke8:29" TargetMode="External"/><Relationship Id="rId100" Type="http://schemas.openxmlformats.org/officeDocument/2006/relationships/hyperlink" Target="https://ref.ly/Rev11:10" TargetMode="External"/><Relationship Id="rId101" Type="http://schemas.openxmlformats.org/officeDocument/2006/relationships/hyperlink" Target="https://ref.ly/Gen24:15-Gen24:16" TargetMode="External"/><Relationship Id="rId102" Type="http://schemas.openxmlformats.org/officeDocument/2006/relationships/hyperlink" Target="https://ref.ly/Luke1:27" TargetMode="External"/><Relationship Id="rId103" Type="http://schemas.openxmlformats.org/officeDocument/2006/relationships/hyperlink" Target="https://ref.ly/Luke1:35" TargetMode="External"/><Relationship Id="rId104" Type="http://schemas.openxmlformats.org/officeDocument/2006/relationships/hyperlink" Target="https://ref.ly/Matt1:23" TargetMode="External"/><Relationship Id="rId105" Type="http://schemas.openxmlformats.org/officeDocument/2006/relationships/hyperlink" Target="https://ref.ly/Matt25:2"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Exod22:16" TargetMode="External"/><Relationship Id="rId114" Type="http://schemas.openxmlformats.org/officeDocument/2006/relationships/hyperlink" Target="https://ref.ly/Isa62:5" TargetMode="External"/><Relationship Id="rId115" Type="http://schemas.openxmlformats.org/officeDocument/2006/relationships/hyperlink" Target="https://ref.ly/Joel2:16" TargetMode="External"/><Relationship Id="rId116" Type="http://schemas.openxmlformats.org/officeDocument/2006/relationships/hyperlink" Target="https://ref.ly/Joel2:15-Joel2:16" TargetMode="External"/><Relationship Id="rId117" Type="http://schemas.openxmlformats.org/officeDocument/2006/relationships/hyperlink" Target="https://ref.ly/John3:30" TargetMode="External"/><Relationship Id="rId118" Type="http://schemas.openxmlformats.org/officeDocument/2006/relationships/hyperlink" Target="https://ref.ly/Luke5:35" TargetMode="External"/><Relationship Id="rId119" Type="http://schemas.openxmlformats.org/officeDocument/2006/relationships/hyperlink" Target="https://ref.ly/Mark2:19" TargetMode="External"/><Relationship Id="rId120" Type="http://schemas.openxmlformats.org/officeDocument/2006/relationships/hyperlink" Target="https://ref.ly/Mark2:20" TargetMode="External"/><Relationship Id="rId121" Type="http://schemas.openxmlformats.org/officeDocument/2006/relationships/hyperlink" Target="https://ref.ly/Matt9:15" TargetMode="External"/><Relationship Id="rId122" Type="http://schemas.openxmlformats.org/officeDocument/2006/relationships/hyperlink" Target="https://ref.ly/Ezra7:6" TargetMode="External"/><Relationship Id="rId123" Type="http://schemas.openxmlformats.org/officeDocument/2006/relationships/hyperlink" Target="https://ref.ly/Neh8:1-Neh8:3" TargetMode="External"/><Relationship Id="rId124" Type="http://schemas.openxmlformats.org/officeDocument/2006/relationships/hyperlink" Target="https://ref.ly/Neh12:1" TargetMode="External"/><Relationship Id="rId125" Type="http://schemas.openxmlformats.org/officeDocument/2006/relationships/hyperlink" Target="https://ref.ly/1Chr2:38" TargetMode="External"/><Relationship Id="rId126" Type="http://schemas.openxmlformats.org/officeDocument/2006/relationships/hyperlink" Target="https://ref.ly/1Kgs4:2" TargetMode="External"/><Relationship Id="rId127" Type="http://schemas.openxmlformats.org/officeDocument/2006/relationships/hyperlink" Target="https://ref.ly/2Chr15:1" TargetMode="External"/><Relationship Id="rId128" Type="http://schemas.openxmlformats.org/officeDocument/2006/relationships/hyperlink" Target="https://ref.ly/Dan1:6-Dan1:7" TargetMode="External"/><Relationship Id="rId129" Type="http://schemas.openxmlformats.org/officeDocument/2006/relationships/hyperlink" Target="https://ref.ly/Jer43:2" TargetMode="External"/><Relationship Id="rId130" Type="http://schemas.openxmlformats.org/officeDocument/2006/relationships/hyperlink" Target="https://ref.ly/2Kgs14:21" TargetMode="External"/><Relationship Id="rId131" Type="http://schemas.openxmlformats.org/officeDocument/2006/relationships/hyperlink" Target="https://ref.ly/Hos1:1" TargetMode="External"/><Relationship Id="rId132" Type="http://schemas.openxmlformats.org/officeDocument/2006/relationships/hyperlink" Target="https://ref.ly/Isa6:1-Isa6:2" TargetMode="External"/><Relationship Id="rId133" Type="http://schemas.openxmlformats.org/officeDocument/2006/relationships/hyperlink" Target="https://ref.ly/Matt1:7-Matt1:8" TargetMode="External"/><Relationship Id="rId134" Type="http://schemas.openxmlformats.org/officeDocument/2006/relationships/hyperlink" Target="https://ref.ly/1Kgs14:1-1Kgs14:3" TargetMode="External"/><Relationship Id="rId135" Type="http://schemas.openxmlformats.org/officeDocument/2006/relationships/hyperlink" Target="https://ref.ly/Deut6:3" TargetMode="External"/><Relationship Id="rId136" Type="http://schemas.openxmlformats.org/officeDocument/2006/relationships/hyperlink" Target="https://ref.ly/Exod13:3-Exod13:5" TargetMode="External"/><Relationship Id="rId137" Type="http://schemas.openxmlformats.org/officeDocument/2006/relationships/hyperlink" Target="https://ref.ly/Josh5:6" TargetMode="External"/><Relationship Id="rId138" Type="http://schemas.openxmlformats.org/officeDocument/2006/relationships/hyperlink" Target="https://ref.ly/Prov5:3" TargetMode="External"/><Relationship Id="rId139" Type="http://schemas.openxmlformats.org/officeDocument/2006/relationships/hyperlink" Target="https://ref.ly/1Cor11:20" TargetMode="External"/><Relationship Id="rId140" Type="http://schemas.openxmlformats.org/officeDocument/2006/relationships/hyperlink" Target="https://ref.ly/1Cor11:25-1Cor11:26" TargetMode="External"/><Relationship Id="rId141" Type="http://schemas.openxmlformats.org/officeDocument/2006/relationships/hyperlink" Target="https://ref.ly/2Kgs18:4" TargetMode="External"/><Relationship Id="rId142" Type="http://schemas.openxmlformats.org/officeDocument/2006/relationships/hyperlink" Target="https://ref.ly/2Kgs21:3" TargetMode="External"/><Relationship Id="rId143" Type="http://schemas.openxmlformats.org/officeDocument/2006/relationships/hyperlink" Target="https://ref.ly/Isa27:9" TargetMode="External"/><Relationship Id="rId144" Type="http://schemas.openxmlformats.org/officeDocument/2006/relationships/hyperlink" Target="https://ref.ly/Judg3:7-Judg3:8" TargetMode="External"/><Relationship Id="rId145" Type="http://schemas.openxmlformats.org/officeDocument/2006/relationships/hyperlink" Target="https://ref.ly/Mic5:14" TargetMode="External"/><Relationship Id="rId146" Type="http://schemas.openxmlformats.org/officeDocument/2006/relationships/hyperlink" Target="https://ref.ly/1Chr6:33-1Chr6:35" TargetMode="External"/><Relationship Id="rId147" Type="http://schemas.openxmlformats.org/officeDocument/2006/relationships/hyperlink" Target="https://ref.ly/Gen10:2-Gen10:5" TargetMode="External"/><Relationship Id="rId148" Type="http://schemas.openxmlformats.org/officeDocument/2006/relationships/hyperlink" Target="https://ref.ly/Gen36:15-Gen36:16" TargetMode="External"/><Relationship Id="rId149" Type="http://schemas.openxmlformats.org/officeDocument/2006/relationships/hyperlink" Target="https://ref.ly/Gen36:29-Gen36:30" TargetMode="External"/><Relationship Id="rId150" Type="http://schemas.openxmlformats.org/officeDocument/2006/relationships/hyperlink" Target="https://ref.ly/Gen36:40" TargetMode="External"/><Relationship Id="rId151" Type="http://schemas.openxmlformats.org/officeDocument/2006/relationships/hyperlink" Target="https://ref.ly/Josh15:20" TargetMode="External"/><Relationship Id="rId152" Type="http://schemas.openxmlformats.org/officeDocument/2006/relationships/hyperlink" Target="https://ref.ly/Num3:38-Num3:39" TargetMode="External"/><Relationship Id="rId153" Type="http://schemas.openxmlformats.org/officeDocument/2006/relationships/hyperlink" Target="https://ref.ly/Exod4:1-Exod4:3" TargetMode="External"/><Relationship Id="rId154" Type="http://schemas.openxmlformats.org/officeDocument/2006/relationships/hyperlink" Target="https://ref.ly/Exod7:9" TargetMode="External"/><Relationship Id="rId155" Type="http://schemas.openxmlformats.org/officeDocument/2006/relationships/hyperlink" Target="https://ref.ly/Luke9:3" TargetMode="External"/><Relationship Id="rId156" Type="http://schemas.openxmlformats.org/officeDocument/2006/relationships/hyperlink" Target="https://ref.ly/Mark6:7-Mark6:9" TargetMode="External"/><Relationship Id="rId157" Type="http://schemas.openxmlformats.org/officeDocument/2006/relationships/hyperlink" Target="https://ref.ly/Matt10:8-Matt10:10" TargetMode="External"/><Relationship Id="rId158" Type="http://schemas.openxmlformats.org/officeDocument/2006/relationships/hyperlink" Target="https://ref.ly/Matt27:29" TargetMode="External"/><Relationship Id="rId159" Type="http://schemas.openxmlformats.org/officeDocument/2006/relationships/hyperlink" Target="https://ref.ly/1Cor4:21" TargetMode="External"/><Relationship Id="rId160" Type="http://schemas.openxmlformats.org/officeDocument/2006/relationships/hyperlink" Target="https://ref.ly/1Sam14:43-1Sam14:44" TargetMode="External"/><Relationship Id="rId161" Type="http://schemas.openxmlformats.org/officeDocument/2006/relationships/hyperlink" Target="https://ref.ly/Acts16:23" TargetMode="External"/><Relationship Id="rId162" Type="http://schemas.openxmlformats.org/officeDocument/2006/relationships/hyperlink" Target="https://ref.ly/Exod27:9-Exod27:10" TargetMode="External"/><Relationship Id="rId163" Type="http://schemas.openxmlformats.org/officeDocument/2006/relationships/hyperlink" Target="https://ref.ly/Rev11:1" TargetMode="External"/><Relationship Id="rId164" Type="http://schemas.openxmlformats.org/officeDocument/2006/relationships/hyperlink" Target="https://ref.ly/1Cor6:15" TargetMode="External"/><Relationship Id="rId165" Type="http://schemas.openxmlformats.org/officeDocument/2006/relationships/hyperlink" Target="https://ref.ly/1Cor12:14-1Cor12:17" TargetMode="External"/><Relationship Id="rId166" Type="http://schemas.openxmlformats.org/officeDocument/2006/relationships/hyperlink" Target="https://ref.ly/Num16:2" TargetMode="External"/><Relationship Id="rId167" Type="http://schemas.openxmlformats.org/officeDocument/2006/relationships/hyperlink" Target="https://ref.ly/Rom12:5" TargetMode="External"/><Relationship Id="rId168" Type="http://schemas.openxmlformats.org/officeDocument/2006/relationships/hyperlink" Target="https://ref.ly/2Pet1:16-2Pet1:18" TargetMode="External"/><Relationship Id="rId169" Type="http://schemas.openxmlformats.org/officeDocument/2006/relationships/hyperlink" Target="https://ref.ly/Dan4:36" TargetMode="External"/><Relationship Id="rId170" Type="http://schemas.openxmlformats.org/officeDocument/2006/relationships/hyperlink" Target="https://ref.ly/Isa2:10" TargetMode="External"/><Relationship Id="rId171" Type="http://schemas.openxmlformats.org/officeDocument/2006/relationships/hyperlink" Target="https://ref.ly/Jude1:25" TargetMode="External"/><Relationship Id="rId172" Type="http://schemas.openxmlformats.org/officeDocument/2006/relationships/hyperlink" Target="https://ref.ly/Mic5:4" TargetMode="External"/><Relationship Id="rId173" Type="http://schemas.openxmlformats.org/officeDocument/2006/relationships/hyperlink" Target="https://ref.ly/1Sam5:10" TargetMode="External"/><Relationship Id="rId174" Type="http://schemas.openxmlformats.org/officeDocument/2006/relationships/hyperlink" Target="https://ref.ly/Josh13:2-Josh13:3" TargetMode="External"/><Relationship Id="rId175" Type="http://schemas.openxmlformats.org/officeDocument/2006/relationships/hyperlink" Target="https://ref.ly/Judg1:18-Judg1:19" TargetMode="External"/><Relationship Id="rId176" Type="http://schemas.openxmlformats.org/officeDocument/2006/relationships/hyperlink" Target="https://ref.ly/Zech9:5" TargetMode="External"/><Relationship Id="rId177" Type="http://schemas.openxmlformats.org/officeDocument/2006/relationships/hyperlink" Target="https://ref.ly/1Chr4:43" TargetMode="External"/><Relationship Id="rId178" Type="http://schemas.openxmlformats.org/officeDocument/2006/relationships/hyperlink" Target="https://ref.ly/2Sam1:8" TargetMode="External"/><Relationship Id="rId179" Type="http://schemas.openxmlformats.org/officeDocument/2006/relationships/hyperlink" Target="https://ref.ly/Exod17:10" TargetMode="External"/><Relationship Id="rId180" Type="http://schemas.openxmlformats.org/officeDocument/2006/relationships/hyperlink" Target="https://ref.ly/Num14:23-Num14:25" TargetMode="External"/><Relationship Id="rId181" Type="http://schemas.openxmlformats.org/officeDocument/2006/relationships/hyperlink" Target="https://ref.ly/Acts2:38" TargetMode="External"/><Relationship Id="rId182" Type="http://schemas.openxmlformats.org/officeDocument/2006/relationships/hyperlink" Target="https://ref.ly/Acts8:36" TargetMode="External"/><Relationship Id="rId183" Type="http://schemas.openxmlformats.org/officeDocument/2006/relationships/hyperlink" Target="https://ref.ly/Acts9:18" TargetMode="External"/><Relationship Id="rId184" Type="http://schemas.openxmlformats.org/officeDocument/2006/relationships/hyperlink" Target="https://ref.ly/Acts10:48" TargetMode="External"/><Relationship Id="rId185" Type="http://schemas.openxmlformats.org/officeDocument/2006/relationships/hyperlink" Target="https://ref.ly/Luke3:16" TargetMode="External"/><Relationship Id="rId186" Type="http://schemas.openxmlformats.org/officeDocument/2006/relationships/hyperlink" Target="https://ref.ly/Matt3:14" TargetMode="External"/><Relationship Id="rId187" Type="http://schemas.openxmlformats.org/officeDocument/2006/relationships/hyperlink" Target="https://ref.ly/Matt28:18-Matt28:19" TargetMode="External"/><Relationship Id="rId188" Type="http://schemas.openxmlformats.org/officeDocument/2006/relationships/hyperlink" Target="https://ref.ly/2Chr22:1-2Chr22:3" TargetMode="External"/><Relationship Id="rId189" Type="http://schemas.openxmlformats.org/officeDocument/2006/relationships/hyperlink" Target="https://ref.ly/Exod13:21" TargetMode="External"/><Relationship Id="rId190" Type="http://schemas.openxmlformats.org/officeDocument/2006/relationships/hyperlink" Target="https://ref.ly/Exod33:9" TargetMode="External"/><Relationship Id="rId191" Type="http://schemas.openxmlformats.org/officeDocument/2006/relationships/hyperlink" Target="https://ref.ly/Gen31:45" TargetMode="External"/><Relationship Id="rId192" Type="http://schemas.openxmlformats.org/officeDocument/2006/relationships/hyperlink" Target="https://ref.ly/Prov9:1-Prov9:2" TargetMode="External"/><Relationship Id="rId193" Type="http://schemas.openxmlformats.org/officeDocument/2006/relationships/hyperlink" Target="https://ref.ly/2Pet2:6" TargetMode="External"/><Relationship Id="rId194" Type="http://schemas.openxmlformats.org/officeDocument/2006/relationships/hyperlink" Target="https://ref.ly/Gen10:19" TargetMode="External"/><Relationship Id="rId195" Type="http://schemas.openxmlformats.org/officeDocument/2006/relationships/hyperlink" Target="https://ref.ly/Gen14:1-Gen14:2" TargetMode="External"/><Relationship Id="rId196" Type="http://schemas.openxmlformats.org/officeDocument/2006/relationships/hyperlink" Target="https://ref.ly/Gen18:21" TargetMode="External"/><Relationship Id="rId197" Type="http://schemas.openxmlformats.org/officeDocument/2006/relationships/hyperlink" Target="https://ref.ly/Isa1:9" TargetMode="External"/><Relationship Id="rId198" Type="http://schemas.openxmlformats.org/officeDocument/2006/relationships/hyperlink" Target="https://ref.ly/Matt10:15" TargetMode="External"/><Relationship Id="rId199" Type="http://schemas.openxmlformats.org/officeDocument/2006/relationships/hyperlink" Target="https://ref.ly/1Chr19:1-1Chr19:3" TargetMode="External"/><Relationship Id="rId200" Type="http://schemas.openxmlformats.org/officeDocument/2006/relationships/hyperlink" Target="https://ref.ly/Ezek25:2" TargetMode="External"/><Relationship Id="rId201" Type="http://schemas.openxmlformats.org/officeDocument/2006/relationships/hyperlink" Target="https://ref.ly/Gen19:38" TargetMode="External"/><Relationship Id="rId202" Type="http://schemas.openxmlformats.org/officeDocument/2006/relationships/hyperlink" Target="https://ref.ly/Josh12:1-Josh12:2" TargetMode="External"/><Relationship Id="rId203" Type="http://schemas.openxmlformats.org/officeDocument/2006/relationships/hyperlink" Target="https://ref.ly/Judg11:27" TargetMode="External"/><Relationship Id="rId204" Type="http://schemas.openxmlformats.org/officeDocument/2006/relationships/hyperlink" Target="https://ref.ly/Zeph2:8" TargetMode="External"/><Relationship Id="rId205" Type="http://schemas.openxmlformats.org/officeDocument/2006/relationships/hyperlink" Target="https://ref.ly/Deut23:24" TargetMode="External"/><Relationship Id="rId206" Type="http://schemas.openxmlformats.org/officeDocument/2006/relationships/hyperlink" Target="https://ref.ly/Hos9:10" TargetMode="External"/><Relationship Id="rId207" Type="http://schemas.openxmlformats.org/officeDocument/2006/relationships/hyperlink" Target="https://ref.ly/Job15:33" TargetMode="External"/><Relationship Id="rId208" Type="http://schemas.openxmlformats.org/officeDocument/2006/relationships/hyperlink" Target="https://ref.ly/Luke6:43-Luke6:44" TargetMode="External"/><Relationship Id="rId209" Type="http://schemas.openxmlformats.org/officeDocument/2006/relationships/hyperlink" Target="https://ref.ly/Matt7:15-Matt7:17" TargetMode="External"/><Relationship Id="rId210" Type="http://schemas.openxmlformats.org/officeDocument/2006/relationships/hyperlink" Target="https://ref.ly/Matt21:33" TargetMode="External"/><Relationship Id="rId211" Type="http://schemas.openxmlformats.org/officeDocument/2006/relationships/hyperlink" Target="https://ref.ly/1Chr3:21" TargetMode="External"/><Relationship Id="rId212" Type="http://schemas.openxmlformats.org/officeDocument/2006/relationships/hyperlink" Target="https://ref.ly/1Chr8:38-1Chr8:40" TargetMode="External"/><Relationship Id="rId213" Type="http://schemas.openxmlformats.org/officeDocument/2006/relationships/hyperlink" Target="https://ref.ly/Ezra8:8-Ezra8:11" TargetMode="External"/><Relationship Id="rId214" Type="http://schemas.openxmlformats.org/officeDocument/2006/relationships/hyperlink" Target="https://ref.ly/Obad1:2" TargetMode="External"/><Relationship Id="rId215" Type="http://schemas.openxmlformats.org/officeDocument/2006/relationships/hyperlink" Target="https://ref.ly/1Kgs10:11-1Kgs10:12" TargetMode="External"/><Relationship Id="rId216" Type="http://schemas.openxmlformats.org/officeDocument/2006/relationships/hyperlink" Target="https://ref.ly/1Sam10:5-1Sam10:6" TargetMode="External"/><Relationship Id="rId217" Type="http://schemas.openxmlformats.org/officeDocument/2006/relationships/hyperlink" Target="https://ref.ly/2Chr5:11-2Chr5:12" TargetMode="External"/><Relationship Id="rId218" Type="http://schemas.openxmlformats.org/officeDocument/2006/relationships/hyperlink" Target="https://ref.ly/1Pet1:19" TargetMode="External"/><Relationship Id="rId219" Type="http://schemas.openxmlformats.org/officeDocument/2006/relationships/hyperlink" Target="https://ref.ly/2Pet2:13" TargetMode="External"/><Relationship Id="rId220" Type="http://schemas.openxmlformats.org/officeDocument/2006/relationships/hyperlink" Target="https://ref.ly/Deut15:19-Deut15:21" TargetMode="External"/><Relationship Id="rId221" Type="http://schemas.openxmlformats.org/officeDocument/2006/relationships/hyperlink" Target="https://ref.ly/Num6:13-Num6:15" TargetMode="External"/><Relationship Id="rId222" Type="http://schemas.openxmlformats.org/officeDocument/2006/relationships/hyperlink" Target="https://ref.ly/Song4:7" TargetMode="External"/><Relationship Id="rId223" Type="http://schemas.openxmlformats.org/officeDocument/2006/relationships/hyperlink" Target="https://ref.ly/2Chr8:12-2Chr8:13" TargetMode="External"/><Relationship Id="rId224" Type="http://schemas.openxmlformats.org/officeDocument/2006/relationships/hyperlink" Target="https://ref.ly/Acts2:1" TargetMode="External"/><Relationship Id="rId225" Type="http://schemas.openxmlformats.org/officeDocument/2006/relationships/hyperlink" Target="https://ref.ly/Acts20:15-Acts20:16" TargetMode="External"/><Relationship Id="rId226" Type="http://schemas.openxmlformats.org/officeDocument/2006/relationships/hyperlink" Target="https://ref.ly/Deut16:16-Deut16:17" TargetMode="External"/><Relationship Id="rId227" Type="http://schemas.openxmlformats.org/officeDocument/2006/relationships/hyperlink" Target="https://ref.ly/Num28:26" TargetMode="External"/><Relationship Id="rId228" Type="http://schemas.openxmlformats.org/officeDocument/2006/relationships/hyperlink" Target="https://ref.ly/1Cor5:7" TargetMode="External"/><Relationship Id="rId229" Type="http://schemas.openxmlformats.org/officeDocument/2006/relationships/hyperlink" Target="https://ref.ly/2Chr30:13-2Chr30:15" TargetMode="External"/><Relationship Id="rId230" Type="http://schemas.openxmlformats.org/officeDocument/2006/relationships/hyperlink" Target="https://ref.ly/2Kgs23:23" TargetMode="External"/><Relationship Id="rId231" Type="http://schemas.openxmlformats.org/officeDocument/2006/relationships/hyperlink" Target="https://ref.ly/Deut16:2" TargetMode="External"/><Relationship Id="rId232" Type="http://schemas.openxmlformats.org/officeDocument/2006/relationships/hyperlink" Target="https://ref.ly/Exod12:26-Exod12:28" TargetMode="External"/><Relationship Id="rId233" Type="http://schemas.openxmlformats.org/officeDocument/2006/relationships/hyperlink" Target="https://ref.ly/Ezra6:21-Ezra6:22" TargetMode="External"/><Relationship Id="rId234" Type="http://schemas.openxmlformats.org/officeDocument/2006/relationships/hyperlink" Target="https://ref.ly/John13:1" TargetMode="External"/><Relationship Id="rId235" Type="http://schemas.openxmlformats.org/officeDocument/2006/relationships/hyperlink" Target="https://ref.ly/Josh5:10-Josh5:11" TargetMode="External"/><Relationship Id="rId236" Type="http://schemas.openxmlformats.org/officeDocument/2006/relationships/hyperlink" Target="https://ref.ly/Lev23:4-Lev23:6" TargetMode="External"/><Relationship Id="rId237" Type="http://schemas.openxmlformats.org/officeDocument/2006/relationships/hyperlink" Target="https://ref.ly/Num9:3" TargetMode="External"/><Relationship Id="rId238" Type="http://schemas.openxmlformats.org/officeDocument/2006/relationships/hyperlink" Target="https://ref.ly/Gen25:26" TargetMode="External"/><Relationship Id="rId239" Type="http://schemas.openxmlformats.org/officeDocument/2006/relationships/hyperlink" Target="https://ref.ly/Gen25:29-Gen25:30" TargetMode="External"/><Relationship Id="rId240" Type="http://schemas.openxmlformats.org/officeDocument/2006/relationships/hyperlink" Target="https://ref.ly/Gen26:34" TargetMode="External"/><Relationship Id="rId241" Type="http://schemas.openxmlformats.org/officeDocument/2006/relationships/hyperlink" Target="https://ref.ly/Gen27:11-Gen27:12" TargetMode="External"/><Relationship Id="rId242" Type="http://schemas.openxmlformats.org/officeDocument/2006/relationships/hyperlink" Target="https://ref.ly/Gen32:5" TargetMode="External"/><Relationship Id="rId243" Type="http://schemas.openxmlformats.org/officeDocument/2006/relationships/hyperlink" Target="https://ref.ly/Heb12:17" TargetMode="External"/><Relationship Id="rId244" Type="http://schemas.openxmlformats.org/officeDocument/2006/relationships/hyperlink" Target="https://ref.ly/Rom9:13" TargetMode="External"/><Relationship Id="rId245" Type="http://schemas.openxmlformats.org/officeDocument/2006/relationships/hyperlink" Target="https://ref.ly/1Chr1:17-1Chr1:19" TargetMode="External"/><Relationship Id="rId246" Type="http://schemas.openxmlformats.org/officeDocument/2006/relationships/hyperlink" Target="https://ref.ly/Acts2:9" TargetMode="External"/><Relationship Id="rId247" Type="http://schemas.openxmlformats.org/officeDocument/2006/relationships/hyperlink" Target="https://ref.ly/Ezra8:4-Ezra8:7" TargetMode="External"/><Relationship Id="rId248" Type="http://schemas.openxmlformats.org/officeDocument/2006/relationships/hyperlink" Target="https://ref.ly/Isa22:6" TargetMode="External"/><Relationship Id="rId249" Type="http://schemas.openxmlformats.org/officeDocument/2006/relationships/hyperlink" Target="https://ref.ly/2Chr20:2" TargetMode="External"/><Relationship Id="rId250" Type="http://schemas.openxmlformats.org/officeDocument/2006/relationships/hyperlink" Target="https://ref.ly/Song1:12-Song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