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列王紀上1:38–40</w:t>
      </w:r>
    </w:p>
    <w:p>
      <w:pPr>
        <w:pStyle w:val="ListBullet"/>
        <w:spacing w:line="240" w:lineRule="auto"/>
        <w:ind w:left="720"/>
      </w:pPr>
      <w:r>
        <w:rPr>
          <w:lang w:val="zh_TW" w:bidi="zh_TW"/>
        </w:rPr>
      </w:r>
      <w:r>
        <w:rPr>
          <w:lang w:val="zh_TW" w:bidi="zh_TW"/>
        </w:rPr>
        <w:t>歷代志下2:11–12</w:t>
      </w:r>
    </w:p>
    <w:p>
      <w:pPr>
        <w:pStyle w:val="ListBullet"/>
        <w:spacing w:line="240" w:lineRule="auto"/>
        <w:ind w:left="720"/>
      </w:pPr>
      <w:r>
        <w:rPr>
          <w:lang w:val="zh_TW" w:bidi="zh_TW"/>
        </w:rPr>
      </w:r>
      <w:r>
        <w:rPr>
          <w:lang w:val="zh_TW" w:bidi="zh_TW"/>
        </w:rPr>
        <w:t>但以理書4:35</w:t>
      </w:r>
    </w:p>
    <w:p>
      <w:pPr>
        <w:pStyle w:val="ListBullet"/>
        <w:spacing w:line="240" w:lineRule="auto"/>
        <w:ind w:left="720"/>
      </w:pPr>
      <w:r>
        <w:rPr>
          <w:lang w:val="zh_TW" w:bidi="zh_TW"/>
        </w:rPr>
      </w:r>
      <w:r>
        <w:rPr>
          <w:lang w:val="zh_TW" w:bidi="zh_TW"/>
        </w:rPr>
        <w:t>路加福音12:51</w:t>
      </w:r>
    </w:p>
    <w:p>
      <w:pPr>
        <w:pStyle w:val="ListBullet"/>
        <w:spacing w:line="240" w:lineRule="auto"/>
        <w:ind w:left="720"/>
      </w:pPr>
      <w:r>
        <w:rPr>
          <w:lang w:val="zh_TW" w:bidi="zh_TW"/>
        </w:rPr>
      </w:r>
      <w:r>
        <w:rPr>
          <w:lang w:val="zh_TW" w:bidi="zh_TW"/>
        </w:rPr>
        <w:t>馬太福音6:10</w:t>
      </w:r>
    </w:p>
    <w:p>
      <w:pPr>
        <w:pStyle w:val="ListBullet"/>
        <w:spacing w:line="240" w:lineRule="auto"/>
        <w:ind w:left="720"/>
      </w:pPr>
      <w:r>
        <w:rPr>
          <w:lang w:val="zh_TW" w:bidi="zh_TW"/>
        </w:rPr>
      </w:r>
      <w:r>
        <w:rPr>
          <w:lang w:val="zh_TW" w:bidi="zh_TW"/>
        </w:rPr>
        <w:t>馬太福音11:25</w:t>
      </w:r>
    </w:p>
    <w:p>
      <w:pPr>
        <w:pStyle w:val="ListBullet"/>
        <w:spacing w:line="240" w:lineRule="auto"/>
        <w:ind w:left="720"/>
      </w:pPr>
      <w:r>
        <w:rPr>
          <w:lang w:val="zh_TW" w:bidi="zh_TW"/>
        </w:rPr>
      </w:r>
      <w:r>
        <w:rPr>
          <w:lang w:val="zh_TW" w:bidi="zh_TW"/>
        </w:rPr>
        <w:t>撒迦利亞書6:5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使徒行傳16:20</w:t>
      </w:r>
    </w:p>
    <w:p>
      <w:pPr>
        <w:pStyle w:val="ListBullet"/>
        <w:spacing w:line="240" w:lineRule="auto"/>
        <w:ind w:left="720"/>
      </w:pPr>
      <w:r>
        <w:rPr>
          <w:lang w:val="zh_TW" w:bidi="zh_TW"/>
        </w:rPr>
      </w:r>
      <w:r>
        <w:rPr>
          <w:lang w:val="zh_TW" w:bidi="zh_TW"/>
        </w:rPr>
        <w:t>使徒行傳16:35</w:t>
      </w:r>
    </w:p>
    <w:p>
      <w:pPr>
        <w:pStyle w:val="ListBullet"/>
        <w:spacing w:line="240" w:lineRule="auto"/>
        <w:ind w:left="720"/>
      </w:pPr>
      <w:r>
        <w:rPr>
          <w:lang w:val="zh_TW" w:bidi="zh_TW"/>
        </w:rPr>
      </w:r>
      <w:r>
        <w:rPr>
          <w:lang w:val="zh_TW" w:bidi="zh_TW"/>
        </w:rPr>
        <w:t>但以理書3:1–2</w:t>
      </w:r>
    </w:p>
    <w:p>
      <w:pPr>
        <w:pStyle w:val="ListBullet"/>
        <w:spacing w:line="240" w:lineRule="auto"/>
        <w:ind w:left="720"/>
      </w:pPr>
      <w:r>
        <w:rPr>
          <w:lang w:val="zh_TW" w:bidi="zh_TW"/>
        </w:rPr>
      </w:r>
      <w:r>
        <w:rPr>
          <w:lang w:val="zh_TW" w:bidi="zh_TW"/>
        </w:rPr>
        <w:t>路加福音12:58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雅各書3:6</w:t>
      </w:r>
    </w:p>
    <w:p>
      <w:pPr>
        <w:pStyle w:val="ListBullet"/>
        <w:spacing w:line="240" w:lineRule="auto"/>
        <w:ind w:left="720"/>
      </w:pPr>
      <w:r>
        <w:rPr>
          <w:lang w:val="zh_TW" w:bidi="zh_TW"/>
        </w:rPr>
      </w:r>
      <w:r>
        <w:rPr>
          <w:lang w:val="zh_TW" w:bidi="zh_TW"/>
        </w:rPr>
        <w:t>路加福音12:5</w:t>
      </w:r>
    </w:p>
    <w:p>
      <w:pPr>
        <w:pStyle w:val="ListBullet"/>
        <w:spacing w:line="240" w:lineRule="auto"/>
        <w:ind w:left="720"/>
      </w:pPr>
      <w:r>
        <w:rPr>
          <w:lang w:val="zh_TW" w:bidi="zh_TW"/>
        </w:rPr>
      </w:r>
      <w:r>
        <w:rPr>
          <w:lang w:val="zh_TW" w:bidi="zh_TW"/>
        </w:rPr>
        <w:t>馬可福音9:42–44</w:t>
      </w:r>
    </w:p>
    <w:p>
      <w:pPr>
        <w:pStyle w:val="ListBullet"/>
        <w:spacing w:line="240" w:lineRule="auto"/>
        <w:ind w:left="720"/>
      </w:pPr>
      <w:r>
        <w:rPr>
          <w:lang w:val="zh_TW" w:bidi="zh_TW"/>
        </w:rPr>
      </w:r>
      <w:r>
        <w:rPr>
          <w:lang w:val="zh_TW" w:bidi="zh_TW"/>
        </w:rPr>
        <w:t>馬太福音5:21–22</w:t>
      </w:r>
    </w:p>
    <w:p>
      <w:pPr>
        <w:pStyle w:val="ListBullet"/>
        <w:spacing w:line="240" w:lineRule="auto"/>
        <w:ind w:left="720"/>
      </w:pPr>
      <w:r>
        <w:rPr>
          <w:lang w:val="zh_TW" w:bidi="zh_TW"/>
        </w:rPr>
      </w:r>
      <w:r>
        <w:rPr>
          <w:lang w:val="zh_TW" w:bidi="zh_TW"/>
        </w:rPr>
        <w:t>馬太福音5:29</w:t>
      </w:r>
    </w:p>
    <w:p>
      <w:pPr>
        <w:pStyle w:val="ListBullet"/>
        <w:spacing w:line="240" w:lineRule="auto"/>
        <w:ind w:left="720"/>
      </w:pPr>
      <w:r>
        <w:rPr>
          <w:lang w:val="zh_TW" w:bidi="zh_TW"/>
        </w:rPr>
      </w:r>
      <w:r>
        <w:rPr>
          <w:lang w:val="zh_TW" w:bidi="zh_TW"/>
        </w:rPr>
        <w:t>馬太福音10:28–31</w:t>
      </w:r>
    </w:p>
    <w:p>
      <w:pPr>
        <w:pStyle w:val="ListBullet"/>
        <w:spacing w:line="240" w:lineRule="auto"/>
        <w:ind w:left="720"/>
      </w:pPr>
      <w:r>
        <w:rPr>
          <w:lang w:val="zh_TW" w:bidi="zh_TW"/>
        </w:rPr>
      </w:r>
      <w:r>
        <w:rPr>
          <w:lang w:val="zh_TW" w:bidi="zh_TW"/>
        </w:rPr>
        <w:t>馬太福音23:33</w:t>
      </w:r>
    </w:p>
    <w:p>
      <w:pPr>
        <w:pStyle w:val="ListBullet"/>
        <w:spacing w:line="240" w:lineRule="auto"/>
        <w:ind w:left="720"/>
      </w:pPr>
      <w:r>
        <w:rPr>
          <w:lang w:val="zh_TW" w:bidi="zh_TW"/>
        </w:rPr>
      </w:r>
      <w:r>
        <w:rPr>
          <w:lang w:val="zh_TW" w:bidi="zh_TW"/>
        </w:rPr>
        <w:t>馬太福音25:41–43</w:t>
      </w:r>
    </w:p>
    <w:p>
      <w:pPr>
        <w:pStyle w:val="ListBullet"/>
        <w:spacing w:line="240" w:lineRule="auto"/>
        <w:ind w:left="720"/>
      </w:pPr>
      <w:r>
        <w:rPr>
          <w:lang w:val="zh_TW" w:bidi="zh_TW"/>
        </w:rPr>
      </w:r>
      <w:r>
        <w:rPr>
          <w:lang w:val="zh_TW" w:bidi="zh_TW"/>
        </w:rPr>
        <w:t>啟示錄20:15</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以西結書47:15–17</w:t>
      </w:r>
    </w:p>
    <w:p>
      <w:pPr>
        <w:pStyle w:val="ListBullet"/>
        <w:spacing w:line="240" w:lineRule="auto"/>
        <w:ind w:left="720"/>
      </w:pPr>
      <w:r>
        <w:rPr>
          <w:lang w:val="zh_TW" w:bidi="zh_TW"/>
        </w:rPr>
      </w:r>
      <w:r>
        <w:rPr>
          <w:lang w:val="zh_TW" w:bidi="zh_TW"/>
        </w:rPr>
        <w:t>以西結書47:18–20</w:t>
      </w:r>
    </w:p>
    <w:p>
      <w:pPr>
        <w:pStyle w:val="ListBullet"/>
        <w:spacing w:line="240" w:lineRule="auto"/>
        <w:ind w:left="720"/>
      </w:pPr>
      <w:r>
        <w:rPr>
          <w:lang w:val="zh_TW" w:bidi="zh_TW"/>
        </w:rPr>
      </w:r>
      <w:r>
        <w:rPr>
          <w:lang w:val="zh_TW" w:bidi="zh_TW"/>
        </w:rPr>
        <w:t>約書亞記15:3–4</w:t>
      </w:r>
    </w:p>
    <w:p>
      <w:pPr>
        <w:pStyle w:val="ListBullet"/>
        <w:spacing w:line="240" w:lineRule="auto"/>
        <w:ind w:left="720"/>
      </w:pPr>
      <w:r>
        <w:rPr>
          <w:lang w:val="zh_TW" w:bidi="zh_TW"/>
        </w:rPr>
      </w:r>
      <w:r>
        <w:rPr>
          <w:lang w:val="zh_TW" w:bidi="zh_TW"/>
        </w:rPr>
        <w:t>民數記13:27–29</w:t>
      </w:r>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哥林多前書14:7</w:t>
      </w:r>
    </w:p>
    <w:p>
      <w:pPr>
        <w:pStyle w:val="ListBullet"/>
        <w:spacing w:line="240" w:lineRule="auto"/>
        <w:ind w:left="720"/>
      </w:pPr>
      <w:r>
        <w:rPr>
          <w:lang w:val="zh_TW" w:bidi="zh_TW"/>
        </w:rPr>
      </w:r>
      <w:r>
        <w:rPr>
          <w:lang w:val="zh_TW" w:bidi="zh_TW"/>
        </w:rPr>
        <w:t>列王紀上1:38–40</w:t>
      </w:r>
    </w:p>
    <w:p>
      <w:pPr>
        <w:pStyle w:val="ListBullet"/>
        <w:spacing w:line="240" w:lineRule="auto"/>
        <w:ind w:left="720"/>
      </w:pPr>
      <w:r>
        <w:rPr>
          <w:lang w:val="zh_TW" w:bidi="zh_TW"/>
        </w:rPr>
      </w:r>
      <w:r>
        <w:rPr>
          <w:lang w:val="zh_TW" w:bidi="zh_TW"/>
        </w:rPr>
        <w:t>但以理書3:3–5</w:t>
      </w:r>
    </w:p>
    <w:p>
      <w:pPr>
        <w:pStyle w:val="ListBullet"/>
        <w:spacing w:line="240" w:lineRule="auto"/>
        <w:ind w:left="720"/>
      </w:pPr>
      <w:r>
        <w:rPr>
          <w:lang w:val="zh_TW" w:bidi="zh_TW"/>
        </w:rPr>
      </w:r>
      <w:r>
        <w:rPr>
          <w:lang w:val="zh_TW" w:bidi="zh_TW"/>
        </w:rPr>
        <w:t>路加福音7:31–32</w:t>
      </w:r>
    </w:p>
    <w:p>
      <w:pPr>
        <w:pStyle w:val="ListBullet"/>
        <w:spacing w:line="240" w:lineRule="auto"/>
        <w:ind w:left="720"/>
      </w:pPr>
      <w:r>
        <w:rPr>
          <w:lang w:val="zh_TW" w:bidi="zh_TW"/>
        </w:rPr>
      </w:r>
      <w:r>
        <w:rPr>
          <w:lang w:val="zh_TW" w:bidi="zh_TW"/>
        </w:rPr>
        <w:t>馬太福音9:23</w:t>
      </w:r>
    </w:p>
    <w:p>
      <w:pPr>
        <w:pStyle w:val="ListBullet"/>
        <w:spacing w:line="240" w:lineRule="auto"/>
        <w:ind w:left="720"/>
      </w:pPr>
      <w:r>
        <w:rPr>
          <w:lang w:val="zh_TW" w:bidi="zh_TW"/>
        </w:rPr>
      </w:r>
      <w:r>
        <w:rPr>
          <w:lang w:val="zh_TW" w:bidi="zh_TW"/>
        </w:rPr>
        <w:t>馬太福音11:17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約翰一書2:18</w:t>
      </w:r>
    </w:p>
    <w:p>
      <w:pPr>
        <w:pStyle w:val="ListBullet"/>
        <w:spacing w:line="240" w:lineRule="auto"/>
        <w:ind w:left="720"/>
      </w:pPr>
      <w:r>
        <w:rPr>
          <w:lang w:val="zh_TW" w:bidi="zh_TW"/>
        </w:rPr>
      </w:r>
      <w:r>
        <w:rPr>
          <w:lang w:val="zh_TW" w:bidi="zh_TW"/>
        </w:rPr>
        <w:t>約翰一書2:22</w:t>
      </w:r>
    </w:p>
    <w:p>
      <w:pPr>
        <w:pStyle w:val="ListBullet"/>
        <w:spacing w:line="240" w:lineRule="auto"/>
        <w:ind w:left="720"/>
      </w:pPr>
      <w:r>
        <w:rPr>
          <w:lang w:val="zh_TW" w:bidi="zh_TW"/>
        </w:rPr>
      </w:r>
      <w:r>
        <w:rPr>
          <w:lang w:val="zh_TW" w:bidi="zh_TW"/>
        </w:rPr>
        <w:t>約翰一書4:3</w:t>
      </w:r>
    </w:p>
    <w:p>
      <w:pPr>
        <w:pStyle w:val="ListBullet"/>
        <w:spacing w:line="240" w:lineRule="auto"/>
        <w:ind w:left="720"/>
      </w:pPr>
      <w:r>
        <w:rPr>
          <w:lang w:val="zh_TW" w:bidi="zh_TW"/>
        </w:rPr>
      </w:r>
      <w:r>
        <w:rPr>
          <w:lang w:val="zh_TW" w:bidi="zh_TW"/>
        </w:rPr>
        <w:t>約翰二書1:7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