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Termes clés (unfoldingWord)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Termes clés (unfoldingWord)</w:t>
      </w:r>
      <w:r>
        <w:t xml:space="preserve"> (French) is based on</w:t>
      </w:r>
      <w:r>
        <w:t xml:space="preserve">: </w:t>
      </w:r>
      <w:r>
        <w:t>unfoldingWord® Translation Words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&amp;</w:t>
      </w:r>
      <w:r/>
    </w:p>
    <w:p>
      <w:r/>
      <w:r>
        <w:rPr>
          <w:i/>
        </w:rPr>
        <w:t>"l'offrande de culpabilité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"l'offrande de culpabilité</w:t>
      </w:r>
      <w:r/>
    </w:p>
    <w:p>
      <w:pPr>
        <w:pStyle w:val="Heading3"/>
      </w:pPr>
      <w:r>
        <w:t>Définition :</w:t>
      </w:r>
    </w:p>
    <w:p>
      <w:r/>
      <w:r>
        <w:t>"Le sacrifice de culpabilité a été l'un des différentes sortes d'offrandes que Dieu exigeait des Israélites* C'était une pénalité pour le dommage accidentel causé à la propriété d'une autre personne ou pour une mauvaise conduite accidentelle.</w:t>
      </w:r>
    </w:p>
    <w:p>
      <w:pPr>
        <w:pStyle w:val="ListBullet"/>
        <w:spacing w:line="240" w:lineRule="auto"/>
        <w:ind w:left="720"/>
      </w:pPr>
      <w:r/>
      <w:r>
        <w:t>Cette offrande implique le sacrifice d'un animal et le paiement d'une amende, en argent ou en or.</w:t>
      </w:r>
    </w:p>
    <w:p>
      <w:pPr>
        <w:pStyle w:val="ListBullet"/>
        <w:spacing w:line="240" w:lineRule="auto"/>
        <w:ind w:left="720"/>
      </w:pPr>
      <w:r/>
      <w:r>
        <w:t>En outre, la personne en faute devait payer pour tout dommage qui avait été fait.</w:t>
      </w:r>
    </w:p>
    <w:p>
      <w:pPr>
        <w:pStyle w:val="ListBullet"/>
        <w:spacing w:line="240" w:lineRule="auto"/>
        <w:ind w:left="720"/>
      </w:pPr>
      <w:r/>
      <w:r>
        <w:t>Parfois, des offrandes de culpabilité ont été pratiquées par d'autres nations et cultures dans la Bible.</w:t>
      </w:r>
    </w:p>
    <w:p>
      <w:r/>
      <w:r>
        <w:t>(Voir aussi : (../other/burntoffering.md), (../other/grainoffering.md), (../other/sacrifice.md), (../other/sinoffering.md))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