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Termos-chave (unfoldingWord)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Termos-chave (unfoldingWord)</w:t>
      </w:r>
      <w:r>
        <w:t xml:space="preserve"> (Portuguese) is based on</w:t>
      </w:r>
      <w:r>
        <w:t xml:space="preserve">: </w:t>
      </w:r>
      <w:r>
        <w:t>unfoldingWord® Translation Words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Termos-chave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B</w:t>
      </w:r>
      <w:r/>
    </w:p>
    <w:p>
      <w:r/>
      <w:r>
        <w:rPr>
          <w:i/>
        </w:rPr>
        <w:t>Baal, Baasa, Babel, Babilônia, Balaão, Banquete, Barnabé, Barrabás, Bartolomeu, Baruque, Basã, Bate-Seba, Batizar, Bêbado, Bebida Forte, Beijo, Belém, Belzebu, Benaia, Benjamim, Bereia, Berseba, Besta, Betânia, Bete-Semes, Betel, Betuel, Bila, Blasfêmia, Boas Notícias, Boaz, Bode, Bom, Bronze, Burro, Buscar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Baal</w:t>
      </w:r>
      <w:r/>
    </w:p>
    <w:p>
      <w:pPr>
        <w:pStyle w:val="Heading3"/>
      </w:pPr>
      <w:r>
        <w:t>Fatos:</w:t>
      </w:r>
    </w:p>
    <w:p>
      <w:r/>
      <w:r>
        <w:t>“Baal” significa “senhor” ou “mestre” e era o nome do principal falso deus adorado pelos cananeus.</w:t>
      </w:r>
    </w:p>
    <w:p>
      <w:pPr>
        <w:pStyle w:val="ListBullet"/>
        <w:spacing w:line="240" w:lineRule="auto"/>
        <w:ind w:left="720"/>
      </w:pPr>
      <w:r/>
      <w:r>
        <w:t>Havia também falsos deuses locais que tinham “Baal” como parte de seus nomes, como “Baal de Peor”. Às vezes, todos esses deuses juntos são referidos como “os Baalins”.</w:t>
      </w:r>
    </w:p>
    <w:p>
      <w:pPr>
        <w:pStyle w:val="ListBullet"/>
        <w:spacing w:line="240" w:lineRule="auto"/>
        <w:ind w:left="720"/>
      </w:pPr>
      <w:r/>
      <w:r>
        <w:t>Algumas pessoas tinham nomes que incluíam a palavra “Baal” neles.</w:t>
      </w:r>
    </w:p>
    <w:p>
      <w:pPr>
        <w:pStyle w:val="ListBullet"/>
        <w:spacing w:line="240" w:lineRule="auto"/>
        <w:ind w:left="720"/>
      </w:pPr>
      <w:r/>
      <w:r>
        <w:t>A adoração de Baal incluía práticas malignas como sacrificar crianças e usar prostitutas.</w:t>
      </w:r>
    </w:p>
    <w:p>
      <w:pPr>
        <w:pStyle w:val="ListBullet"/>
        <w:spacing w:line="240" w:lineRule="auto"/>
        <w:ind w:left="720"/>
      </w:pPr>
      <w:r/>
      <w:r>
        <w:t>Em diferentes períodos da sua história, os israelitas também se envolveram profundamente na adoração de Baal, seguindo o exemplo das nações pagãs ao seu redor.</w:t>
      </w:r>
    </w:p>
    <w:p>
      <w:pPr>
        <w:pStyle w:val="ListBullet"/>
        <w:spacing w:line="240" w:lineRule="auto"/>
        <w:ind w:left="720"/>
      </w:pPr>
      <w:r/>
      <w:r>
        <w:t>Durante o reinado do rei Acabe, o profeta de Deus Elias organizou um teste para provar ao povo que Baal não existe e que Javé é o único Deus verdadeiro. Como resultado, os profetas de Baal foram destruídos e o povo começou a adorar Javé novamente.</w:t>
      </w:r>
    </w:p>
    <w:p>
      <w:r/>
      <w:r>
        <w:t>(Sugestões de tradução: Como traduzir nomes)</w:t>
      </w:r>
    </w:p>
    <w:p>
      <w:r/>
      <w:r>
        <w:t xml:space="preserve">(Veja também: </w:t>
      </w:r>
      <w:r>
        <w:t>Acabe</w:t>
      </w:r>
      <w:r>
        <w:t xml:space="preserve">, </w:t>
      </w:r>
      <w:r>
        <w:t>Aserá</w:t>
      </w:r>
      <w:r>
        <w:t xml:space="preserve">, </w:t>
      </w:r>
      <w:r>
        <w:t>Elias</w:t>
      </w:r>
      <w:r>
        <w:t xml:space="preserve">, </w:t>
      </w:r>
      <w:r>
        <w:t>falso deus</w:t>
      </w:r>
      <w:r>
        <w:t xml:space="preserve">, </w:t>
      </w:r>
      <w:r>
        <w:t>prostituta</w:t>
      </w:r>
      <w:r>
        <w:t xml:space="preserve">, </w:t>
      </w:r>
      <w:r>
        <w:t>Javé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15">
        <w:r>
          <w:rPr>
            <w:color w:val="0000EE"/>
            <w:u w:val="single"/>
          </w:rPr>
          <w:t>1 Reis 16.31</w:t>
        </w:r>
      </w:hyperlink>
    </w:p>
    <w:p>
      <w:pPr>
        <w:pStyle w:val="ListBullet"/>
        <w:spacing w:line="240" w:lineRule="auto"/>
        <w:ind w:left="720"/>
      </w:pPr>
      <w:r/>
      <w:hyperlink r:id="rId16">
        <w:r>
          <w:rPr>
            <w:color w:val="0000EE"/>
            <w:u w:val="single"/>
          </w:rPr>
          <w:t>1 Samuel 7.3–4</w:t>
        </w:r>
      </w:hyperlink>
    </w:p>
    <w:p>
      <w:pPr>
        <w:pStyle w:val="ListBullet"/>
        <w:spacing w:line="240" w:lineRule="auto"/>
        <w:ind w:left="720"/>
      </w:pPr>
      <w:r/>
      <w:hyperlink r:id="rId17">
        <w:r>
          <w:rPr>
            <w:color w:val="0000EE"/>
            <w:u w:val="single"/>
          </w:rPr>
          <w:t>Jeremias 2.7–8</w:t>
        </w:r>
      </w:hyperlink>
    </w:p>
    <w:p>
      <w:pPr>
        <w:pStyle w:val="ListBullet"/>
        <w:spacing w:line="240" w:lineRule="auto"/>
        <w:ind w:left="720"/>
      </w:pPr>
      <w:r/>
      <w:hyperlink r:id="rId18">
        <w:r>
          <w:rPr>
            <w:color w:val="0000EE"/>
            <w:u w:val="single"/>
          </w:rPr>
          <w:t>Juízes 2.11</w:t>
        </w:r>
      </w:hyperlink>
    </w:p>
    <w:p>
      <w:pPr>
        <w:pStyle w:val="ListBullet"/>
        <w:spacing w:line="240" w:lineRule="auto"/>
        <w:ind w:left="720"/>
      </w:pPr>
      <w:r/>
      <w:hyperlink r:id="rId19">
        <w:r>
          <w:rPr>
            <w:color w:val="0000EE"/>
            <w:u w:val="single"/>
          </w:rPr>
          <w:t>Números 22.41</w:t>
        </w:r>
      </w:hyperlink>
    </w:p>
    <w:p>
      <w:pPr>
        <w:pStyle w:val="Heading3"/>
      </w:pPr>
      <w:r>
        <w:t>Exemplos das histórias da Bíblia:</w:t>
      </w:r>
    </w:p>
    <w:p>
      <w:pPr>
        <w:pStyle w:val="ListBullet"/>
        <w:spacing w:line="240" w:lineRule="auto"/>
        <w:ind w:left="720"/>
      </w:pPr>
      <w:r/>
      <w:r>
        <w:rPr>
          <w:b/>
        </w:rPr>
        <w:t>19:2</w:t>
      </w:r>
      <w:r>
        <w:t xml:space="preserve"> Acabe era um homem mau que incentivava as pessoas a adorar um falso deus chamado </w:t>
      </w:r>
      <w:r>
        <w:rPr>
          <w:b/>
        </w:rPr>
        <w:t>Baal</w:t>
      </w:r>
      <w:r>
        <w:t>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19:6</w:t>
      </w:r>
      <w:r>
        <w:t xml:space="preserve"> Todo o povo do reino de Israel, incluindo os 450 profetas de </w:t>
      </w:r>
      <w:r>
        <w:rPr>
          <w:b/>
        </w:rPr>
        <w:t>Baal</w:t>
      </w:r>
      <w:r>
        <w:t xml:space="preserve">, veio ao Monte Carmelo. Elias disse ao povo: “Até quando vocês vão ficar mudando de ideia? Se Javé é Deus, sirvam-no! Se </w:t>
      </w:r>
      <w:r>
        <w:rPr>
          <w:b/>
        </w:rPr>
        <w:t>Baal</w:t>
      </w:r>
      <w:r>
        <w:t xml:space="preserve"> é Deus, sirvam-no!”</w:t>
      </w:r>
    </w:p>
    <w:p>
      <w:pPr>
        <w:pStyle w:val="ListBullet"/>
        <w:spacing w:line="240" w:lineRule="auto"/>
        <w:ind w:left="720"/>
      </w:pPr>
      <w:r/>
      <w:r>
        <w:rPr>
          <w:b/>
        </w:rPr>
        <w:t>19:7</w:t>
      </w:r>
      <w:r>
        <w:t xml:space="preserve"> Então Elias disse aos profetas de </w:t>
      </w:r>
      <w:r>
        <w:rPr>
          <w:b/>
        </w:rPr>
        <w:t>Baal</w:t>
      </w:r>
      <w:r>
        <w:t>: “Matem um touro e preparem-no como sacrifício, mas não acendam o fogo”.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19:8</w:t>
      </w:r>
      <w:r>
        <w:t xml:space="preserve"> Então os profetas de </w:t>
      </w:r>
      <w:r>
        <w:rPr>
          <w:b/>
        </w:rPr>
        <w:t>Baal</w:t>
      </w:r>
      <w:r>
        <w:t xml:space="preserve"> oraram a </w:t>
      </w:r>
      <w:r>
        <w:rPr>
          <w:b/>
        </w:rPr>
        <w:t>Baal</w:t>
      </w:r>
      <w:r>
        <w:t xml:space="preserve">: “Ouça-nos, ó </w:t>
      </w:r>
      <w:r>
        <w:rPr>
          <w:b/>
        </w:rPr>
        <w:t>Baal</w:t>
      </w:r>
      <w:r>
        <w:t>!”</w:t>
      </w:r>
    </w:p>
    <w:p>
      <w:pPr>
        <w:pStyle w:val="ListBullet"/>
        <w:spacing w:line="240" w:lineRule="auto"/>
        <w:ind w:left="720"/>
      </w:pPr>
      <w:r/>
      <w:r>
        <w:rPr>
          <w:b/>
        </w:rPr>
        <w:t>19:12</w:t>
      </w:r>
      <w:r>
        <w:t xml:space="preserve"> Então o povo capturou os profetas de </w:t>
      </w:r>
      <w:r>
        <w:rPr>
          <w:b/>
        </w:rPr>
        <w:t>Baal</w:t>
      </w:r>
      <w:r>
        <w:t>. Depois Elias os levou para longe dali e os matou.</w:t>
      </w:r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H1120, G08960</w:t>
      </w:r>
      <w:r/>
      <w:r/>
    </w:p>
    <w:p>
      <w:r/>
    </w:p>
    <w:p>
      <w:pPr>
        <w:pStyle w:val="Heading2"/>
      </w:pPr>
      <w:r>
        <w:t>Baasa</w:t>
      </w:r>
      <w:r/>
    </w:p>
    <w:p>
      <w:pPr>
        <w:pStyle w:val="Heading3"/>
      </w:pPr>
      <w:r>
        <w:t>Fatos:</w:t>
      </w:r>
    </w:p>
    <w:p>
      <w:r/>
      <w:r>
        <w:t>Baasa foi um dos reis maus de Israel, que influenciou os israelitas a adorarem ídolos.</w:t>
      </w:r>
    </w:p>
    <w:p>
      <w:pPr>
        <w:pStyle w:val="ListBullet"/>
        <w:spacing w:line="240" w:lineRule="auto"/>
        <w:ind w:left="720"/>
      </w:pPr>
      <w:r/>
      <w:r>
        <w:t>Baasa foi o terceiro rei de Israel e reinou por vinte e quatro anos, durante o tempo em que Asa era rei de Judá.</w:t>
      </w:r>
    </w:p>
    <w:p>
      <w:pPr>
        <w:pStyle w:val="ListBullet"/>
        <w:spacing w:line="240" w:lineRule="auto"/>
        <w:ind w:left="720"/>
      </w:pPr>
      <w:r/>
      <w:r>
        <w:t>Ele era um comandante militar que se tornou rei matando o rei anterior, Nadabe.</w:t>
      </w:r>
    </w:p>
    <w:p>
      <w:pPr>
        <w:pStyle w:val="ListBullet"/>
        <w:spacing w:line="240" w:lineRule="auto"/>
        <w:ind w:left="720"/>
      </w:pPr>
      <w:r/>
      <w:r>
        <w:t>Durante o reinado de Baasa, houve muitas guerras entre os reinos de Israel e Judá, especialmente com o rei Asa de Judá.</w:t>
      </w:r>
    </w:p>
    <w:p>
      <w:pPr>
        <w:pStyle w:val="ListBullet"/>
        <w:spacing w:line="240" w:lineRule="auto"/>
        <w:ind w:left="720"/>
      </w:pPr>
      <w:r/>
      <w:r>
        <w:t>Os muitos pecados de Baasa fizeram com que Deus eventualmente o removesse do cargo por meio de sua morte.</w:t>
      </w:r>
    </w:p>
    <w:p>
      <w:r/>
      <w:r>
        <w:t>(Sugestões de tradução: Traduzir nomes)</w:t>
      </w:r>
    </w:p>
    <w:p>
      <w:r/>
      <w:r>
        <w:t xml:space="preserve">(Veja também: </w:t>
      </w:r>
      <w:r>
        <w:t>Asa</w:t>
      </w:r>
      <w:r>
        <w:t xml:space="preserve">, </w:t>
      </w:r>
      <w:r>
        <w:t>falso deus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20">
        <w:r>
          <w:rPr>
            <w:color w:val="0000EE"/>
            <w:u w:val="single"/>
          </w:rPr>
          <w:t>1 Reis 15.17</w:t>
        </w:r>
      </w:hyperlink>
    </w:p>
    <w:p>
      <w:pPr>
        <w:pStyle w:val="ListBullet"/>
        <w:spacing w:line="240" w:lineRule="auto"/>
        <w:ind w:left="720"/>
      </w:pPr>
      <w:r/>
      <w:hyperlink r:id="rId21">
        <w:r>
          <w:rPr>
            <w:color w:val="0000EE"/>
            <w:u w:val="single"/>
          </w:rPr>
          <w:t>2 Reis 9.9</w:t>
        </w:r>
      </w:hyperlink>
    </w:p>
    <w:p>
      <w:pPr>
        <w:pStyle w:val="ListBullet"/>
        <w:spacing w:line="240" w:lineRule="auto"/>
        <w:ind w:left="720"/>
      </w:pPr>
      <w:r/>
      <w:hyperlink r:id="rId22">
        <w:r>
          <w:rPr>
            <w:color w:val="0000EE"/>
            <w:u w:val="single"/>
          </w:rPr>
          <w:t>Jeremias 41.9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H1201</w:t>
      </w:r>
      <w:r/>
      <w:r/>
    </w:p>
    <w:p>
      <w:r/>
    </w:p>
    <w:p>
      <w:pPr>
        <w:pStyle w:val="Heading2"/>
      </w:pPr>
      <w:r>
        <w:t>Babel</w:t>
      </w:r>
      <w:r/>
    </w:p>
    <w:p>
      <w:pPr>
        <w:pStyle w:val="Heading3"/>
      </w:pPr>
      <w:r>
        <w:t>Fatos:</w:t>
      </w:r>
    </w:p>
    <w:p>
      <w:r/>
      <w:r>
        <w:t>Babel era uma cidade principal em uma região chamada Sinar, na parte sul da Mesopotâmia. Sinar foi posteriormente chamada de Babilônia.</w:t>
      </w:r>
    </w:p>
    <w:p>
      <w:pPr>
        <w:pStyle w:val="ListBullet"/>
        <w:spacing w:line="240" w:lineRule="auto"/>
        <w:ind w:left="720"/>
      </w:pPr>
      <w:r/>
      <w:r>
        <w:t>A cidade de Babel foi fundada pelo bisneto de Cam, Ninrode, que governou a região de Sinar.</w:t>
      </w:r>
    </w:p>
    <w:p>
      <w:pPr>
        <w:pStyle w:val="ListBullet"/>
        <w:spacing w:line="240" w:lineRule="auto"/>
        <w:ind w:left="720"/>
      </w:pPr>
      <w:r/>
      <w:r>
        <w:t>O povo de Sinar tornou-se orgulhoso e decidiu construir uma torre alta o suficiente para alcançar o céu. Esta mais tarde ficou conhecida como a “Torre de Babel”.</w:t>
      </w:r>
    </w:p>
    <w:p>
      <w:pPr>
        <w:pStyle w:val="ListBullet"/>
        <w:spacing w:line="240" w:lineRule="auto"/>
        <w:ind w:left="720"/>
      </w:pPr>
      <w:r/>
      <w:r>
        <w:t>Porque as pessoas que estavam construindo a torre se recusaram a se espalhar como Deus havia ordenado, ele confundiu suas línguas para que não pudessem entender umas às outras. Isso os forçou a se mudar para viver em muitos lugares diferentes ao redor da terra.</w:t>
      </w:r>
    </w:p>
    <w:p>
      <w:pPr>
        <w:pStyle w:val="ListBullet"/>
        <w:spacing w:line="240" w:lineRule="auto"/>
        <w:ind w:left="720"/>
      </w:pPr>
      <w:r/>
      <w:r>
        <w:t>O significado raiz da palavra “Babel” é “confusão”, nomeada quando Deus confundiu a língua do povo.</w:t>
      </w:r>
    </w:p>
    <w:p>
      <w:r/>
      <w:r>
        <w:t>(Sugestões de tradução: Como traduzir nomes)</w:t>
      </w:r>
    </w:p>
    <w:p>
      <w:r/>
      <w:r>
        <w:t xml:space="preserve">(Veja também: </w:t>
      </w:r>
      <w:r>
        <w:t>Babilônia</w:t>
      </w:r>
      <w:r>
        <w:t xml:space="preserve">, </w:t>
      </w:r>
      <w:r>
        <w:t>Cam</w:t>
      </w:r>
      <w:r>
        <w:t xml:space="preserve">, </w:t>
      </w:r>
      <w:r>
        <w:t>Mesopotâmia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23">
        <w:r>
          <w:rPr>
            <w:color w:val="0000EE"/>
            <w:u w:val="single"/>
          </w:rPr>
          <w:t>Gênesis 10.8–10</w:t>
        </w:r>
      </w:hyperlink>
    </w:p>
    <w:p>
      <w:pPr>
        <w:pStyle w:val="ListBullet"/>
        <w:spacing w:line="240" w:lineRule="auto"/>
        <w:ind w:left="720"/>
      </w:pPr>
      <w:r/>
      <w:hyperlink r:id="rId24">
        <w:r>
          <w:rPr>
            <w:color w:val="0000EE"/>
            <w:u w:val="single"/>
          </w:rPr>
          <w:t>Gênesis 11.9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H0894</w:t>
      </w:r>
      <w:r/>
      <w:r/>
    </w:p>
    <w:p>
      <w:r/>
    </w:p>
    <w:p>
      <w:pPr>
        <w:pStyle w:val="Heading2"/>
      </w:pPr>
      <w:r>
        <w:t>Babilônia</w:t>
      </w:r>
      <w:r/>
    </w:p>
    <w:p>
      <w:pPr>
        <w:pStyle w:val="Heading3"/>
      </w:pPr>
      <w:r>
        <w:t>Fatos:</w:t>
      </w:r>
    </w:p>
    <w:p>
      <w:r/>
      <w:r>
        <w:t>Babilônia, a cidade, era a capital da antiga região da Babilônia, que também fazia parte do Império Babilônico.</w:t>
      </w:r>
    </w:p>
    <w:p>
      <w:pPr>
        <w:pStyle w:val="ListBullet"/>
        <w:spacing w:line="240" w:lineRule="auto"/>
        <w:ind w:left="720"/>
      </w:pPr>
      <w:r/>
      <w:r>
        <w:t>A Babilônia estava localizada ao longo do rio Eufrates, na mesma região onde a Torre de Babel havia sido construída centenas de anos antes.</w:t>
      </w:r>
    </w:p>
    <w:p>
      <w:pPr>
        <w:pStyle w:val="ListBullet"/>
        <w:spacing w:line="240" w:lineRule="auto"/>
        <w:ind w:left="720"/>
      </w:pPr>
      <w:r/>
      <w:r>
        <w:t>Às vezes, a palavra “Babilônia” se refere a todo o Império Babilônico. Por exemplo, o “rei da Babilônia” governava todo o império, não apenas a cidade.</w:t>
      </w:r>
    </w:p>
    <w:p>
      <w:pPr>
        <w:pStyle w:val="ListBullet"/>
        <w:spacing w:line="240" w:lineRule="auto"/>
        <w:ind w:left="720"/>
      </w:pPr>
      <w:r/>
      <w:r>
        <w:t>Os babilônios eram um grupo poderoso que atacou o reino de Judá e manteve o povo exilado na Babilônia por 70 anos.</w:t>
      </w:r>
    </w:p>
    <w:p>
      <w:pPr>
        <w:pStyle w:val="ListBullet"/>
        <w:spacing w:line="240" w:lineRule="auto"/>
        <w:ind w:left="720"/>
      </w:pPr>
      <w:r/>
      <w:r>
        <w:t>Parte dessa região era chamada de “Caldeia” e as pessoas que viviam lá eram os “caldeus”. Como resultado, o termo “Caldeia” era frequentemente usado para se referir à Babilônia. (Veja: sinédoque)</w:t>
      </w:r>
    </w:p>
    <w:p>
      <w:r/>
      <w:r>
        <w:t xml:space="preserve">(Veja também: </w:t>
      </w:r>
      <w:r>
        <w:t>Babel</w:t>
      </w:r>
      <w:r>
        <w:t xml:space="preserve">, </w:t>
      </w:r>
      <w:r>
        <w:t>Caldeia</w:t>
      </w:r>
      <w:r>
        <w:t xml:space="preserve">, </w:t>
      </w:r>
      <w:r>
        <w:t>Judá</w:t>
      </w:r>
      <w:r>
        <w:t xml:space="preserve">, </w:t>
      </w:r>
      <w:r>
        <w:t>Nabucodonosor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25">
        <w:r>
          <w:rPr>
            <w:color w:val="0000EE"/>
            <w:u w:val="single"/>
          </w:rPr>
          <w:t>1 Crônicas 9.1</w:t>
        </w:r>
      </w:hyperlink>
    </w:p>
    <w:p>
      <w:pPr>
        <w:pStyle w:val="ListBullet"/>
        <w:spacing w:line="240" w:lineRule="auto"/>
        <w:ind w:left="720"/>
      </w:pPr>
      <w:r/>
      <w:hyperlink r:id="rId26">
        <w:r>
          <w:rPr>
            <w:color w:val="0000EE"/>
            <w:u w:val="single"/>
          </w:rPr>
          <w:t>2 Reis 17.24–26</w:t>
        </w:r>
      </w:hyperlink>
    </w:p>
    <w:p>
      <w:pPr>
        <w:pStyle w:val="ListBullet"/>
        <w:spacing w:line="240" w:lineRule="auto"/>
        <w:ind w:left="720"/>
      </w:pPr>
      <w:r/>
      <w:hyperlink r:id="rId27">
        <w:r>
          <w:rPr>
            <w:color w:val="0000EE"/>
            <w:u w:val="single"/>
          </w:rPr>
          <w:t>Atos 7.43</w:t>
        </w:r>
      </w:hyperlink>
    </w:p>
    <w:p>
      <w:pPr>
        <w:pStyle w:val="ListBullet"/>
        <w:spacing w:line="240" w:lineRule="auto"/>
        <w:ind w:left="720"/>
      </w:pPr>
      <w:r/>
      <w:hyperlink r:id="rId28">
        <w:r>
          <w:rPr>
            <w:color w:val="0000EE"/>
            <w:u w:val="single"/>
          </w:rPr>
          <w:t>Daniel 1.2</w:t>
        </w:r>
      </w:hyperlink>
    </w:p>
    <w:p>
      <w:pPr>
        <w:pStyle w:val="ListBullet"/>
        <w:spacing w:line="240" w:lineRule="auto"/>
        <w:ind w:left="720"/>
      </w:pPr>
      <w:r/>
      <w:hyperlink r:id="rId29">
        <w:r>
          <w:rPr>
            <w:color w:val="0000EE"/>
            <w:u w:val="single"/>
          </w:rPr>
          <w:t>Ezequiel 12.13</w:t>
        </w:r>
      </w:hyperlink>
    </w:p>
    <w:p>
      <w:pPr>
        <w:pStyle w:val="ListBullet"/>
        <w:spacing w:line="240" w:lineRule="auto"/>
        <w:ind w:left="720"/>
      </w:pPr>
      <w:r/>
      <w:hyperlink r:id="rId30">
        <w:r>
          <w:rPr>
            <w:color w:val="0000EE"/>
            <w:u w:val="single"/>
          </w:rPr>
          <w:t>Mateus 1.11</w:t>
        </w:r>
      </w:hyperlink>
    </w:p>
    <w:p>
      <w:pPr>
        <w:pStyle w:val="ListBullet"/>
        <w:spacing w:line="240" w:lineRule="auto"/>
        <w:ind w:left="720"/>
      </w:pPr>
      <w:r/>
      <w:hyperlink r:id="rId31">
        <w:r>
          <w:rPr>
            <w:color w:val="0000EE"/>
            <w:u w:val="single"/>
          </w:rPr>
          <w:t>Mateus 1.17</w:t>
        </w:r>
      </w:hyperlink>
    </w:p>
    <w:p>
      <w:pPr>
        <w:pStyle w:val="Heading3"/>
      </w:pPr>
      <w:r>
        <w:t>Exemplos das histórias bíblicas:</w:t>
      </w:r>
    </w:p>
    <w:p>
      <w:pPr>
        <w:pStyle w:val="ListBullet"/>
        <w:spacing w:line="240" w:lineRule="auto"/>
        <w:ind w:left="720"/>
      </w:pPr>
      <w:r/>
      <w:r>
        <w:rPr>
          <w:b/>
        </w:rPr>
        <w:t>20:6</w:t>
      </w:r>
      <w:r>
        <w:t xml:space="preserve"> Cerca de 100 anos após os assírios destruírem o reino de Israel, Deus enviou Nabucodonosor, rei dos </w:t>
      </w:r>
      <w:r>
        <w:rPr>
          <w:b/>
        </w:rPr>
        <w:t>babilônios</w:t>
      </w:r>
      <w:r>
        <w:t xml:space="preserve">, para atacar o reino de Judá. A </w:t>
      </w:r>
      <w:r>
        <w:rPr>
          <w:b/>
        </w:rPr>
        <w:t>Babilônia</w:t>
      </w:r>
      <w:r>
        <w:t xml:space="preserve"> era um império poderoso.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20:7</w:t>
      </w:r>
      <w:r>
        <w:t xml:space="preserve"> Mas depois de alguns anos, o rei de Judá se rebelou contra a </w:t>
      </w:r>
      <w:r>
        <w:rPr>
          <w:b/>
        </w:rPr>
        <w:t>Babilônia</w:t>
      </w:r>
      <w:r>
        <w:t xml:space="preserve">. Então, os </w:t>
      </w:r>
      <w:r>
        <w:rPr>
          <w:b/>
        </w:rPr>
        <w:t>babilônios</w:t>
      </w:r>
      <w:r>
        <w:t xml:space="preserve"> voltaram e atacaram o reino de Judá. Eles tomaram a cidade de Jerusalém, destruíram o Templo e levaram todos os tesouros da cidade e do Templo.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20:9</w:t>
      </w:r>
      <w:r>
        <w:t xml:space="preserve"> Nabucodonosor e seu exército levaram quase todas as pessoas do reino de Judá para a </w:t>
      </w:r>
      <w:r>
        <w:rPr>
          <w:b/>
        </w:rPr>
        <w:t>Babilônia</w:t>
      </w:r>
      <w:r>
        <w:t>, deixando apenas os mais pobres para plantar os campos.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20:11</w:t>
      </w:r>
      <w:r>
        <w:t xml:space="preserve"> Cerca de setenta anos depois, Ciro, o rei dos persas, derrotou a </w:t>
      </w:r>
      <w:r>
        <w:rPr>
          <w:b/>
        </w:rPr>
        <w:t>Babilônia</w:t>
      </w:r>
      <w:r>
        <w:t>.</w:t>
      </w:r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H3778, H3779, H8152, H0894, H0895, H0896, G08970</w:t>
      </w:r>
      <w:r/>
      <w:r/>
    </w:p>
    <w:p>
      <w:r/>
    </w:p>
    <w:p>
      <w:pPr>
        <w:pStyle w:val="Heading2"/>
      </w:pPr>
      <w:r>
        <w:t>Balaão</w:t>
      </w:r>
      <w:r/>
    </w:p>
    <w:p>
      <w:pPr>
        <w:pStyle w:val="Heading3"/>
      </w:pPr>
      <w:r>
        <w:t>Fatos:</w:t>
      </w:r>
    </w:p>
    <w:p>
      <w:r/>
      <w:r>
        <w:t>Balaão era um profeta pagão que o rei Balaque contratou para amaldiçoar Israel enquanto eles estavam acampados no Rio Jordão, no norte de Moabe, preparando-se para entrar na terra de Canaã.</w:t>
      </w:r>
    </w:p>
    <w:p>
      <w:pPr>
        <w:pStyle w:val="ListBullet"/>
        <w:spacing w:line="240" w:lineRule="auto"/>
        <w:ind w:left="720"/>
      </w:pPr>
      <w:r/>
      <w:r>
        <w:t>Balaão era da cidade de Petor, que estava localizada na região ao redor do Rio Eufrates, cerca de 644 quilômetros de distância da terra de Moabe.</w:t>
      </w:r>
    </w:p>
    <w:p>
      <w:pPr>
        <w:pStyle w:val="ListBullet"/>
        <w:spacing w:line="240" w:lineRule="auto"/>
        <w:ind w:left="720"/>
      </w:pPr>
      <w:r/>
      <w:r>
        <w:t>O rei midianita, Balaque, tinha medo da força e do número dos israelitas, então ele contratou Balaão para amaldiçoá-los.</w:t>
      </w:r>
    </w:p>
    <w:p>
      <w:pPr>
        <w:pStyle w:val="ListBullet"/>
        <w:spacing w:line="240" w:lineRule="auto"/>
        <w:ind w:left="720"/>
      </w:pPr>
      <w:r/>
      <w:r>
        <w:t>Enquanto Balaão viajava em direção a Israel, um anjo de Deus ficou em seu caminho para que o jumento de Balaão parasse. Deus também deu ao jumento a capacidade de falar com Balaão.</w:t>
      </w:r>
    </w:p>
    <w:p>
      <w:pPr>
        <w:pStyle w:val="ListBullet"/>
        <w:spacing w:line="240" w:lineRule="auto"/>
        <w:ind w:left="720"/>
      </w:pPr>
      <w:r/>
      <w:r>
        <w:t>Deus não permitiu que Balaão amaldiçoasse os israelitas e ordenou que ele os abençoasse em vez disso.</w:t>
      </w:r>
    </w:p>
    <w:p>
      <w:pPr>
        <w:pStyle w:val="ListBullet"/>
        <w:spacing w:line="240" w:lineRule="auto"/>
        <w:ind w:left="720"/>
      </w:pPr>
      <w:r/>
      <w:r>
        <w:t>Mais tarde, no entanto, Balaão ainda trouxe mal aos israelitas quando os influenciou a adorar o falso deus Baal-Peor.</w:t>
      </w:r>
    </w:p>
    <w:p>
      <w:r/>
      <w:r>
        <w:t>(Sugestões de tradução: Traduzir nomes)</w:t>
      </w:r>
    </w:p>
    <w:p>
      <w:r/>
      <w:r>
        <w:t xml:space="preserve">(Veja também: </w:t>
      </w:r>
      <w:r>
        <w:t>abençoar</w:t>
      </w:r>
      <w:r>
        <w:t xml:space="preserve">, </w:t>
      </w:r>
      <w:r>
        <w:t>Canaã</w:t>
      </w:r>
      <w:r>
        <w:t xml:space="preserve">, </w:t>
      </w:r>
      <w:r>
        <w:t>amaldiçoar</w:t>
      </w:r>
      <w:r>
        <w:t xml:space="preserve">, </w:t>
      </w:r>
      <w:r>
        <w:t>jumento</w:t>
      </w:r>
      <w:r>
        <w:t xml:space="preserve">, </w:t>
      </w:r>
      <w:r>
        <w:t>Rio Eufrates</w:t>
      </w:r>
      <w:r>
        <w:t xml:space="preserve">, </w:t>
      </w:r>
      <w:r>
        <w:t>Rio Jordão</w:t>
      </w:r>
      <w:r>
        <w:t xml:space="preserve">, </w:t>
      </w:r>
      <w:r>
        <w:t>Midiã</w:t>
      </w:r>
      <w:r>
        <w:t xml:space="preserve">, </w:t>
      </w:r>
      <w:r>
        <w:t>Moabe</w:t>
      </w:r>
      <w:r>
        <w:t xml:space="preserve">, </w:t>
      </w:r>
      <w:r>
        <w:t>Peor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32">
        <w:r>
          <w:rPr>
            <w:color w:val="0000EE"/>
            <w:u w:val="single"/>
          </w:rPr>
          <w:t>2 Pedro 2.16</w:t>
        </w:r>
      </w:hyperlink>
    </w:p>
    <w:p>
      <w:pPr>
        <w:pStyle w:val="ListBullet"/>
        <w:spacing w:line="240" w:lineRule="auto"/>
        <w:ind w:left="720"/>
      </w:pPr>
      <w:r/>
      <w:hyperlink r:id="rId33">
        <w:r>
          <w:rPr>
            <w:color w:val="0000EE"/>
            <w:u w:val="single"/>
          </w:rPr>
          <w:t>Deuteronômio 23.3–4</w:t>
        </w:r>
      </w:hyperlink>
    </w:p>
    <w:p>
      <w:pPr>
        <w:pStyle w:val="ListBullet"/>
        <w:spacing w:line="240" w:lineRule="auto"/>
        <w:ind w:left="720"/>
      </w:pPr>
      <w:r/>
      <w:hyperlink r:id="rId34">
        <w:r>
          <w:rPr>
            <w:color w:val="0000EE"/>
            <w:u w:val="single"/>
          </w:rPr>
          <w:t>Josué 13.22–23</w:t>
        </w:r>
      </w:hyperlink>
    </w:p>
    <w:p>
      <w:pPr>
        <w:pStyle w:val="ListBullet"/>
        <w:spacing w:line="240" w:lineRule="auto"/>
        <w:ind w:left="720"/>
      </w:pPr>
      <w:r/>
      <w:hyperlink r:id="rId35">
        <w:r>
          <w:rPr>
            <w:color w:val="0000EE"/>
            <w:u w:val="single"/>
          </w:rPr>
          <w:t>Números 22.5</w:t>
        </w:r>
      </w:hyperlink>
    </w:p>
    <w:p>
      <w:pPr>
        <w:pStyle w:val="ListBullet"/>
        <w:spacing w:line="240" w:lineRule="auto"/>
        <w:ind w:left="720"/>
      </w:pPr>
      <w:r/>
      <w:hyperlink r:id="rId36">
        <w:r>
          <w:rPr>
            <w:color w:val="0000EE"/>
            <w:u w:val="single"/>
          </w:rPr>
          <w:t>Apocalipse 2.14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H1109, G09030</w:t>
      </w:r>
      <w:r/>
      <w:r/>
    </w:p>
    <w:p>
      <w:r/>
    </w:p>
    <w:p>
      <w:pPr>
        <w:pStyle w:val="Heading2"/>
      </w:pPr>
      <w:r>
        <w:t>Banquete</w:t>
      </w:r>
      <w:r/>
    </w:p>
    <w:p>
      <w:pPr>
        <w:pStyle w:val="Heading3"/>
      </w:pPr>
      <w:r>
        <w:t>Definição:</w:t>
      </w:r>
    </w:p>
    <w:p>
      <w:r/>
      <w:r>
        <w:t>Um banquete é uma refeição grande e formal que geralmente inclui vários pratos.</w:t>
      </w:r>
    </w:p>
    <w:p>
      <w:pPr>
        <w:pStyle w:val="ListBullet"/>
        <w:spacing w:line="240" w:lineRule="auto"/>
        <w:ind w:left="720"/>
      </w:pPr>
      <w:r/>
      <w:r>
        <w:t>Nos tempos antigos, os reis frequentemente serviam refeições em banquetes para entreter líderes políticos e outros convidados importantes.</w:t>
      </w:r>
    </w:p>
    <w:p>
      <w:pPr>
        <w:pStyle w:val="ListBullet"/>
        <w:spacing w:line="240" w:lineRule="auto"/>
        <w:ind w:left="720"/>
      </w:pPr>
      <w:r/>
      <w:r>
        <w:t>Isso também pode ser traduzido como “refeição elaborada” ou “festa importante” ou “refeição com vários pratos”.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37">
        <w:r>
          <w:rPr>
            <w:color w:val="0000EE"/>
            <w:u w:val="single"/>
          </w:rPr>
          <w:t>Daniel 5.10</w:t>
        </w:r>
      </w:hyperlink>
    </w:p>
    <w:p>
      <w:pPr>
        <w:pStyle w:val="ListBullet"/>
        <w:spacing w:line="240" w:lineRule="auto"/>
        <w:ind w:left="720"/>
      </w:pPr>
      <w:r/>
      <w:hyperlink r:id="rId38">
        <w:r>
          <w:rPr>
            <w:color w:val="0000EE"/>
            <w:u w:val="single"/>
          </w:rPr>
          <w:t>Isaías 5.11–12</w:t>
        </w:r>
      </w:hyperlink>
    </w:p>
    <w:p>
      <w:pPr>
        <w:pStyle w:val="ListBullet"/>
        <w:spacing w:line="240" w:lineRule="auto"/>
        <w:ind w:left="720"/>
      </w:pPr>
      <w:r/>
      <w:hyperlink r:id="rId39">
        <w:r>
          <w:rPr>
            <w:color w:val="0000EE"/>
            <w:u w:val="single"/>
          </w:rPr>
          <w:t>Jeremias 16.8</w:t>
        </w:r>
      </w:hyperlink>
    </w:p>
    <w:p>
      <w:pPr>
        <w:pStyle w:val="ListBullet"/>
        <w:spacing w:line="240" w:lineRule="auto"/>
        <w:ind w:left="720"/>
      </w:pPr>
      <w:r/>
      <w:hyperlink r:id="rId40">
        <w:r>
          <w:rPr>
            <w:color w:val="0000EE"/>
            <w:u w:val="single"/>
          </w:rPr>
          <w:t>Lucas 5.29–32</w:t>
        </w:r>
      </w:hyperlink>
    </w:p>
    <w:p>
      <w:pPr>
        <w:pStyle w:val="ListBullet"/>
        <w:spacing w:line="240" w:lineRule="auto"/>
        <w:ind w:left="720"/>
      </w:pPr>
      <w:r/>
      <w:hyperlink r:id="rId41">
        <w:r>
          <w:rPr>
            <w:color w:val="0000EE"/>
            <w:u w:val="single"/>
          </w:rPr>
          <w:t>Cânticos 2.3–4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H4960, H4961, H8354, G11730, G14030</w:t>
      </w:r>
      <w:r/>
      <w:r/>
    </w:p>
    <w:p>
      <w:r/>
    </w:p>
    <w:p>
      <w:pPr>
        <w:pStyle w:val="Heading2"/>
      </w:pPr>
      <w:r>
        <w:t>Barnabé</w:t>
      </w:r>
      <w:r/>
    </w:p>
    <w:p>
      <w:pPr>
        <w:pStyle w:val="Heading3"/>
      </w:pPr>
      <w:r>
        <w:t>Fatos:</w:t>
      </w:r>
    </w:p>
    <w:p>
      <w:r/>
      <w:r>
        <w:t>Barnabé foi um dos primeiros cristãos que viveram durante o tempo dos apóstolos.</w:t>
      </w:r>
    </w:p>
    <w:p>
      <w:pPr>
        <w:pStyle w:val="ListBullet"/>
        <w:spacing w:line="240" w:lineRule="auto"/>
        <w:ind w:left="720"/>
      </w:pPr>
      <w:r/>
      <w:r>
        <w:t>Barnabé era da tribo israelita de Levi e era da ilha de Chipre.</w:t>
      </w:r>
    </w:p>
    <w:p>
      <w:pPr>
        <w:pStyle w:val="ListBullet"/>
        <w:spacing w:line="240" w:lineRule="auto"/>
        <w:ind w:left="720"/>
      </w:pPr>
      <w:r/>
      <w:r>
        <w:t>Quando Saulo (Paulo) se tornou cristão, Barnabé incentivou os outros crentes a aceitá-lo como um companheiro de fé.</w:t>
      </w:r>
    </w:p>
    <w:p>
      <w:pPr>
        <w:pStyle w:val="ListBullet"/>
        <w:spacing w:line="240" w:lineRule="auto"/>
        <w:ind w:left="720"/>
      </w:pPr>
      <w:r/>
      <w:r>
        <w:t>Barnabé e Paulo viajaram juntos para pregar as boas novas sobre Jesus em diferentes cidades.</w:t>
      </w:r>
    </w:p>
    <w:p>
      <w:pPr>
        <w:pStyle w:val="ListBullet"/>
        <w:spacing w:line="240" w:lineRule="auto"/>
        <w:ind w:left="720"/>
      </w:pPr>
      <w:r/>
      <w:r>
        <w:t>Seu nome era José, mas ele foi chamado de “Barnabé”, que significa “filho da consolação”.</w:t>
      </w:r>
    </w:p>
    <w:p>
      <w:r/>
      <w:r>
        <w:t>(Sugestões de tradução: Como traduzir nomes)</w:t>
      </w:r>
    </w:p>
    <w:p>
      <w:r/>
      <w:r>
        <w:t xml:space="preserve">(Veja também: </w:t>
      </w:r>
      <w:r>
        <w:t>Cristão</w:t>
      </w:r>
      <w:r>
        <w:t xml:space="preserve">, </w:t>
      </w:r>
      <w:r>
        <w:t>Chipre</w:t>
      </w:r>
      <w:r>
        <w:t xml:space="preserve">, </w:t>
      </w:r>
      <w:r>
        <w:t>boas novas</w:t>
      </w:r>
      <w:r>
        <w:t xml:space="preserve">, </w:t>
      </w:r>
      <w:r>
        <w:t>Levita</w:t>
      </w:r>
      <w:r>
        <w:t xml:space="preserve">, </w:t>
      </w:r>
      <w:r>
        <w:t>Paulo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42">
        <w:r>
          <w:rPr>
            <w:color w:val="0000EE"/>
            <w:u w:val="single"/>
          </w:rPr>
          <w:t>Atos 4.36</w:t>
        </w:r>
      </w:hyperlink>
    </w:p>
    <w:p>
      <w:pPr>
        <w:pStyle w:val="ListBullet"/>
        <w:spacing w:line="240" w:lineRule="auto"/>
        <w:ind w:left="720"/>
      </w:pPr>
      <w:r/>
      <w:hyperlink r:id="rId43">
        <w:r>
          <w:rPr>
            <w:color w:val="0000EE"/>
            <w:u w:val="single"/>
          </w:rPr>
          <w:t>Atos 11.26</w:t>
        </w:r>
      </w:hyperlink>
    </w:p>
    <w:p>
      <w:pPr>
        <w:pStyle w:val="ListBullet"/>
        <w:spacing w:line="240" w:lineRule="auto"/>
        <w:ind w:left="720"/>
      </w:pPr>
      <w:r/>
      <w:hyperlink r:id="rId44">
        <w:r>
          <w:rPr>
            <w:color w:val="0000EE"/>
            <w:u w:val="single"/>
          </w:rPr>
          <w:t>Atos 13.3</w:t>
        </w:r>
      </w:hyperlink>
    </w:p>
    <w:p>
      <w:pPr>
        <w:pStyle w:val="ListBullet"/>
        <w:spacing w:line="240" w:lineRule="auto"/>
        <w:ind w:left="720"/>
      </w:pPr>
      <w:r/>
      <w:hyperlink r:id="rId45">
        <w:r>
          <w:rPr>
            <w:color w:val="0000EE"/>
            <w:u w:val="single"/>
          </w:rPr>
          <w:t>Atos 15.33</w:t>
        </w:r>
      </w:hyperlink>
    </w:p>
    <w:p>
      <w:pPr>
        <w:pStyle w:val="ListBullet"/>
        <w:spacing w:line="240" w:lineRule="auto"/>
        <w:ind w:left="720"/>
      </w:pPr>
      <w:r/>
      <w:hyperlink r:id="rId46">
        <w:r>
          <w:rPr>
            <w:color w:val="0000EE"/>
            <w:u w:val="single"/>
          </w:rPr>
          <w:t>Colossenses 4.10–11</w:t>
        </w:r>
      </w:hyperlink>
    </w:p>
    <w:p>
      <w:pPr>
        <w:pStyle w:val="ListBullet"/>
        <w:spacing w:line="240" w:lineRule="auto"/>
        <w:ind w:left="720"/>
      </w:pPr>
      <w:r/>
      <w:hyperlink r:id="rId47">
        <w:r>
          <w:rPr>
            <w:color w:val="0000EE"/>
            <w:u w:val="single"/>
          </w:rPr>
          <w:t>Gálatas 2.9–10</w:t>
        </w:r>
      </w:hyperlink>
    </w:p>
    <w:p>
      <w:pPr>
        <w:pStyle w:val="ListBullet"/>
        <w:spacing w:line="240" w:lineRule="auto"/>
        <w:ind w:left="720"/>
      </w:pPr>
      <w:r/>
      <w:hyperlink r:id="rId48">
        <w:r>
          <w:rPr>
            <w:color w:val="0000EE"/>
            <w:u w:val="single"/>
          </w:rPr>
          <w:t>Gálatas 2.13</w:t>
        </w:r>
      </w:hyperlink>
    </w:p>
    <w:p>
      <w:pPr>
        <w:pStyle w:val="Heading3"/>
      </w:pPr>
      <w:r>
        <w:t>Exemplos das histórias bíblicas:</w:t>
      </w:r>
    </w:p>
    <w:p>
      <w:pPr>
        <w:pStyle w:val="ListBullet"/>
        <w:spacing w:line="240" w:lineRule="auto"/>
        <w:ind w:left="720"/>
      </w:pPr>
      <w:r/>
      <w:r>
        <w:rPr>
          <w:b/>
        </w:rPr>
        <w:t>46:8</w:t>
      </w:r>
      <w:r>
        <w:t xml:space="preserve"> Então um crente chamado </w:t>
      </w:r>
      <w:r>
        <w:rPr>
          <w:b/>
        </w:rPr>
        <w:t>Barnabé</w:t>
      </w:r>
      <w:r>
        <w:t xml:space="preserve"> levou Saulo aos apóstolos e contou-lhes como Saulo havia pregado corajosamente em Damasco.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46:9</w:t>
      </w:r>
      <w:r>
        <w:t xml:space="preserve"> </w:t>
      </w:r>
      <w:r>
        <w:rPr>
          <w:b/>
        </w:rPr>
        <w:t>Barnabé</w:t>
      </w:r>
      <w:r>
        <w:t xml:space="preserve"> e Saulo foram lá para ensinar esses novos crentes mais sobre Jesus e fortalecer a igreja.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46:10</w:t>
      </w:r>
      <w:r>
        <w:t xml:space="preserve"> Um dia, enquanto os cristãos em Antioquia estavam jejuando e orando, o Espírito Santo disse a eles, "Separem para mim </w:t>
      </w:r>
      <w:r>
        <w:rPr>
          <w:b/>
        </w:rPr>
        <w:t>Barnabé</w:t>
      </w:r>
      <w:r>
        <w:t xml:space="preserve"> e Saulo para realizar a obra que os chamei a fazer”. Então a igreja em Antioquia orou por </w:t>
      </w:r>
      <w:r>
        <w:rPr>
          <w:b/>
        </w:rPr>
        <w:t>Barnabé</w:t>
      </w:r>
      <w:r>
        <w:t xml:space="preserve"> e Saulo e impôs as mãos sobre eles.</w:t>
      </w:r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G09210</w:t>
      </w:r>
      <w:r/>
      <w:r/>
    </w:p>
    <w:p>
      <w:r/>
    </w:p>
    <w:p>
      <w:pPr>
        <w:pStyle w:val="Heading2"/>
      </w:pPr>
      <w:r>
        <w:t>Barrabás</w:t>
      </w:r>
      <w:r/>
    </w:p>
    <w:p>
      <w:pPr>
        <w:pStyle w:val="Heading3"/>
      </w:pPr>
      <w:r>
        <w:t>Fatos:</w:t>
      </w:r>
    </w:p>
    <w:p>
      <w:r/>
      <w:r>
        <w:t>Barrabás era um prisioneiro em Jerusalém na época em que Jesus foi preso.</w:t>
      </w:r>
    </w:p>
    <w:p>
      <w:pPr>
        <w:pStyle w:val="ListBullet"/>
        <w:spacing w:line="240" w:lineRule="auto"/>
        <w:ind w:left="720"/>
      </w:pPr>
      <w:r/>
      <w:r>
        <w:t>Barrabás era um criminoso que havia cometido crimes de assassinato e rebelião contra o governo romano.</w:t>
      </w:r>
    </w:p>
    <w:p>
      <w:pPr>
        <w:pStyle w:val="ListBullet"/>
        <w:spacing w:line="240" w:lineRule="auto"/>
        <w:ind w:left="720"/>
      </w:pPr>
      <w:r/>
      <w:r>
        <w:t>Quando Pôncio Pilatos ofereceu libertar Barrabás ou Jesus, o povo escolheu Barrabás.</w:t>
      </w:r>
    </w:p>
    <w:p>
      <w:pPr>
        <w:pStyle w:val="ListBullet"/>
        <w:spacing w:line="240" w:lineRule="auto"/>
        <w:ind w:left="720"/>
      </w:pPr>
      <w:r/>
      <w:r>
        <w:t>Então Pilatos permitiu que Barrabás fosse libertado, mas condenou Jesus à morte.</w:t>
      </w:r>
    </w:p>
    <w:p>
      <w:r/>
      <w:r>
        <w:t>(Sugestões de tradução: Como traduzir nomes)</w:t>
      </w:r>
    </w:p>
    <w:p>
      <w:r/>
      <w:r>
        <w:t xml:space="preserve">(Veja também: </w:t>
      </w:r>
      <w:r>
        <w:t>Pilatos</w:t>
      </w:r>
      <w:r>
        <w:t xml:space="preserve">, </w:t>
      </w:r>
      <w:r>
        <w:t>Roma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49">
        <w:r>
          <w:rPr>
            <w:color w:val="0000EE"/>
            <w:u w:val="single"/>
          </w:rPr>
          <w:t>João 18.40</w:t>
        </w:r>
      </w:hyperlink>
    </w:p>
    <w:p>
      <w:pPr>
        <w:pStyle w:val="ListBullet"/>
        <w:spacing w:line="240" w:lineRule="auto"/>
        <w:ind w:left="720"/>
      </w:pPr>
      <w:r/>
      <w:hyperlink r:id="rId50">
        <w:r>
          <w:rPr>
            <w:color w:val="0000EE"/>
            <w:u w:val="single"/>
          </w:rPr>
          <w:t>Lucas 23.19</w:t>
        </w:r>
      </w:hyperlink>
    </w:p>
    <w:p>
      <w:pPr>
        <w:pStyle w:val="ListBullet"/>
        <w:spacing w:line="240" w:lineRule="auto"/>
        <w:ind w:left="720"/>
      </w:pPr>
      <w:r/>
      <w:hyperlink r:id="rId51">
        <w:r>
          <w:rPr>
            <w:color w:val="0000EE"/>
            <w:u w:val="single"/>
          </w:rPr>
          <w:t>Marcos 15.7</w:t>
        </w:r>
      </w:hyperlink>
    </w:p>
    <w:p>
      <w:pPr>
        <w:pStyle w:val="ListBullet"/>
        <w:spacing w:line="240" w:lineRule="auto"/>
        <w:ind w:left="720"/>
      </w:pPr>
      <w:r/>
      <w:hyperlink r:id="rId52">
        <w:r>
          <w:rPr>
            <w:color w:val="0000EE"/>
            <w:u w:val="single"/>
          </w:rPr>
          <w:t>Mateus 27.15–16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G09120</w:t>
      </w:r>
      <w:r/>
      <w:r/>
    </w:p>
    <w:p>
      <w:r/>
    </w:p>
    <w:p>
      <w:pPr>
        <w:pStyle w:val="Heading2"/>
      </w:pPr>
      <w:r>
        <w:t>Bartolomeu</w:t>
      </w:r>
      <w:r/>
    </w:p>
    <w:p>
      <w:pPr>
        <w:pStyle w:val="Heading3"/>
      </w:pPr>
      <w:r>
        <w:t>Fatos:</w:t>
      </w:r>
    </w:p>
    <w:p>
      <w:r/>
      <w:r>
        <w:t>Bartolomeu</w:t>
      </w:r>
      <w:r>
        <w:t xml:space="preserve"> foi um dos doze apóstolos de Jesus.</w:t>
      </w:r>
    </w:p>
    <w:p>
      <w:pPr>
        <w:pStyle w:val="ListBullet"/>
        <w:spacing w:line="240" w:lineRule="auto"/>
        <w:ind w:left="720"/>
      </w:pPr>
      <w:r/>
      <w:r>
        <w:t xml:space="preserve">Junto com os outros apóstolos, </w:t>
      </w:r>
      <w:r>
        <w:t>Bartolomeu</w:t>
      </w:r>
      <w:r>
        <w:t xml:space="preserve"> foi enviado para pregar o evangelho e fazer milagres em nome de Jesus.</w:t>
      </w:r>
    </w:p>
    <w:p>
      <w:pPr>
        <w:pStyle w:val="ListBullet"/>
        <w:spacing w:line="240" w:lineRule="auto"/>
        <w:ind w:left="720"/>
      </w:pPr>
      <w:r/>
      <w:r>
        <w:t>Ele também foi um dos que viram Jesus retornar ao céu.</w:t>
      </w:r>
    </w:p>
    <w:p>
      <w:pPr>
        <w:pStyle w:val="ListBullet"/>
        <w:spacing w:line="240" w:lineRule="auto"/>
        <w:ind w:left="720"/>
      </w:pPr>
      <w:r/>
      <w:r>
        <w:t>Algumas semanas depois disso, ele estava com os outros apóstolos em Jerusalém no Pentecostes quando o Espírito Santo veio sobre eles.</w:t>
      </w:r>
    </w:p>
    <w:p>
      <w:r/>
      <w:r>
        <w:t>(Sugestões de tradução: Como traduzir nomes)</w:t>
      </w:r>
    </w:p>
    <w:p>
      <w:r/>
      <w:r>
        <w:t xml:space="preserve">(Veja também: </w:t>
      </w:r>
      <w:r>
        <w:t>apóstolo</w:t>
      </w:r>
      <w:r>
        <w:t xml:space="preserve">, </w:t>
      </w:r>
      <w:r>
        <w:t>boas novas</w:t>
      </w:r>
      <w:r>
        <w:t xml:space="preserve">, </w:t>
      </w:r>
      <w:r>
        <w:t>Espírito Santo</w:t>
      </w:r>
      <w:r>
        <w:t xml:space="preserve">, </w:t>
      </w:r>
      <w:r>
        <w:t>milagre</w:t>
      </w:r>
      <w:r>
        <w:t xml:space="preserve">, </w:t>
      </w:r>
      <w:r>
        <w:t>Pentecostes</w:t>
      </w:r>
      <w:r>
        <w:t xml:space="preserve">, </w:t>
      </w:r>
      <w:r>
        <w:t>os doze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53">
        <w:r>
          <w:rPr>
            <w:color w:val="0000EE"/>
            <w:u w:val="single"/>
          </w:rPr>
          <w:t>Atos 1.12–14</w:t>
        </w:r>
      </w:hyperlink>
    </w:p>
    <w:p>
      <w:pPr>
        <w:pStyle w:val="ListBullet"/>
        <w:spacing w:line="240" w:lineRule="auto"/>
        <w:ind w:left="720"/>
      </w:pPr>
      <w:r/>
      <w:hyperlink r:id="rId54">
        <w:r>
          <w:rPr>
            <w:color w:val="0000EE"/>
            <w:u w:val="single"/>
          </w:rPr>
          <w:t>Lucas 6.14–16</w:t>
        </w:r>
      </w:hyperlink>
    </w:p>
    <w:p>
      <w:pPr>
        <w:pStyle w:val="ListBullet"/>
        <w:spacing w:line="240" w:lineRule="auto"/>
        <w:ind w:left="720"/>
      </w:pPr>
      <w:r/>
      <w:hyperlink r:id="rId55">
        <w:r>
          <w:rPr>
            <w:color w:val="0000EE"/>
            <w:u w:val="single"/>
          </w:rPr>
          <w:t>Marcos 3.17–19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G09180</w:t>
      </w:r>
      <w:r/>
      <w:r/>
    </w:p>
    <w:p>
      <w:r/>
    </w:p>
    <w:p>
      <w:pPr>
        <w:pStyle w:val="Heading2"/>
      </w:pPr>
      <w:r>
        <w:t>Baruque</w:t>
      </w:r>
      <w:r/>
    </w:p>
    <w:p>
      <w:pPr>
        <w:pStyle w:val="Heading3"/>
      </w:pPr>
      <w:r>
        <w:t>Fatos:</w:t>
      </w:r>
    </w:p>
    <w:p>
      <w:r/>
      <w:r>
        <w:t>Baruque</w:t>
      </w:r>
      <w:r>
        <w:t xml:space="preserve"> é o nome de vários homens no Antigo Testamento.</w:t>
      </w:r>
    </w:p>
    <w:p>
      <w:pPr>
        <w:pStyle w:val="ListBullet"/>
        <w:spacing w:line="240" w:lineRule="auto"/>
        <w:ind w:left="720"/>
      </w:pPr>
      <w:r/>
      <w:r>
        <w:t xml:space="preserve">Um </w:t>
      </w:r>
      <w:r>
        <w:t>Baruque</w:t>
      </w:r>
      <w:r>
        <w:t xml:space="preserve"> (filho de Zabai) trabalhou com Neemias para reparar os muros de Jerusalém.</w:t>
      </w:r>
    </w:p>
    <w:p>
      <w:pPr>
        <w:pStyle w:val="ListBullet"/>
        <w:spacing w:line="240" w:lineRule="auto"/>
        <w:ind w:left="720"/>
      </w:pPr>
      <w:r/>
      <w:r>
        <w:t xml:space="preserve">Também na época de Neemias, outro </w:t>
      </w:r>
      <w:r>
        <w:t>Baruque</w:t>
      </w:r>
      <w:r>
        <w:t xml:space="preserve"> (filho de </w:t>
      </w:r>
      <w:r>
        <w:t>Col-Hozé</w:t>
      </w:r>
      <w:r>
        <w:t>) foi um dos líderes que se estabeleceram em Jerusalém após a restauração dos muros.</w:t>
      </w:r>
    </w:p>
    <w:p>
      <w:pPr>
        <w:pStyle w:val="ListBullet"/>
        <w:spacing w:line="240" w:lineRule="auto"/>
        <w:ind w:left="720"/>
      </w:pPr>
      <w:r/>
      <w:r>
        <w:t xml:space="preserve">Um </w:t>
      </w:r>
      <w:r>
        <w:t>Baruque</w:t>
      </w:r>
      <w:r>
        <w:t xml:space="preserve"> diferente (filho de Nerias) foi assistente do profeta Jeremias, ajudando-o com várias tarefas práticas, como escrever as mensagens que Deus dava a Jeremias e depois lê-las ao povo.</w:t>
      </w:r>
    </w:p>
    <w:p>
      <w:r/>
      <w:r>
        <w:t>(Sugestões de tradução: Como traduzir nomes)</w:t>
      </w:r>
    </w:p>
    <w:p>
      <w:r/>
      <w:r>
        <w:t xml:space="preserve">(Veja também: </w:t>
      </w:r>
      <w:r>
        <w:t>discípulo</w:t>
      </w:r>
      <w:r>
        <w:t xml:space="preserve">, </w:t>
      </w:r>
      <w:r>
        <w:t>Jeremias</w:t>
      </w:r>
      <w:r>
        <w:t xml:space="preserve">, </w:t>
      </w:r>
      <w:r>
        <w:t>Jerusalém</w:t>
      </w:r>
      <w:r>
        <w:t xml:space="preserve">, </w:t>
      </w:r>
      <w:r>
        <w:t>Neemias</w:t>
      </w:r>
      <w:r>
        <w:t xml:space="preserve">, </w:t>
      </w:r>
      <w:r>
        <w:t>profeta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56">
        <w:r>
          <w:rPr>
            <w:color w:val="0000EE"/>
            <w:u w:val="single"/>
          </w:rPr>
          <w:t>Jeremias 32.12</w:t>
        </w:r>
      </w:hyperlink>
    </w:p>
    <w:p>
      <w:pPr>
        <w:pStyle w:val="ListBullet"/>
        <w:spacing w:line="240" w:lineRule="auto"/>
        <w:ind w:left="720"/>
      </w:pPr>
      <w:r/>
      <w:hyperlink r:id="rId57">
        <w:r>
          <w:rPr>
            <w:color w:val="0000EE"/>
            <w:u w:val="single"/>
          </w:rPr>
          <w:t>Jeremias 36.4</w:t>
        </w:r>
      </w:hyperlink>
    </w:p>
    <w:p>
      <w:pPr>
        <w:pStyle w:val="ListBullet"/>
        <w:spacing w:line="240" w:lineRule="auto"/>
        <w:ind w:left="720"/>
      </w:pPr>
      <w:r/>
      <w:hyperlink r:id="rId58">
        <w:r>
          <w:rPr>
            <w:color w:val="0000EE"/>
            <w:u w:val="single"/>
          </w:rPr>
          <w:t>Jeremias 43.1–3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H1263</w:t>
      </w:r>
      <w:r/>
      <w:r/>
    </w:p>
    <w:p>
      <w:r/>
    </w:p>
    <w:p>
      <w:pPr>
        <w:pStyle w:val="Heading2"/>
      </w:pPr>
      <w:r>
        <w:t>Basã</w:t>
      </w:r>
      <w:r/>
    </w:p>
    <w:p>
      <w:pPr>
        <w:pStyle w:val="Heading3"/>
      </w:pPr>
      <w:r>
        <w:t>Fatos:</w:t>
      </w:r>
    </w:p>
    <w:p>
      <w:r/>
      <w:r>
        <w:t>Basã</w:t>
      </w:r>
      <w:r>
        <w:t xml:space="preserve"> era uma região de terra a leste do Mar da Galileia. Cobria uma área que agora faz parte da Síria e das Colinas de Golã.</w:t>
      </w:r>
    </w:p>
    <w:p>
      <w:pPr>
        <w:pStyle w:val="ListBullet"/>
        <w:spacing w:line="240" w:lineRule="auto"/>
        <w:ind w:left="720"/>
      </w:pPr>
      <w:r/>
      <w:r>
        <w:t xml:space="preserve">Uma cidade de refúgio do Antigo Testamento chamada "Golã" estava localizada na região de </w:t>
      </w:r>
      <w:r>
        <w:t>Basã</w:t>
      </w:r>
      <w:r>
        <w:t>.</w:t>
      </w:r>
    </w:p>
    <w:p>
      <w:pPr>
        <w:pStyle w:val="ListBullet"/>
        <w:spacing w:line="240" w:lineRule="auto"/>
        <w:ind w:left="720"/>
      </w:pPr>
      <w:r/>
      <w:r>
        <w:t>Basã</w:t>
      </w:r>
      <w:r>
        <w:t xml:space="preserve"> era uma região muito fértil conhecida por seus carvalhos e pastoreio de animais.</w:t>
      </w:r>
    </w:p>
    <w:p>
      <w:pPr>
        <w:pStyle w:val="ListBullet"/>
        <w:spacing w:line="240" w:lineRule="auto"/>
        <w:ind w:left="720"/>
      </w:pPr>
      <w:r/>
      <w:r>
        <w:t xml:space="preserve">Gênesis cap. 14 registra que </w:t>
      </w:r>
      <w:r>
        <w:t>Basã</w:t>
      </w:r>
      <w:r>
        <w:t xml:space="preserve"> foi o local de uma guerra entre vários reis e suas nações.</w:t>
      </w:r>
    </w:p>
    <w:p>
      <w:pPr>
        <w:pStyle w:val="ListBullet"/>
        <w:spacing w:line="240" w:lineRule="auto"/>
        <w:ind w:left="720"/>
      </w:pPr>
      <w:r/>
      <w:r>
        <w:t xml:space="preserve">Durante as andanças de Israel no deserto após sua fuga do Egito, eles tomaram posse de parte da região de </w:t>
      </w:r>
      <w:r>
        <w:t>Basã</w:t>
      </w:r>
      <w:r>
        <w:t>.</w:t>
      </w:r>
    </w:p>
    <w:p>
      <w:pPr>
        <w:pStyle w:val="ListBullet"/>
        <w:spacing w:line="240" w:lineRule="auto"/>
        <w:ind w:left="720"/>
      </w:pPr>
      <w:r/>
      <w:r>
        <w:t>Anos depois, o rei Salomão obteve suprimentos dessa região.</w:t>
      </w:r>
    </w:p>
    <w:p>
      <w:r/>
      <w:r>
        <w:t>(Sugestões de tradução: Como traduzir nomes)</w:t>
      </w:r>
    </w:p>
    <w:p>
      <w:r/>
      <w:r>
        <w:t xml:space="preserve">(Veja também: </w:t>
      </w:r>
      <w:r>
        <w:t>Egito</w:t>
      </w:r>
      <w:r>
        <w:t xml:space="preserve">, </w:t>
      </w:r>
      <w:r>
        <w:t>carvalho</w:t>
      </w:r>
      <w:r>
        <w:t xml:space="preserve">, </w:t>
      </w:r>
      <w:r>
        <w:t>Mar da Galileia</w:t>
      </w:r>
      <w:r>
        <w:t xml:space="preserve">, </w:t>
      </w:r>
      <w:r>
        <w:t>Síria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59">
        <w:r>
          <w:rPr>
            <w:color w:val="0000EE"/>
            <w:u w:val="single"/>
          </w:rPr>
          <w:t>1 Reis 4.13</w:t>
        </w:r>
      </w:hyperlink>
    </w:p>
    <w:p>
      <w:pPr>
        <w:pStyle w:val="ListBullet"/>
        <w:spacing w:line="240" w:lineRule="auto"/>
        <w:ind w:left="720"/>
      </w:pPr>
      <w:r/>
      <w:hyperlink r:id="rId60">
        <w:r>
          <w:rPr>
            <w:color w:val="0000EE"/>
            <w:u w:val="single"/>
          </w:rPr>
          <w:t>Amós 4.1</w:t>
        </w:r>
      </w:hyperlink>
    </w:p>
    <w:p>
      <w:pPr>
        <w:pStyle w:val="ListBullet"/>
        <w:spacing w:line="240" w:lineRule="auto"/>
        <w:ind w:left="720"/>
      </w:pPr>
      <w:r/>
      <w:hyperlink r:id="rId61">
        <w:r>
          <w:rPr>
            <w:color w:val="0000EE"/>
            <w:u w:val="single"/>
          </w:rPr>
          <w:t>Jeremias 22.20–21</w:t>
        </w:r>
      </w:hyperlink>
    </w:p>
    <w:p>
      <w:pPr>
        <w:pStyle w:val="ListBullet"/>
        <w:spacing w:line="240" w:lineRule="auto"/>
        <w:ind w:left="720"/>
      </w:pPr>
      <w:r/>
      <w:hyperlink r:id="rId62">
        <w:r>
          <w:rPr>
            <w:color w:val="0000EE"/>
            <w:u w:val="single"/>
          </w:rPr>
          <w:t>Josué 9.10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H1316</w:t>
      </w:r>
      <w:r/>
      <w:r/>
    </w:p>
    <w:p>
      <w:r/>
    </w:p>
    <w:p>
      <w:pPr>
        <w:pStyle w:val="Heading2"/>
      </w:pPr>
      <w:r>
        <w:t>Bate-Seba</w:t>
      </w:r>
      <w:r/>
    </w:p>
    <w:p>
      <w:pPr>
        <w:pStyle w:val="Heading3"/>
      </w:pPr>
      <w:r>
        <w:t>Fatos:</w:t>
      </w:r>
    </w:p>
    <w:p>
      <w:r/>
      <w:r>
        <w:t>Bate-Seba era a esposa de Urias, um soldado no exército do Rei Davi. Após a morte de Urias, ela se tornou a esposa de Davi e a mãe de Salomão.</w:t>
      </w:r>
    </w:p>
    <w:p>
      <w:pPr>
        <w:pStyle w:val="ListBullet"/>
        <w:spacing w:line="240" w:lineRule="auto"/>
        <w:ind w:left="720"/>
      </w:pPr>
      <w:r/>
      <w:r>
        <w:t>Davi cometeu adultério com Bate-Seba enquanto ela era casada com Urias.</w:t>
      </w:r>
    </w:p>
    <w:p>
      <w:pPr>
        <w:pStyle w:val="ListBullet"/>
        <w:spacing w:line="240" w:lineRule="auto"/>
        <w:ind w:left="720"/>
      </w:pPr>
      <w:r/>
      <w:r>
        <w:t>Quando Bate-Seba ficou grávida do filho de Davi, ele fez com que Urias fosse morto na batalha.</w:t>
      </w:r>
    </w:p>
    <w:p>
      <w:pPr>
        <w:pStyle w:val="ListBullet"/>
        <w:spacing w:line="240" w:lineRule="auto"/>
        <w:ind w:left="720"/>
      </w:pPr>
      <w:r/>
      <w:r>
        <w:t>Davi então se casou com Bate-Seba e ela deu à luz ao filho deles.</w:t>
      </w:r>
    </w:p>
    <w:p>
      <w:pPr>
        <w:pStyle w:val="ListBullet"/>
        <w:spacing w:line="240" w:lineRule="auto"/>
        <w:ind w:left="720"/>
      </w:pPr>
      <w:r/>
      <w:r>
        <w:t>Deus puniu Davi por seu pecado fazendo com que a criança morresse alguns dias após o nascimento.</w:t>
      </w:r>
    </w:p>
    <w:p>
      <w:pPr>
        <w:pStyle w:val="ListBullet"/>
        <w:spacing w:line="240" w:lineRule="auto"/>
        <w:ind w:left="720"/>
      </w:pPr>
      <w:r/>
      <w:r>
        <w:t>Mais tarde, Bate-Seba deu à luz outro filho, Salomão, que cresceu e se tornou rei após Davi.</w:t>
      </w:r>
    </w:p>
    <w:p>
      <w:r/>
      <w:r>
        <w:t>(Sugestões de tradução: Como traduzir nomes)</w:t>
      </w:r>
    </w:p>
    <w:p>
      <w:r/>
      <w:r>
        <w:t xml:space="preserve">(Veja também: </w:t>
      </w:r>
      <w:r>
        <w:t>Davi</w:t>
      </w:r>
      <w:r>
        <w:t xml:space="preserve">, </w:t>
      </w:r>
      <w:r>
        <w:t>Salomão</w:t>
      </w:r>
      <w:r>
        <w:t xml:space="preserve">. </w:t>
      </w:r>
      <w:r>
        <w:t>Urias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63">
        <w:r>
          <w:rPr>
            <w:color w:val="0000EE"/>
            <w:u w:val="single"/>
          </w:rPr>
          <w:t>1 Crônicas 3.4–5</w:t>
        </w:r>
      </w:hyperlink>
    </w:p>
    <w:p>
      <w:pPr>
        <w:pStyle w:val="ListBullet"/>
        <w:spacing w:line="240" w:lineRule="auto"/>
        <w:ind w:left="720"/>
      </w:pPr>
      <w:r/>
      <w:hyperlink r:id="rId64">
        <w:r>
          <w:rPr>
            <w:color w:val="0000EE"/>
            <w:u w:val="single"/>
          </w:rPr>
          <w:t>1 Reis 1.11</w:t>
        </w:r>
      </w:hyperlink>
    </w:p>
    <w:p>
      <w:pPr>
        <w:pStyle w:val="ListBullet"/>
        <w:spacing w:line="240" w:lineRule="auto"/>
        <w:ind w:left="720"/>
      </w:pPr>
      <w:r/>
      <w:hyperlink r:id="rId65">
        <w:r>
          <w:rPr>
            <w:color w:val="0000EE"/>
            <w:u w:val="single"/>
          </w:rPr>
          <w:t>2 Samuel 11.3</w:t>
        </w:r>
      </w:hyperlink>
    </w:p>
    <w:p>
      <w:pPr>
        <w:pStyle w:val="ListBullet"/>
        <w:spacing w:line="240" w:lineRule="auto"/>
        <w:ind w:left="720"/>
      </w:pPr>
      <w:r/>
      <w:hyperlink r:id="rId66">
        <w:r>
          <w:rPr>
            <w:color w:val="0000EE"/>
            <w:u w:val="single"/>
          </w:rPr>
          <w:t>Salmo 51.1–2</w:t>
        </w:r>
      </w:hyperlink>
    </w:p>
    <w:p>
      <w:pPr>
        <w:pStyle w:val="Heading3"/>
      </w:pPr>
      <w:r>
        <w:t>Exemplos das histórias bíblicas:</w:t>
      </w:r>
    </w:p>
    <w:p>
      <w:pPr>
        <w:pStyle w:val="ListBullet"/>
        <w:spacing w:line="240" w:lineRule="auto"/>
        <w:ind w:left="720"/>
      </w:pPr>
      <w:r/>
      <w:r>
        <w:rPr>
          <w:b/>
        </w:rPr>
        <w:t>17:10</w:t>
      </w:r>
      <w:r>
        <w:t xml:space="preserve"> Um dia, quando todos os soldados de Davi estavam fora de casa lutando batalhas, ele se levantou de uma cochilo da tarde e viu uma bela mulher tomando banho. O nome dela era </w:t>
      </w:r>
      <w:r>
        <w:rPr>
          <w:b/>
        </w:rPr>
        <w:t>Bate-Seba</w:t>
      </w:r>
      <w:r>
        <w:t>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17:11</w:t>
      </w:r>
      <w:r>
        <w:t xml:space="preserve"> Pouco tempo depois, </w:t>
      </w:r>
      <w:r>
        <w:rPr>
          <w:b/>
        </w:rPr>
        <w:t>Bate-Seba</w:t>
      </w:r>
      <w:r>
        <w:t xml:space="preserve"> enviou uma mensagem a Davi dizendo que estava grávida.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17:12</w:t>
      </w:r>
      <w:r>
        <w:t xml:space="preserve"> O marido de </w:t>
      </w:r>
      <w:r>
        <w:rPr>
          <w:b/>
        </w:rPr>
        <w:t>Bate-Seba</w:t>
      </w:r>
      <w:r>
        <w:t>, um homem chamado Urias, era um dos melhores soldados de Davi.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17:13</w:t>
      </w:r>
      <w:r>
        <w:t xml:space="preserve"> Após a morte de Urias, Davi se casou com </w:t>
      </w:r>
      <w:r>
        <w:rPr>
          <w:b/>
        </w:rPr>
        <w:t>Bate-Seba</w:t>
      </w:r>
      <w:r>
        <w:t>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17:14</w:t>
      </w:r>
      <w:r>
        <w:t xml:space="preserve"> Mais tarde, Davi e </w:t>
      </w:r>
      <w:r>
        <w:rPr>
          <w:b/>
        </w:rPr>
        <w:t>Bate-Seba</w:t>
      </w:r>
      <w:r>
        <w:t xml:space="preserve"> tiveram outro filho, e eles o chamaram de Salomão.</w:t>
      </w:r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H1339</w:t>
      </w:r>
      <w:r/>
      <w:r/>
    </w:p>
    <w:p>
      <w:r/>
    </w:p>
    <w:p>
      <w:pPr>
        <w:pStyle w:val="Heading2"/>
      </w:pPr>
      <w:r>
        <w:t>Batizar</w:t>
      </w:r>
      <w:r/>
    </w:p>
    <w:p>
      <w:pPr>
        <w:pStyle w:val="Heading3"/>
      </w:pPr>
      <w:r>
        <w:t>Definição:</w:t>
      </w:r>
    </w:p>
    <w:p>
      <w:r/>
      <w:r>
        <w:t>No Novo Testamento, os termos “batizar” e “batismo” geralmente se referem ao ato ritual de banhar um cristão com água para mostrar que ele foi purificado do pecado e unido a Cristo.</w:t>
      </w:r>
    </w:p>
    <w:p>
      <w:pPr>
        <w:pStyle w:val="Heading3"/>
      </w:pPr>
      <w:r>
        <w:t>Sugestões de Tradução:</w:t>
      </w:r>
    </w:p>
    <w:p>
      <w:pPr>
        <w:pStyle w:val="ListBullet"/>
        <w:spacing w:line="240" w:lineRule="auto"/>
        <w:ind w:left="720"/>
      </w:pPr>
      <w:r/>
      <w:r>
        <w:t>Os cristãos têm diferentes opiniões sobre como uma pessoa deve ser batizada com água. Provavelmente é melhor traduzir esse termo de uma maneira geral que permita diferentes formas de aplicação da água.</w:t>
      </w:r>
    </w:p>
    <w:p>
      <w:pPr>
        <w:pStyle w:val="ListBullet"/>
        <w:spacing w:line="240" w:lineRule="auto"/>
        <w:ind w:left="720"/>
      </w:pPr>
      <w:r/>
      <w:r>
        <w:t>Dependendo do contexto, o termo “batizar” poderia ser traduzido como “purificar”, “derramar sobre”, “mergulhar (ou imergir) em”, “lavar”. Por exemplo, “batizar você com água” poderia ser traduzido como “mergulhar você na água”.</w:t>
      </w:r>
    </w:p>
    <w:p>
      <w:pPr>
        <w:pStyle w:val="ListBullet"/>
        <w:spacing w:line="240" w:lineRule="auto"/>
        <w:ind w:left="720"/>
      </w:pPr>
      <w:r/>
      <w:r>
        <w:t>O termo “batismo” poderia ser traduzido como “purificação”, “um derramamento”, “uma imersão”, “uma limpeza”.</w:t>
      </w:r>
    </w:p>
    <w:p>
      <w:pPr>
        <w:pStyle w:val="ListBullet"/>
        <w:spacing w:line="240" w:lineRule="auto"/>
        <w:ind w:left="720"/>
      </w:pPr>
      <w:r/>
      <w:r>
        <w:t>Considere também como esse termo é traduzido em uma tradução da Bíblia em uma língua local ou nacional.</w:t>
      </w:r>
    </w:p>
    <w:p>
      <w:r/>
      <w:r>
        <w:t>(Veja também: Como traduzir desconhecidos)</w:t>
      </w:r>
    </w:p>
    <w:p>
      <w:r/>
      <w:r>
        <w:t xml:space="preserve">(Veja também: </w:t>
      </w:r>
      <w:r>
        <w:t>João Batista</w:t>
      </w:r>
      <w:r>
        <w:t xml:space="preserve">, </w:t>
      </w:r>
      <w:r>
        <w:t>arrependa-se</w:t>
      </w:r>
      <w:r>
        <w:t xml:space="preserve">, </w:t>
      </w:r>
      <w:r>
        <w:t>Espírito Santo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67">
        <w:r>
          <w:rPr>
            <w:color w:val="0000EE"/>
            <w:u w:val="single"/>
          </w:rPr>
          <w:t>Atos 2.38</w:t>
        </w:r>
      </w:hyperlink>
    </w:p>
    <w:p>
      <w:pPr>
        <w:pStyle w:val="ListBullet"/>
        <w:spacing w:line="240" w:lineRule="auto"/>
        <w:ind w:left="720"/>
      </w:pPr>
      <w:r/>
      <w:hyperlink r:id="rId68">
        <w:r>
          <w:rPr>
            <w:color w:val="0000EE"/>
            <w:u w:val="single"/>
          </w:rPr>
          <w:t>Atos 8.36</w:t>
        </w:r>
      </w:hyperlink>
    </w:p>
    <w:p>
      <w:pPr>
        <w:pStyle w:val="ListBullet"/>
        <w:spacing w:line="240" w:lineRule="auto"/>
        <w:ind w:left="720"/>
      </w:pPr>
      <w:r/>
      <w:hyperlink r:id="rId69">
        <w:r>
          <w:rPr>
            <w:color w:val="0000EE"/>
            <w:u w:val="single"/>
          </w:rPr>
          <w:t>Atos 9.18</w:t>
        </w:r>
      </w:hyperlink>
    </w:p>
    <w:p>
      <w:pPr>
        <w:pStyle w:val="ListBullet"/>
        <w:spacing w:line="240" w:lineRule="auto"/>
        <w:ind w:left="720"/>
      </w:pPr>
      <w:r/>
      <w:hyperlink r:id="rId70">
        <w:r>
          <w:rPr>
            <w:color w:val="0000EE"/>
            <w:u w:val="single"/>
          </w:rPr>
          <w:t>Atos 10.48</w:t>
        </w:r>
      </w:hyperlink>
    </w:p>
    <w:p>
      <w:pPr>
        <w:pStyle w:val="ListBullet"/>
        <w:spacing w:line="240" w:lineRule="auto"/>
        <w:ind w:left="720"/>
      </w:pPr>
      <w:r/>
      <w:hyperlink r:id="rId71">
        <w:r>
          <w:rPr>
            <w:color w:val="0000EE"/>
            <w:u w:val="single"/>
          </w:rPr>
          <w:t>Lucas 3.16</w:t>
        </w:r>
      </w:hyperlink>
    </w:p>
    <w:p>
      <w:pPr>
        <w:pStyle w:val="ListBullet"/>
        <w:spacing w:line="240" w:lineRule="auto"/>
        <w:ind w:left="720"/>
      </w:pPr>
      <w:r/>
      <w:hyperlink r:id="rId72">
        <w:r>
          <w:rPr>
            <w:color w:val="0000EE"/>
            <w:u w:val="single"/>
          </w:rPr>
          <w:t>Mateus 3.14</w:t>
        </w:r>
      </w:hyperlink>
    </w:p>
    <w:p>
      <w:pPr>
        <w:pStyle w:val="ListBullet"/>
        <w:spacing w:line="240" w:lineRule="auto"/>
        <w:ind w:left="720"/>
      </w:pPr>
      <w:r/>
      <w:hyperlink r:id="rId73">
        <w:r>
          <w:rPr>
            <w:color w:val="0000EE"/>
            <w:u w:val="single"/>
          </w:rPr>
          <w:t>Mateus 28.18–19</w:t>
        </w:r>
      </w:hyperlink>
    </w:p>
    <w:p>
      <w:pPr>
        <w:pStyle w:val="Heading3"/>
      </w:pPr>
      <w:r>
        <w:t>Exemplos das histórias bíblicas:</w:t>
      </w:r>
    </w:p>
    <w:p>
      <w:pPr>
        <w:pStyle w:val="ListBullet"/>
        <w:spacing w:line="240" w:lineRule="auto"/>
        <w:ind w:left="720"/>
      </w:pPr>
      <w:r/>
      <w:r>
        <w:rPr>
          <w:b/>
        </w:rPr>
        <w:t>24:3</w:t>
      </w:r>
      <w:r>
        <w:t xml:space="preserve"> Quando as pessoas ouviram a mensagem de João, muitas delas se arrependeram de seus pecados, e João as </w:t>
      </w:r>
      <w:r>
        <w:rPr>
          <w:b/>
        </w:rPr>
        <w:t>batizou</w:t>
      </w:r>
      <w:r>
        <w:t xml:space="preserve">. Muitos líderes religiosos também vieram para ser </w:t>
      </w:r>
      <w:r>
        <w:rPr>
          <w:b/>
        </w:rPr>
        <w:t>batizados</w:t>
      </w:r>
      <w:r>
        <w:t xml:space="preserve"> por João, mas eles não se arrependeram nem confessaram seus pecados.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24:6</w:t>
      </w:r>
      <w:r>
        <w:t xml:space="preserve"> No dia seguinte, Jesus veio para ser </w:t>
      </w:r>
      <w:r>
        <w:rPr>
          <w:b/>
        </w:rPr>
        <w:t>batizado</w:t>
      </w:r>
      <w:r>
        <w:t xml:space="preserve"> por João.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24:7</w:t>
      </w:r>
      <w:r>
        <w:t xml:space="preserve"> João disse a Jesus, “Eu não sou digno de </w:t>
      </w:r>
      <w:r>
        <w:rPr>
          <w:b/>
        </w:rPr>
        <w:t>batizar</w:t>
      </w:r>
      <w:r>
        <w:t xml:space="preserve"> você. Em vez disso, você deveria me </w:t>
      </w:r>
      <w:r>
        <w:rPr>
          <w:b/>
        </w:rPr>
        <w:t>batizar</w:t>
      </w:r>
      <w:r>
        <w:t>”.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42:10</w:t>
      </w:r>
      <w:r>
        <w:t xml:space="preserve"> “Portanto, vão, façam discípulos de todos os povos, </w:t>
      </w:r>
      <w:r>
        <w:rPr>
          <w:b/>
        </w:rPr>
        <w:t>batizando</w:t>
      </w:r>
      <w:r>
        <w:t>-os em nome do Pai, do Filho e do Espírito Santo e ensinando-os a obedecer tudo o que eu lhes ordenei”.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43:11</w:t>
      </w:r>
      <w:r>
        <w:t xml:space="preserve"> Pedro respondeu-lhes, “Cada um de vocês deve se arrepender e ser </w:t>
      </w:r>
      <w:r>
        <w:rPr>
          <w:b/>
        </w:rPr>
        <w:t>batizado</w:t>
      </w:r>
      <w:r>
        <w:t xml:space="preserve"> em nome de Jesus Cristo para que Deus perdoe seus pecados”.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43:12</w:t>
      </w:r>
      <w:r>
        <w:t xml:space="preserve"> Cerca de 3.000 pessoas acreditaram no que Pedro disse e se tornaram discípulos de Jesus. Eles foram </w:t>
      </w:r>
      <w:r>
        <w:rPr>
          <w:b/>
        </w:rPr>
        <w:t>batizados</w:t>
      </w:r>
      <w:r>
        <w:t xml:space="preserve"> e se tornaram parte da igreja em Jerusalém.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45:11</w:t>
      </w:r>
      <w:r>
        <w:t xml:space="preserve"> Enquanto Filipe e o etíope viajavam, chegaram a um pouco de água. O etíope disse, “Olhe! Há um pouco de água! Posso ser </w:t>
      </w:r>
      <w:r>
        <w:rPr>
          <w:b/>
        </w:rPr>
        <w:t>batizado</w:t>
      </w:r>
      <w:r>
        <w:t>?”</w:t>
      </w:r>
    </w:p>
    <w:p>
      <w:pPr>
        <w:pStyle w:val="ListBullet"/>
        <w:spacing w:line="240" w:lineRule="auto"/>
        <w:ind w:left="720"/>
      </w:pPr>
      <w:r/>
      <w:r>
        <w:rPr>
          <w:b/>
        </w:rPr>
        <w:t>46:5</w:t>
      </w:r>
      <w:r>
        <w:t xml:space="preserve"> Saulo imediatamente foi capaz de ver novamente, e Ananias o </w:t>
      </w:r>
      <w:r>
        <w:rPr>
          <w:b/>
        </w:rPr>
        <w:t>batizou</w:t>
      </w:r>
      <w:r>
        <w:t>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49:14</w:t>
      </w:r>
      <w:r>
        <w:t xml:space="preserve"> Jesus convida você a acreditar nele e ser </w:t>
      </w:r>
      <w:r>
        <w:rPr>
          <w:b/>
        </w:rPr>
        <w:t>batizado</w:t>
      </w:r>
      <w:r>
        <w:t>.</w:t>
      </w:r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G09070</w:t>
      </w:r>
      <w:r/>
      <w:r/>
    </w:p>
    <w:p>
      <w:r/>
    </w:p>
    <w:p>
      <w:pPr>
        <w:pStyle w:val="Heading2"/>
      </w:pPr>
      <w:r>
        <w:t>Bêbado</w:t>
      </w:r>
      <w:r/>
    </w:p>
    <w:p>
      <w:pPr>
        <w:pStyle w:val="Heading3"/>
      </w:pPr>
      <w:r>
        <w:t>Fatos:</w:t>
      </w:r>
    </w:p>
    <w:p>
      <w:r/>
      <w:r>
        <w:t>O termo “bêbado” significa estar intoxicado por beber demais uma bebida alcoólica.</w:t>
      </w:r>
    </w:p>
    <w:p>
      <w:pPr>
        <w:pStyle w:val="ListBullet"/>
        <w:spacing w:line="240" w:lineRule="auto"/>
        <w:ind w:left="720"/>
      </w:pPr>
      <w:r/>
      <w:r>
        <w:t>Um “bebedor crônico” é uma pessoa que está frequentemente bêbada. Esse tipo de pessoa também pode ser chamado de “alcoólatra”.</w:t>
      </w:r>
    </w:p>
    <w:p>
      <w:pPr>
        <w:pStyle w:val="ListBullet"/>
        <w:spacing w:line="240" w:lineRule="auto"/>
        <w:ind w:left="720"/>
      </w:pPr>
      <w:r/>
      <w:r>
        <w:t>A Bíblia diz aos crentes para não se embriagarem com bebidas alcoólicas, mas para serem controlados pelo Espírito Santo de Deus.</w:t>
      </w:r>
    </w:p>
    <w:p>
      <w:pPr>
        <w:pStyle w:val="ListBullet"/>
        <w:spacing w:line="240" w:lineRule="auto"/>
        <w:ind w:left="720"/>
      </w:pPr>
      <w:r/>
      <w:r>
        <w:t>A Bíblia ensina que a embriaguez é imprudente e influencia uma pessoa a pecar de outras maneiras.</w:t>
      </w:r>
    </w:p>
    <w:p>
      <w:pPr>
        <w:pStyle w:val="ListBullet"/>
        <w:spacing w:line="240" w:lineRule="auto"/>
        <w:ind w:left="720"/>
      </w:pPr>
      <w:r/>
      <w:r>
        <w:t>Outras maneiras de traduzir “bêbado” poderiam incluir “inebriado” ou “intoxicado” ou “ter bebido muito álcool” ou “cheio de bebida fermentada”.</w:t>
      </w:r>
    </w:p>
    <w:p>
      <w:r/>
      <w:r>
        <w:t xml:space="preserve">(Veja também: </w:t>
      </w:r>
      <w:r>
        <w:t>vinho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74">
        <w:r>
          <w:rPr>
            <w:color w:val="0000EE"/>
            <w:u w:val="single"/>
          </w:rPr>
          <w:t>1 Coríntios 5.11–13</w:t>
        </w:r>
      </w:hyperlink>
    </w:p>
    <w:p>
      <w:pPr>
        <w:pStyle w:val="ListBullet"/>
        <w:spacing w:line="240" w:lineRule="auto"/>
        <w:ind w:left="720"/>
      </w:pPr>
      <w:r/>
      <w:hyperlink r:id="rId75">
        <w:r>
          <w:rPr>
            <w:color w:val="0000EE"/>
            <w:u w:val="single"/>
          </w:rPr>
          <w:t>1 Samuel 25.36</w:t>
        </w:r>
      </w:hyperlink>
    </w:p>
    <w:p>
      <w:pPr>
        <w:pStyle w:val="ListBullet"/>
        <w:spacing w:line="240" w:lineRule="auto"/>
        <w:ind w:left="720"/>
      </w:pPr>
      <w:r/>
      <w:hyperlink r:id="rId76">
        <w:r>
          <w:rPr>
            <w:color w:val="0000EE"/>
            <w:u w:val="single"/>
          </w:rPr>
          <w:t>Jeremias 13.13</w:t>
        </w:r>
      </w:hyperlink>
    </w:p>
    <w:p>
      <w:pPr>
        <w:pStyle w:val="ListBullet"/>
        <w:spacing w:line="240" w:lineRule="auto"/>
        <w:ind w:left="720"/>
      </w:pPr>
      <w:r/>
      <w:hyperlink r:id="rId77">
        <w:r>
          <w:rPr>
            <w:color w:val="0000EE"/>
            <w:u w:val="single"/>
          </w:rPr>
          <w:t>Lucas 7.34</w:t>
        </w:r>
      </w:hyperlink>
    </w:p>
    <w:p>
      <w:pPr>
        <w:pStyle w:val="ListBullet"/>
        <w:spacing w:line="240" w:lineRule="auto"/>
        <w:ind w:left="720"/>
      </w:pPr>
      <w:r/>
      <w:hyperlink r:id="rId78">
        <w:r>
          <w:rPr>
            <w:color w:val="0000EE"/>
            <w:u w:val="single"/>
          </w:rPr>
          <w:t>Lucas 21.34</w:t>
        </w:r>
      </w:hyperlink>
    </w:p>
    <w:p>
      <w:pPr>
        <w:pStyle w:val="ListBullet"/>
        <w:spacing w:line="240" w:lineRule="auto"/>
        <w:ind w:left="720"/>
      </w:pPr>
      <w:r/>
      <w:hyperlink r:id="rId79">
        <w:r>
          <w:rPr>
            <w:color w:val="0000EE"/>
            <w:u w:val="single"/>
          </w:rPr>
          <w:t>Provérbios 23.19–21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H5433, H7301, H7910, H7937, H7941, H7943, H8354, H8358, G31780, G31820, G31830, G31840, G36300, G36320</w:t>
      </w:r>
      <w:r/>
      <w:r/>
    </w:p>
    <w:p>
      <w:r/>
    </w:p>
    <w:p>
      <w:pPr>
        <w:pStyle w:val="Heading2"/>
      </w:pPr>
      <w:r>
        <w:t>Bebida Forte</w:t>
      </w:r>
      <w:r/>
    </w:p>
    <w:p>
      <w:pPr>
        <w:pStyle w:val="Heading3"/>
      </w:pPr>
      <w:r>
        <w:t>Definição:</w:t>
      </w:r>
    </w:p>
    <w:p>
      <w:r/>
      <w:r>
        <w:t>O termo “bebida forte” refere-se a bebidas que foram fermentadas e contêm álcool.</w:t>
      </w:r>
    </w:p>
    <w:p>
      <w:pPr>
        <w:pStyle w:val="ListBullet"/>
        <w:spacing w:line="240" w:lineRule="auto"/>
        <w:ind w:left="720"/>
      </w:pPr>
      <w:r/>
      <w:r>
        <w:t>Bebidas alcoólicas são feitas de grãos ou frutas e passaram por fermentação.</w:t>
      </w:r>
    </w:p>
    <w:p>
      <w:pPr>
        <w:pStyle w:val="ListBullet"/>
        <w:spacing w:line="240" w:lineRule="auto"/>
        <w:ind w:left="720"/>
      </w:pPr>
      <w:r/>
      <w:r>
        <w:t>Tipos de “bebida forte” incluem vinho de uva, vinho de palma, cerveja e cidra de maçã. Na Bíblia, o vinho de uva era a bebida forte mais frequentemente mencionada.</w:t>
      </w:r>
    </w:p>
    <w:p>
      <w:pPr>
        <w:pStyle w:val="ListBullet"/>
        <w:spacing w:line="240" w:lineRule="auto"/>
        <w:ind w:left="720"/>
      </w:pPr>
      <w:r/>
      <w:r>
        <w:t>Os sacerdotes e qualquer pessoa que fizesse um voto especial, como o “voto de Nazireu”, não podiam beber bebidas fermentadas.</w:t>
      </w:r>
    </w:p>
    <w:p>
      <w:pPr>
        <w:pStyle w:val="ListBullet"/>
        <w:spacing w:line="240" w:lineRule="auto"/>
        <w:ind w:left="720"/>
      </w:pPr>
      <w:r/>
      <w:r>
        <w:t>Este termo também pode ser traduzido como “bebida fermentada” ou “bebida alcoólica”.</w:t>
      </w:r>
    </w:p>
    <w:p>
      <w:r/>
      <w:r>
        <w:t xml:space="preserve">(Veja também: </w:t>
      </w:r>
      <w:r>
        <w:t>uva</w:t>
      </w:r>
      <w:r>
        <w:t xml:space="preserve">, </w:t>
      </w:r>
      <w:r>
        <w:t>Nazireu</w:t>
      </w:r>
      <w:r>
        <w:t xml:space="preserve">, </w:t>
      </w:r>
      <w:r>
        <w:t>voto</w:t>
      </w:r>
      <w:r>
        <w:t xml:space="preserve">, </w:t>
      </w:r>
      <w:r>
        <w:t>vinho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38">
        <w:r>
          <w:rPr>
            <w:color w:val="0000EE"/>
            <w:u w:val="single"/>
          </w:rPr>
          <w:t>Isaías 5.11–12</w:t>
        </w:r>
      </w:hyperlink>
    </w:p>
    <w:p>
      <w:pPr>
        <w:pStyle w:val="ListBullet"/>
        <w:spacing w:line="240" w:lineRule="auto"/>
        <w:ind w:left="720"/>
      </w:pPr>
      <w:r/>
      <w:hyperlink r:id="rId80">
        <w:r>
          <w:rPr>
            <w:color w:val="0000EE"/>
            <w:u w:val="single"/>
          </w:rPr>
          <w:t>Levítico 10.9</w:t>
        </w:r>
      </w:hyperlink>
    </w:p>
    <w:p>
      <w:pPr>
        <w:pStyle w:val="ListBullet"/>
        <w:spacing w:line="240" w:lineRule="auto"/>
        <w:ind w:left="720"/>
      </w:pPr>
      <w:r/>
      <w:hyperlink r:id="rId81">
        <w:r>
          <w:rPr>
            <w:color w:val="0000EE"/>
            <w:u w:val="single"/>
          </w:rPr>
          <w:t>Lucas 1.14–15</w:t>
        </w:r>
      </w:hyperlink>
    </w:p>
    <w:p>
      <w:pPr>
        <w:pStyle w:val="ListBullet"/>
        <w:spacing w:line="240" w:lineRule="auto"/>
        <w:ind w:left="720"/>
      </w:pPr>
      <w:r/>
      <w:hyperlink r:id="rId82">
        <w:r>
          <w:rPr>
            <w:color w:val="0000EE"/>
            <w:u w:val="single"/>
          </w:rPr>
          <w:t>Números 6.3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H5435, H7941, G46080</w:t>
      </w:r>
      <w:r/>
      <w:r/>
    </w:p>
    <w:p>
      <w:r/>
    </w:p>
    <w:p>
      <w:pPr>
        <w:pStyle w:val="Heading2"/>
      </w:pPr>
      <w:r>
        <w:t>Beijo</w:t>
      </w:r>
      <w:r/>
    </w:p>
    <w:p>
      <w:pPr>
        <w:pStyle w:val="Heading3"/>
      </w:pPr>
      <w:r>
        <w:t>Definição:</w:t>
      </w:r>
    </w:p>
    <w:p>
      <w:r/>
      <w:r>
        <w:t>Um beijo é uma ação em que uma pessoa coloca seus lábios nos lábios ou rosto de outra pessoa. Este termo também pode ser usado figurativamente.</w:t>
      </w:r>
    </w:p>
    <w:p>
      <w:pPr>
        <w:pStyle w:val="ListBullet"/>
        <w:spacing w:line="240" w:lineRule="auto"/>
        <w:ind w:left="720"/>
      </w:pPr>
      <w:r/>
      <w:r>
        <w:t>Em algumas culturas, beija-se na bochecha como uma forma de saudação ou despedida.</w:t>
      </w:r>
    </w:p>
    <w:p>
      <w:pPr>
        <w:pStyle w:val="ListBullet"/>
        <w:spacing w:line="240" w:lineRule="auto"/>
        <w:ind w:left="720"/>
      </w:pPr>
      <w:r/>
      <w:r>
        <w:t>Um beijo pode comunicar amor profundo entre duas pessoas, como um marido e uma esposa.</w:t>
      </w:r>
    </w:p>
    <w:p>
      <w:pPr>
        <w:pStyle w:val="ListBullet"/>
        <w:spacing w:line="240" w:lineRule="auto"/>
        <w:ind w:left="720"/>
      </w:pPr>
      <w:r/>
      <w:r>
        <w:t>A expressão “dar um beijo de despedida” significa dizer adeus com um beijo.</w:t>
      </w:r>
    </w:p>
    <w:p>
      <w:pPr>
        <w:pStyle w:val="ListBullet"/>
        <w:spacing w:line="240" w:lineRule="auto"/>
        <w:ind w:left="720"/>
      </w:pPr>
      <w:r/>
      <w:r>
        <w:t>Às vezes, a palavra “beijo” é usada para significar “dizer adeus a”. Quando Eliseu disse a Elias, “Deixa-me primeiro ir e beijar meu pai e minha mãe”, ele queria se despedir de seus pais antes de deixá-los para seguir Elias.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83">
        <w:r>
          <w:rPr>
            <w:color w:val="0000EE"/>
            <w:u w:val="single"/>
          </w:rPr>
          <w:t>1 Tessalonicenses 5.25–28</w:t>
        </w:r>
      </w:hyperlink>
    </w:p>
    <w:p>
      <w:pPr>
        <w:pStyle w:val="ListBullet"/>
        <w:spacing w:line="240" w:lineRule="auto"/>
        <w:ind w:left="720"/>
      </w:pPr>
      <w:r/>
      <w:hyperlink r:id="rId84">
        <w:r>
          <w:rPr>
            <w:color w:val="0000EE"/>
            <w:u w:val="single"/>
          </w:rPr>
          <w:t>Gênesis 27.26–27</w:t>
        </w:r>
      </w:hyperlink>
    </w:p>
    <w:p>
      <w:pPr>
        <w:pStyle w:val="ListBullet"/>
        <w:spacing w:line="240" w:lineRule="auto"/>
        <w:ind w:left="720"/>
      </w:pPr>
      <w:r/>
      <w:hyperlink r:id="rId85">
        <w:r>
          <w:rPr>
            <w:color w:val="0000EE"/>
            <w:u w:val="single"/>
          </w:rPr>
          <w:t>Gênesis 29.11</w:t>
        </w:r>
      </w:hyperlink>
    </w:p>
    <w:p>
      <w:pPr>
        <w:pStyle w:val="ListBullet"/>
        <w:spacing w:line="240" w:lineRule="auto"/>
        <w:ind w:left="720"/>
      </w:pPr>
      <w:r/>
      <w:hyperlink r:id="rId86">
        <w:r>
          <w:rPr>
            <w:color w:val="0000EE"/>
            <w:u w:val="single"/>
          </w:rPr>
          <w:t>Gênesis 31.28</w:t>
        </w:r>
      </w:hyperlink>
    </w:p>
    <w:p>
      <w:pPr>
        <w:pStyle w:val="ListBullet"/>
        <w:spacing w:line="240" w:lineRule="auto"/>
        <w:ind w:left="720"/>
      </w:pPr>
      <w:r/>
      <w:hyperlink r:id="rId87">
        <w:r>
          <w:rPr>
            <w:color w:val="0000EE"/>
            <w:u w:val="single"/>
          </w:rPr>
          <w:t>Gênesis 45.15</w:t>
        </w:r>
      </w:hyperlink>
    </w:p>
    <w:p>
      <w:pPr>
        <w:pStyle w:val="ListBullet"/>
        <w:spacing w:line="240" w:lineRule="auto"/>
        <w:ind w:left="720"/>
      </w:pPr>
      <w:r/>
      <w:hyperlink r:id="rId88">
        <w:r>
          <w:rPr>
            <w:color w:val="0000EE"/>
            <w:u w:val="single"/>
          </w:rPr>
          <w:t>Gênesis 48.10</w:t>
        </w:r>
      </w:hyperlink>
    </w:p>
    <w:p>
      <w:pPr>
        <w:pStyle w:val="ListBullet"/>
        <w:spacing w:line="240" w:lineRule="auto"/>
        <w:ind w:left="720"/>
      </w:pPr>
      <w:r/>
      <w:hyperlink r:id="rId89">
        <w:r>
          <w:rPr>
            <w:color w:val="0000EE"/>
            <w:u w:val="single"/>
          </w:rPr>
          <w:t>Lucas 22.48</w:t>
        </w:r>
      </w:hyperlink>
    </w:p>
    <w:p>
      <w:pPr>
        <w:pStyle w:val="ListBullet"/>
        <w:spacing w:line="240" w:lineRule="auto"/>
        <w:ind w:left="720"/>
      </w:pPr>
      <w:r/>
      <w:hyperlink r:id="rId90">
        <w:r>
          <w:rPr>
            <w:color w:val="0000EE"/>
            <w:u w:val="single"/>
          </w:rPr>
          <w:t>Marcos 14.45</w:t>
        </w:r>
      </w:hyperlink>
    </w:p>
    <w:p>
      <w:pPr>
        <w:pStyle w:val="ListBullet"/>
        <w:spacing w:line="240" w:lineRule="auto"/>
        <w:ind w:left="720"/>
      </w:pPr>
      <w:r/>
      <w:hyperlink r:id="rId91">
        <w:r>
          <w:rPr>
            <w:color w:val="0000EE"/>
            <w:u w:val="single"/>
          </w:rPr>
          <w:t>Mateus 26.48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H5390, H5401, G27050, G53680, G53700</w:t>
      </w:r>
      <w:r/>
      <w:r/>
    </w:p>
    <w:p>
      <w:r/>
    </w:p>
    <w:p>
      <w:pPr>
        <w:pStyle w:val="Heading2"/>
      </w:pPr>
      <w:r>
        <w:t>Belém</w:t>
      </w:r>
      <w:r/>
    </w:p>
    <w:p>
      <w:pPr>
        <w:pStyle w:val="Heading3"/>
      </w:pPr>
      <w:r>
        <w:t>Fatos:</w:t>
      </w:r>
    </w:p>
    <w:p>
      <w:r/>
      <w:r>
        <w:t>Belém era uma pequena cidade na terra de Israel, perto da cidade de Jerusalém. Também era conhecida como “Efrata”, que provavelmente era seu nome original.</w:t>
      </w:r>
    </w:p>
    <w:p>
      <w:pPr>
        <w:pStyle w:val="ListBullet"/>
        <w:spacing w:line="240" w:lineRule="auto"/>
        <w:ind w:left="720"/>
      </w:pPr>
      <w:r/>
      <w:r>
        <w:t>Belém foi chamada de “cidade de Davi”, já que o Rei Davi nasceu lá.</w:t>
      </w:r>
    </w:p>
    <w:p>
      <w:pPr>
        <w:pStyle w:val="ListBullet"/>
        <w:spacing w:line="240" w:lineRule="auto"/>
        <w:ind w:left="720"/>
      </w:pPr>
      <w:r/>
      <w:r>
        <w:t>O profeta Miqueias disse que o Messias viria de “Belém Efrata”.</w:t>
      </w:r>
    </w:p>
    <w:p>
      <w:pPr>
        <w:pStyle w:val="ListBullet"/>
        <w:spacing w:line="240" w:lineRule="auto"/>
        <w:ind w:left="720"/>
      </w:pPr>
      <w:r/>
      <w:r>
        <w:t>Cumprindo essa profecia, Jesus nasceu em Belém, muitos anos depois.</w:t>
      </w:r>
    </w:p>
    <w:p>
      <w:pPr>
        <w:pStyle w:val="ListBullet"/>
        <w:spacing w:line="240" w:lineRule="auto"/>
        <w:ind w:left="720"/>
      </w:pPr>
      <w:r/>
      <w:r>
        <w:t>O nome “Belém” significa “casa do pão” ou “casa da comida”.</w:t>
      </w:r>
    </w:p>
    <w:p>
      <w:r/>
      <w:r>
        <w:t xml:space="preserve">(Veja também: </w:t>
      </w:r>
      <w:r>
        <w:t>Calebe</w:t>
      </w:r>
      <w:r>
        <w:t xml:space="preserve">, </w:t>
      </w:r>
      <w:r>
        <w:t>Davi</w:t>
      </w:r>
      <w:r>
        <w:t xml:space="preserve">, </w:t>
      </w:r>
      <w:r>
        <w:t>Miqueias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92">
        <w:r>
          <w:rPr>
            <w:color w:val="0000EE"/>
            <w:u w:val="single"/>
          </w:rPr>
          <w:t>Gênesis 35.16</w:t>
        </w:r>
      </w:hyperlink>
    </w:p>
    <w:p>
      <w:pPr>
        <w:pStyle w:val="ListBullet"/>
        <w:spacing w:line="240" w:lineRule="auto"/>
        <w:ind w:left="720"/>
      </w:pPr>
      <w:r/>
      <w:hyperlink r:id="rId93">
        <w:r>
          <w:rPr>
            <w:color w:val="0000EE"/>
            <w:u w:val="single"/>
          </w:rPr>
          <w:t>João 7.42</w:t>
        </w:r>
      </w:hyperlink>
    </w:p>
    <w:p>
      <w:pPr>
        <w:pStyle w:val="ListBullet"/>
        <w:spacing w:line="240" w:lineRule="auto"/>
        <w:ind w:left="720"/>
      </w:pPr>
      <w:r/>
      <w:hyperlink r:id="rId94">
        <w:r>
          <w:rPr>
            <w:color w:val="0000EE"/>
            <w:u w:val="single"/>
          </w:rPr>
          <w:t>Mateus 2.6</w:t>
        </w:r>
      </w:hyperlink>
    </w:p>
    <w:p>
      <w:pPr>
        <w:pStyle w:val="ListBullet"/>
        <w:spacing w:line="240" w:lineRule="auto"/>
        <w:ind w:left="720"/>
      </w:pPr>
      <w:r/>
      <w:hyperlink r:id="rId95">
        <w:r>
          <w:rPr>
            <w:color w:val="0000EE"/>
            <w:u w:val="single"/>
          </w:rPr>
          <w:t>Mateus 2.16</w:t>
        </w:r>
      </w:hyperlink>
    </w:p>
    <w:p>
      <w:pPr>
        <w:pStyle w:val="ListBullet"/>
        <w:spacing w:line="240" w:lineRule="auto"/>
        <w:ind w:left="720"/>
      </w:pPr>
      <w:r/>
      <w:hyperlink r:id="rId96">
        <w:r>
          <w:rPr>
            <w:color w:val="0000EE"/>
            <w:u w:val="single"/>
          </w:rPr>
          <w:t>Rute 1.2</w:t>
        </w:r>
      </w:hyperlink>
    </w:p>
    <w:p>
      <w:pPr>
        <w:pStyle w:val="ListBullet"/>
        <w:spacing w:line="240" w:lineRule="auto"/>
        <w:ind w:left="720"/>
      </w:pPr>
      <w:r/>
      <w:hyperlink r:id="rId97">
        <w:r>
          <w:rPr>
            <w:color w:val="0000EE"/>
            <w:u w:val="single"/>
          </w:rPr>
          <w:t>Rute 1.21</w:t>
        </w:r>
      </w:hyperlink>
    </w:p>
    <w:p>
      <w:pPr>
        <w:pStyle w:val="Heading3"/>
      </w:pPr>
      <w:r>
        <w:t>Exemplos das histórias bíblicas:</w:t>
      </w:r>
    </w:p>
    <w:p>
      <w:pPr>
        <w:pStyle w:val="ListBullet"/>
        <w:spacing w:line="240" w:lineRule="auto"/>
        <w:ind w:left="720"/>
      </w:pPr>
      <w:r/>
      <w:r>
        <w:rPr>
          <w:b/>
        </w:rPr>
        <w:t>17:2</w:t>
      </w:r>
      <w:r>
        <w:t xml:space="preserve"> Davi era um pastor da cidade de </w:t>
      </w:r>
      <w:r>
        <w:rPr>
          <w:b/>
        </w:rPr>
        <w:t>Belém</w:t>
      </w:r>
      <w:r>
        <w:t>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21:9</w:t>
      </w:r>
      <w:r>
        <w:t xml:space="preserve"> O profeta Isaías profetizou que o Messias nasceria de uma virgem. O profeta Miqueias disse que ele nasceria na cidade de </w:t>
      </w:r>
      <w:r>
        <w:rPr>
          <w:b/>
        </w:rPr>
        <w:t>Belém</w:t>
      </w:r>
      <w:r>
        <w:t>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23:4</w:t>
      </w:r>
      <w:r>
        <w:t xml:space="preserve"> José e Maria tiveram que fazer uma longa viagem de onde moravam em Nazaré até </w:t>
      </w:r>
      <w:r>
        <w:rPr>
          <w:b/>
        </w:rPr>
        <w:t>Belém</w:t>
      </w:r>
      <w:r>
        <w:t xml:space="preserve"> porque seu antepassado era Davi, cuja cidade natal era </w:t>
      </w:r>
      <w:r>
        <w:rPr>
          <w:b/>
        </w:rPr>
        <w:t>Belém</w:t>
      </w:r>
      <w:r>
        <w:t>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23:6</w:t>
      </w:r>
      <w:r>
        <w:t xml:space="preserve"> “O Messias, o Mestre, nasceu em </w:t>
      </w:r>
      <w:r>
        <w:rPr>
          <w:b/>
        </w:rPr>
        <w:t>Belém</w:t>
      </w:r>
      <w:r>
        <w:t>!”</w:t>
      </w:r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H0376, H0672, H1035, G09650</w:t>
      </w:r>
      <w:r/>
      <w:r/>
    </w:p>
    <w:p>
      <w:r/>
    </w:p>
    <w:p>
      <w:pPr>
        <w:pStyle w:val="Heading2"/>
      </w:pPr>
      <w:r>
        <w:t>Belzebu</w:t>
      </w:r>
      <w:r/>
    </w:p>
    <w:p>
      <w:pPr>
        <w:pStyle w:val="Heading3"/>
      </w:pPr>
      <w:r>
        <w:t>Fatos:</w:t>
      </w:r>
    </w:p>
    <w:p>
      <w:r/>
      <w:r>
        <w:t>Belzebu</w:t>
      </w:r>
      <w:r>
        <w:t xml:space="preserve"> é outro nome para Satanás, ou o diabo. Também é às vezes escrito como “Beel-Zebube”.</w:t>
      </w:r>
    </w:p>
    <w:p>
      <w:pPr>
        <w:pStyle w:val="ListBullet"/>
        <w:spacing w:line="240" w:lineRule="auto"/>
        <w:ind w:left="720"/>
      </w:pPr>
      <w:r/>
      <w:r>
        <w:t>Este nome literalmente significa “senhor das moscas” que significa “governante sobre demônios”. Mas é melhor traduzir este termo próximo à grafia original em vez de traduzir o significado.</w:t>
      </w:r>
    </w:p>
    <w:p>
      <w:pPr>
        <w:pStyle w:val="ListBullet"/>
        <w:spacing w:line="240" w:lineRule="auto"/>
        <w:ind w:left="720"/>
      </w:pPr>
      <w:r/>
      <w:r>
        <w:t>Poderia também ser traduzido como “Belzebu, o diabo” para deixar claro a quem se refere.</w:t>
      </w:r>
    </w:p>
    <w:p>
      <w:pPr>
        <w:pStyle w:val="ListBullet"/>
        <w:spacing w:line="240" w:lineRule="auto"/>
        <w:ind w:left="720"/>
      </w:pPr>
      <w:r/>
      <w:r>
        <w:t>Este nome está relacionado ao nome do falso deus “Baal-Zebude” de Ecrom.</w:t>
      </w:r>
    </w:p>
    <w:p>
      <w:r/>
      <w:r>
        <w:t>(Sugestões de tradução: Como traduzir nomes)</w:t>
      </w:r>
    </w:p>
    <w:p>
      <w:r/>
      <w:r>
        <w:t xml:space="preserve">(Veja também: </w:t>
      </w:r>
      <w:r>
        <w:t>demônio</w:t>
      </w:r>
      <w:r>
        <w:t xml:space="preserve">, </w:t>
      </w:r>
      <w:r>
        <w:t>Ecrom</w:t>
      </w:r>
      <w:r>
        <w:t xml:space="preserve">, </w:t>
      </w:r>
      <w:r>
        <w:t>Satanás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98">
        <w:r>
          <w:rPr>
            <w:color w:val="0000EE"/>
            <w:u w:val="single"/>
          </w:rPr>
          <w:t>Lucas 11.15</w:t>
        </w:r>
      </w:hyperlink>
    </w:p>
    <w:p>
      <w:pPr>
        <w:pStyle w:val="ListBullet"/>
        <w:spacing w:line="240" w:lineRule="auto"/>
        <w:ind w:left="720"/>
      </w:pPr>
      <w:r/>
      <w:hyperlink r:id="rId99">
        <w:r>
          <w:rPr>
            <w:color w:val="0000EE"/>
            <w:u w:val="single"/>
          </w:rPr>
          <w:t>Marcos 3.22</w:t>
        </w:r>
      </w:hyperlink>
    </w:p>
    <w:p>
      <w:pPr>
        <w:pStyle w:val="ListBullet"/>
        <w:spacing w:line="240" w:lineRule="auto"/>
        <w:ind w:left="720"/>
      </w:pPr>
      <w:r/>
      <w:hyperlink r:id="rId100">
        <w:r>
          <w:rPr>
            <w:color w:val="0000EE"/>
            <w:u w:val="single"/>
          </w:rPr>
          <w:t>Mateus 10.25</w:t>
        </w:r>
      </w:hyperlink>
    </w:p>
    <w:p>
      <w:pPr>
        <w:pStyle w:val="ListBullet"/>
        <w:spacing w:line="240" w:lineRule="auto"/>
        <w:ind w:left="720"/>
      </w:pPr>
      <w:r/>
      <w:hyperlink r:id="rId101">
        <w:r>
          <w:rPr>
            <w:color w:val="0000EE"/>
            <w:u w:val="single"/>
          </w:rPr>
          <w:t>Mateus 12.25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G09540</w:t>
      </w:r>
      <w:r/>
      <w:r/>
    </w:p>
    <w:p>
      <w:r/>
    </w:p>
    <w:p>
      <w:pPr>
        <w:pStyle w:val="Heading2"/>
      </w:pPr>
      <w:r>
        <w:t>Benaia</w:t>
      </w:r>
      <w:r/>
    </w:p>
    <w:p>
      <w:pPr>
        <w:pStyle w:val="Heading3"/>
      </w:pPr>
      <w:r>
        <w:t>Definição:</w:t>
      </w:r>
    </w:p>
    <w:p>
      <w:r/>
      <w:r>
        <w:t>Benaia era o nome de vários homens no Antigo Testamento.</w:t>
      </w:r>
    </w:p>
    <w:p>
      <w:pPr>
        <w:pStyle w:val="ListBullet"/>
        <w:spacing w:line="240" w:lineRule="auto"/>
        <w:ind w:left="720"/>
      </w:pPr>
      <w:r/>
      <w:r>
        <w:t>Benaia, filho de Joiada, era um dos homens valentes de Davi. Ele era um guerreiro habilidoso e foi colocado no comando dos guarda-costas de Davi.</w:t>
      </w:r>
    </w:p>
    <w:p>
      <w:pPr>
        <w:pStyle w:val="ListBullet"/>
        <w:spacing w:line="240" w:lineRule="auto"/>
        <w:ind w:left="720"/>
      </w:pPr>
      <w:r/>
      <w:r>
        <w:t>Quando Salomão estava sendo coroado rei, Benaia o ajudou a derrubar seus inimigos. Ele eventualmente se tornou comandante do exército israelita.</w:t>
      </w:r>
    </w:p>
    <w:p>
      <w:pPr>
        <w:pStyle w:val="ListBullet"/>
        <w:spacing w:line="240" w:lineRule="auto"/>
        <w:ind w:left="720"/>
      </w:pPr>
      <w:r/>
      <w:r>
        <w:t>Outros homens no Antigo Testamento chamados Benaia incluem três levitas: um sacerdote, um músico e um descendente de Asafe.</w:t>
      </w:r>
    </w:p>
    <w:p>
      <w:r/>
      <w:r>
        <w:t xml:space="preserve">(Veja também: </w:t>
      </w:r>
      <w:r>
        <w:t>Asafe</w:t>
      </w:r>
      <w:r>
        <w:t xml:space="preserve">, </w:t>
      </w:r>
      <w:r>
        <w:t>Joiada</w:t>
      </w:r>
      <w:r>
        <w:t xml:space="preserve">, </w:t>
      </w:r>
      <w:r>
        <w:t>Levita</w:t>
      </w:r>
      <w:r>
        <w:t xml:space="preserve">, </w:t>
      </w:r>
      <w:r>
        <w:t>Salomão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102">
        <w:r>
          <w:rPr>
            <w:color w:val="0000EE"/>
            <w:u w:val="single"/>
          </w:rPr>
          <w:t>1 Crônicas 4.36</w:t>
        </w:r>
      </w:hyperlink>
    </w:p>
    <w:p>
      <w:pPr>
        <w:pStyle w:val="ListBullet"/>
        <w:spacing w:line="240" w:lineRule="auto"/>
        <w:ind w:left="720"/>
      </w:pPr>
      <w:r/>
      <w:hyperlink r:id="rId103">
        <w:r>
          <w:rPr>
            <w:color w:val="0000EE"/>
            <w:u w:val="single"/>
          </w:rPr>
          <w:t>1 Reis 1.8</w:t>
        </w:r>
      </w:hyperlink>
    </w:p>
    <w:p>
      <w:pPr>
        <w:pStyle w:val="ListBullet"/>
        <w:spacing w:line="240" w:lineRule="auto"/>
        <w:ind w:left="720"/>
      </w:pPr>
      <w:r/>
      <w:hyperlink r:id="rId104">
        <w:r>
          <w:rPr>
            <w:color w:val="0000EE"/>
            <w:u w:val="single"/>
          </w:rPr>
          <w:t>2 Samuel 23.20–21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H1141</w:t>
      </w:r>
      <w:r/>
      <w:r/>
    </w:p>
    <w:p>
      <w:r/>
    </w:p>
    <w:p>
      <w:pPr>
        <w:pStyle w:val="Heading2"/>
      </w:pPr>
      <w:r>
        <w:t>Benjamim</w:t>
      </w:r>
      <w:r/>
    </w:p>
    <w:p>
      <w:pPr>
        <w:pStyle w:val="Heading3"/>
      </w:pPr>
      <w:r>
        <w:t>Fatos:</w:t>
      </w:r>
    </w:p>
    <w:p>
      <w:r/>
      <w:r>
        <w:t>Benjamim foi o décimo segundo filho de Jacó. Ele foi o segundo filho de Raquel. Seus descendentes se tornaram uma das tribos de Israel.</w:t>
      </w:r>
    </w:p>
    <w:p>
      <w:pPr>
        <w:pStyle w:val="ListBullet"/>
        <w:spacing w:line="240" w:lineRule="auto"/>
        <w:ind w:left="720"/>
      </w:pPr>
      <w:r/>
      <w:r>
        <w:t>A tribo descendente dele era conhecida como a “tribo de Benjamim” ou “Benjamim” ou os “Benjamitas”.</w:t>
      </w:r>
    </w:p>
    <w:p>
      <w:pPr>
        <w:pStyle w:val="ListBullet"/>
        <w:spacing w:line="240" w:lineRule="auto"/>
        <w:ind w:left="720"/>
      </w:pPr>
      <w:r/>
      <w:r>
        <w:t>Em hebraico, o nome Benjamim significa “filho da minha mão direita”.</w:t>
      </w:r>
    </w:p>
    <w:p>
      <w:pPr>
        <w:pStyle w:val="ListBullet"/>
        <w:spacing w:line="240" w:lineRule="auto"/>
        <w:ind w:left="720"/>
      </w:pPr>
      <w:r/>
      <w:r>
        <w:t>A tribo de Benjamim se estabeleceu ao noroeste do Mar Morto, ao norte de Jerusalém.</w:t>
      </w:r>
    </w:p>
    <w:p>
      <w:pPr>
        <w:pStyle w:val="ListBullet"/>
        <w:spacing w:line="240" w:lineRule="auto"/>
        <w:ind w:left="720"/>
      </w:pPr>
      <w:r/>
      <w:r>
        <w:t>O rei Saul era da tribo de Benjamim.</w:t>
      </w:r>
    </w:p>
    <w:p>
      <w:pPr>
        <w:pStyle w:val="ListBullet"/>
        <w:spacing w:line="240" w:lineRule="auto"/>
        <w:ind w:left="720"/>
      </w:pPr>
      <w:r/>
      <w:r>
        <w:t>O apóstolo Paulo era da tribo de Benjamim.</w:t>
      </w:r>
    </w:p>
    <w:p>
      <w:r/>
      <w:r>
        <w:t>(Sugestões de tradução: Como traduzir nomes)</w:t>
      </w:r>
    </w:p>
    <w:p>
      <w:r/>
      <w:r>
        <w:t xml:space="preserve">(Veja também: </w:t>
      </w:r>
      <w:r>
        <w:t>doze tribos de Israel</w:t>
      </w:r>
      <w:r>
        <w:t xml:space="preserve">, </w:t>
      </w:r>
      <w:r>
        <w:t>Jacó</w:t>
      </w:r>
      <w:r>
        <w:t xml:space="preserve">, </w:t>
      </w:r>
      <w:r>
        <w:t>Raquel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105">
        <w:r>
          <w:rPr>
            <w:color w:val="0000EE"/>
            <w:u w:val="single"/>
          </w:rPr>
          <w:t>1 Crônicas 2.1–2</w:t>
        </w:r>
      </w:hyperlink>
    </w:p>
    <w:p>
      <w:pPr>
        <w:pStyle w:val="ListBullet"/>
        <w:spacing w:line="240" w:lineRule="auto"/>
        <w:ind w:left="720"/>
      </w:pPr>
      <w:r/>
      <w:hyperlink r:id="rId106">
        <w:r>
          <w:rPr>
            <w:color w:val="0000EE"/>
            <w:u w:val="single"/>
          </w:rPr>
          <w:t>1 Reis 2.8</w:t>
        </w:r>
      </w:hyperlink>
    </w:p>
    <w:p>
      <w:pPr>
        <w:pStyle w:val="ListBullet"/>
        <w:spacing w:line="240" w:lineRule="auto"/>
        <w:ind w:left="720"/>
      </w:pPr>
      <w:r/>
      <w:hyperlink r:id="rId107">
        <w:r>
          <w:rPr>
            <w:color w:val="0000EE"/>
            <w:u w:val="single"/>
          </w:rPr>
          <w:t>Atos 13.21–22</w:t>
        </w:r>
      </w:hyperlink>
    </w:p>
    <w:p>
      <w:pPr>
        <w:pStyle w:val="ListBullet"/>
        <w:spacing w:line="240" w:lineRule="auto"/>
        <w:ind w:left="720"/>
      </w:pPr>
      <w:r/>
      <w:hyperlink r:id="rId108">
        <w:r>
          <w:rPr>
            <w:color w:val="0000EE"/>
            <w:u w:val="single"/>
          </w:rPr>
          <w:t>Gênesis 35.18</w:t>
        </w:r>
      </w:hyperlink>
    </w:p>
    <w:p>
      <w:pPr>
        <w:pStyle w:val="ListBullet"/>
        <w:spacing w:line="240" w:lineRule="auto"/>
        <w:ind w:left="720"/>
      </w:pPr>
      <w:r/>
      <w:hyperlink r:id="rId109">
        <w:r>
          <w:rPr>
            <w:color w:val="0000EE"/>
            <w:u w:val="single"/>
          </w:rPr>
          <w:t>Gênesis 42.4</w:t>
        </w:r>
      </w:hyperlink>
    </w:p>
    <w:p>
      <w:pPr>
        <w:pStyle w:val="ListBullet"/>
        <w:spacing w:line="240" w:lineRule="auto"/>
        <w:ind w:left="720"/>
      </w:pPr>
      <w:r/>
      <w:hyperlink r:id="rId110">
        <w:r>
          <w:rPr>
            <w:color w:val="0000EE"/>
            <w:u w:val="single"/>
          </w:rPr>
          <w:t>Gênesis 42.35–36</w:t>
        </w:r>
      </w:hyperlink>
    </w:p>
    <w:p>
      <w:pPr>
        <w:pStyle w:val="ListBullet"/>
        <w:spacing w:line="240" w:lineRule="auto"/>
        <w:ind w:left="720"/>
      </w:pPr>
      <w:r/>
      <w:hyperlink r:id="rId111">
        <w:r>
          <w:rPr>
            <w:color w:val="0000EE"/>
            <w:u w:val="single"/>
          </w:rPr>
          <w:t>Filipenses 3.4–5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H1144, G09580</w:t>
      </w:r>
      <w:r/>
      <w:r/>
    </w:p>
    <w:p>
      <w:r/>
    </w:p>
    <w:p>
      <w:pPr>
        <w:pStyle w:val="Heading2"/>
      </w:pPr>
      <w:r>
        <w:t>Bereia</w:t>
      </w:r>
      <w:r/>
    </w:p>
    <w:p>
      <w:pPr>
        <w:pStyle w:val="Heading3"/>
      </w:pPr>
      <w:r>
        <w:t>Fatos:</w:t>
      </w:r>
    </w:p>
    <w:p>
      <w:r/>
      <w:r>
        <w:t>Nos tempos do Novo Testamento, Bereia (ou Beroia) era uma próspera cidade grega no sudeste da Macedônia, cerca de 80 quilômetros ao sul de Tessalônica.</w:t>
      </w:r>
    </w:p>
    <w:p>
      <w:pPr>
        <w:pStyle w:val="ListBullet"/>
        <w:spacing w:line="240" w:lineRule="auto"/>
        <w:ind w:left="720"/>
      </w:pPr>
      <w:r/>
      <w:r>
        <w:t>Paulo e Silas fugiram para a cidade de Bereia depois que seus companheiros cristãos os ajudaram a escapar de certos judeus que haviam causado problemas para eles em Tessalônica.</w:t>
      </w:r>
    </w:p>
    <w:p>
      <w:pPr>
        <w:pStyle w:val="ListBullet"/>
        <w:spacing w:line="240" w:lineRule="auto"/>
        <w:ind w:left="720"/>
      </w:pPr>
      <w:r/>
      <w:r>
        <w:t>Quando as pessoas que viviam em Bereia ouviram Paulo pregar, elas pesquisaram nas Escrituras para confirmar que o que ele estava dizendo era verdade.</w:t>
      </w:r>
    </w:p>
    <w:p>
      <w:r/>
      <w:r>
        <w:t>(Sugestões de tradução: Como traduzir nomes)</w:t>
      </w:r>
    </w:p>
    <w:p>
      <w:r/>
      <w:r>
        <w:t xml:space="preserve">(Veja também: </w:t>
      </w:r>
      <w:r>
        <w:t>Macedônia</w:t>
      </w:r>
      <w:r>
        <w:t xml:space="preserve">, </w:t>
      </w:r>
      <w:r>
        <w:t>Paulo</w:t>
      </w:r>
      <w:r>
        <w:t xml:space="preserve">, </w:t>
      </w:r>
      <w:r>
        <w:t>Silas</w:t>
      </w:r>
      <w:r>
        <w:t xml:space="preserve">, </w:t>
      </w:r>
      <w:r>
        <w:t>Tessalônica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112">
        <w:r>
          <w:rPr>
            <w:color w:val="0000EE"/>
            <w:u w:val="single"/>
          </w:rPr>
          <w:t>Atos 17.11</w:t>
        </w:r>
      </w:hyperlink>
    </w:p>
    <w:p>
      <w:pPr>
        <w:pStyle w:val="ListBullet"/>
        <w:spacing w:line="240" w:lineRule="auto"/>
        <w:ind w:left="720"/>
      </w:pPr>
      <w:r/>
      <w:hyperlink r:id="rId113">
        <w:r>
          <w:rPr>
            <w:color w:val="0000EE"/>
            <w:u w:val="single"/>
          </w:rPr>
          <w:t>Atos 17.13–15</w:t>
        </w:r>
      </w:hyperlink>
    </w:p>
    <w:p>
      <w:pPr>
        <w:pStyle w:val="ListBullet"/>
        <w:spacing w:line="240" w:lineRule="auto"/>
        <w:ind w:left="720"/>
      </w:pPr>
      <w:r/>
      <w:hyperlink r:id="rId114">
        <w:r>
          <w:rPr>
            <w:color w:val="0000EE"/>
            <w:u w:val="single"/>
          </w:rPr>
          <w:t>Atos 20.4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G09600</w:t>
      </w:r>
      <w:r/>
      <w:r/>
    </w:p>
    <w:p>
      <w:r/>
    </w:p>
    <w:p>
      <w:pPr>
        <w:pStyle w:val="Heading2"/>
      </w:pPr>
      <w:r>
        <w:t>Berseba</w:t>
      </w:r>
      <w:r/>
    </w:p>
    <w:p>
      <w:pPr>
        <w:pStyle w:val="Heading3"/>
      </w:pPr>
      <w:r>
        <w:t>Fatos:</w:t>
      </w:r>
    </w:p>
    <w:p>
      <w:r/>
      <w:r>
        <w:t>Nos tempos do Antigo Testamento, Berseba era uma cidade localizada cerca de 72,5 quilômetros a sudoeste de Jerusalém, em uma área desértica que agora é chamada de Neguebe.</w:t>
      </w:r>
    </w:p>
    <w:p>
      <w:pPr>
        <w:pStyle w:val="ListBullet"/>
        <w:spacing w:line="240" w:lineRule="auto"/>
        <w:ind w:left="720"/>
      </w:pPr>
      <w:r/>
      <w:r>
        <w:t xml:space="preserve">O deserto ao redor de </w:t>
      </w:r>
      <w:r>
        <w:t>Berseba</w:t>
      </w:r>
      <w:r>
        <w:t xml:space="preserve"> era a área selvagem onde Agar e Ismael vagaram depois que Abraão os mandou embora de suas tendas.</w:t>
      </w:r>
    </w:p>
    <w:p>
      <w:pPr>
        <w:pStyle w:val="ListBullet"/>
        <w:spacing w:line="240" w:lineRule="auto"/>
        <w:ind w:left="720"/>
      </w:pPr>
      <w:r/>
      <w:r>
        <w:t>O nome desta cidade significa “poço do juramento”. Foi dado esse nome quando Abraão jurou não punir os homens do Rei Abimeleque por tomarem o controle de um dos poços de Abraão.</w:t>
      </w:r>
    </w:p>
    <w:p>
      <w:r/>
      <w:r>
        <w:t>(Sugestões de tradução: Como traduzir nomes)</w:t>
      </w:r>
    </w:p>
    <w:p>
      <w:r/>
      <w:r>
        <w:t xml:space="preserve">(Veja também: </w:t>
      </w:r>
      <w:r>
        <w:t>Abimeleque</w:t>
      </w:r>
      <w:r>
        <w:t xml:space="preserve">, </w:t>
      </w:r>
      <w:r>
        <w:t>Abraão</w:t>
      </w:r>
      <w:r>
        <w:t xml:space="preserve">, </w:t>
      </w:r>
      <w:r>
        <w:t>Agar</w:t>
      </w:r>
      <w:r>
        <w:t xml:space="preserve">, </w:t>
      </w:r>
      <w:r>
        <w:t>Ismael</w:t>
      </w:r>
      <w:r>
        <w:t xml:space="preserve">, </w:t>
      </w:r>
      <w:r>
        <w:t>Jerusalém</w:t>
      </w:r>
      <w:r>
        <w:t xml:space="preserve">, </w:t>
      </w:r>
      <w:r>
        <w:t>juramento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115">
        <w:r>
          <w:rPr>
            <w:color w:val="0000EE"/>
            <w:u w:val="single"/>
          </w:rPr>
          <w:t>1 Samuel 3.20</w:t>
        </w:r>
      </w:hyperlink>
    </w:p>
    <w:p>
      <w:pPr>
        <w:pStyle w:val="ListBullet"/>
        <w:spacing w:line="240" w:lineRule="auto"/>
        <w:ind w:left="720"/>
      </w:pPr>
      <w:r/>
      <w:hyperlink r:id="rId116">
        <w:r>
          <w:rPr>
            <w:color w:val="0000EE"/>
            <w:u w:val="single"/>
          </w:rPr>
          <w:t>2 Samuel 17.11</w:t>
        </w:r>
      </w:hyperlink>
    </w:p>
    <w:p>
      <w:pPr>
        <w:pStyle w:val="ListBullet"/>
        <w:spacing w:line="240" w:lineRule="auto"/>
        <w:ind w:left="720"/>
      </w:pPr>
      <w:r/>
      <w:hyperlink r:id="rId117">
        <w:r>
          <w:rPr>
            <w:color w:val="0000EE"/>
            <w:u w:val="single"/>
          </w:rPr>
          <w:t>Gênesis 21.14</w:t>
        </w:r>
      </w:hyperlink>
    </w:p>
    <w:p>
      <w:pPr>
        <w:pStyle w:val="ListBullet"/>
        <w:spacing w:line="240" w:lineRule="auto"/>
        <w:ind w:left="720"/>
      </w:pPr>
      <w:r/>
      <w:hyperlink r:id="rId118">
        <w:r>
          <w:rPr>
            <w:color w:val="0000EE"/>
            <w:u w:val="single"/>
          </w:rPr>
          <w:t>Gênesis 21.31</w:t>
        </w:r>
      </w:hyperlink>
    </w:p>
    <w:p>
      <w:pPr>
        <w:pStyle w:val="ListBullet"/>
        <w:spacing w:line="240" w:lineRule="auto"/>
        <w:ind w:left="720"/>
      </w:pPr>
      <w:r/>
      <w:hyperlink r:id="rId119">
        <w:r>
          <w:rPr>
            <w:color w:val="0000EE"/>
            <w:u w:val="single"/>
          </w:rPr>
          <w:t>Gênesis 46.1</w:t>
        </w:r>
      </w:hyperlink>
    </w:p>
    <w:p>
      <w:pPr>
        <w:pStyle w:val="ListBullet"/>
        <w:spacing w:line="240" w:lineRule="auto"/>
        <w:ind w:left="720"/>
      </w:pPr>
      <w:r/>
      <w:hyperlink r:id="rId120">
        <w:r>
          <w:rPr>
            <w:color w:val="0000EE"/>
            <w:u w:val="single"/>
          </w:rPr>
          <w:t>Neemias 11.30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H0884</w:t>
      </w:r>
      <w:r/>
      <w:r/>
    </w:p>
    <w:p>
      <w:r/>
    </w:p>
    <w:p>
      <w:pPr>
        <w:pStyle w:val="Heading2"/>
      </w:pPr>
      <w:r>
        <w:t>Besta</w:t>
      </w:r>
      <w:r/>
    </w:p>
    <w:p>
      <w:pPr>
        <w:pStyle w:val="Heading3"/>
      </w:pPr>
      <w:r>
        <w:t>Fatos:</w:t>
      </w:r>
    </w:p>
    <w:p>
      <w:r/>
      <w:r>
        <w:t>Na Bíblia, o termo “besta” muitas vezes é apenas outra maneira de dizer “animal”.</w:t>
      </w:r>
    </w:p>
    <w:p>
      <w:pPr>
        <w:pStyle w:val="ListBullet"/>
        <w:spacing w:line="240" w:lineRule="auto"/>
        <w:ind w:left="720"/>
      </w:pPr>
      <w:r/>
      <w:r>
        <w:t>Uma fera selvagem é um tipo de animal que vive livremente na floresta ou nos campos e não foi treinado por pessoas.</w:t>
      </w:r>
    </w:p>
    <w:p>
      <w:pPr>
        <w:pStyle w:val="ListBullet"/>
        <w:spacing w:line="240" w:lineRule="auto"/>
        <w:ind w:left="720"/>
      </w:pPr>
      <w:r/>
      <w:r>
        <w:t>Uma fera doméstica é um animal que vive com pessoas e é mantido para alimentação ou para realizar trabalho, como arar campos. Muitas vezes, o termo “gado” é usado para se referir a esse tipo de animal.</w:t>
      </w:r>
    </w:p>
    <w:p>
      <w:pPr>
        <w:pStyle w:val="ListBullet"/>
        <w:spacing w:line="240" w:lineRule="auto"/>
        <w:ind w:left="720"/>
      </w:pPr>
      <w:r/>
      <w:r>
        <w:t>O livro do Antigo Testamento de Daniel e o livro do Novo Testamento de Apocalipse descrevem visões que têm bestas que representam poderes e autoridades malignas que se opõem a Deus. (Veja: Metáfora)</w:t>
      </w:r>
    </w:p>
    <w:p>
      <w:pPr>
        <w:pStyle w:val="ListBullet"/>
        <w:spacing w:line="240" w:lineRule="auto"/>
        <w:ind w:left="720"/>
      </w:pPr>
      <w:r/>
      <w:r>
        <w:t>Algumas dessas feras são descritas como tendo características estranhas, como várias cabeças e muitos chifres. Elas frequentemente têm poder e autoridade, indicando que podem representar países, nações ou outros poderes políticos.</w:t>
      </w:r>
    </w:p>
    <w:p>
      <w:pPr>
        <w:pStyle w:val="ListBullet"/>
        <w:spacing w:line="240" w:lineRule="auto"/>
        <w:ind w:left="720"/>
      </w:pPr>
      <w:r/>
      <w:r>
        <w:t>Maneiras de traduzir isso poderiam incluir “criatura” ou “coisa criada” ou “animal” ou “animal selvagem”, dependendo do contexto.</w:t>
      </w:r>
    </w:p>
    <w:p>
      <w:r/>
      <w:r>
        <w:t xml:space="preserve">(Veja também: </w:t>
      </w:r>
      <w:r>
        <w:t>autoridade</w:t>
      </w:r>
      <w:r>
        <w:t xml:space="preserve">, </w:t>
      </w:r>
      <w:r>
        <w:t>Daniel</w:t>
      </w:r>
      <w:r>
        <w:t xml:space="preserve">, </w:t>
      </w:r>
      <w:r>
        <w:t>gado</w:t>
      </w:r>
      <w:r>
        <w:t xml:space="preserve">, </w:t>
      </w:r>
      <w:r>
        <w:t>nação</w:t>
      </w:r>
      <w:r>
        <w:t xml:space="preserve">, </w:t>
      </w:r>
      <w:r>
        <w:t>poder</w:t>
      </w:r>
      <w:r>
        <w:t xml:space="preserve">, </w:t>
      </w:r>
      <w:r>
        <w:t>revelar</w:t>
      </w:r>
      <w:r>
        <w:t xml:space="preserve">, </w:t>
      </w:r>
      <w:r>
        <w:t>Belzebu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121">
        <w:r>
          <w:rPr>
            <w:color w:val="0000EE"/>
            <w:u w:val="single"/>
          </w:rPr>
          <w:t>1 Coríntios 15.32</w:t>
        </w:r>
      </w:hyperlink>
    </w:p>
    <w:p>
      <w:pPr>
        <w:pStyle w:val="ListBullet"/>
        <w:spacing w:line="240" w:lineRule="auto"/>
        <w:ind w:left="720"/>
      </w:pPr>
      <w:r/>
      <w:hyperlink r:id="rId122">
        <w:r>
          <w:rPr>
            <w:color w:val="0000EE"/>
            <w:u w:val="single"/>
          </w:rPr>
          <w:t>1 Samuel 17.44</w:t>
        </w:r>
      </w:hyperlink>
    </w:p>
    <w:p>
      <w:pPr>
        <w:pStyle w:val="ListBullet"/>
        <w:spacing w:line="240" w:lineRule="auto"/>
        <w:ind w:left="720"/>
      </w:pPr>
      <w:r/>
      <w:hyperlink r:id="rId123">
        <w:r>
          <w:rPr>
            <w:color w:val="0000EE"/>
            <w:u w:val="single"/>
          </w:rPr>
          <w:t>2 Crônicas 25.18</w:t>
        </w:r>
      </w:hyperlink>
    </w:p>
    <w:p>
      <w:pPr>
        <w:pStyle w:val="ListBullet"/>
        <w:spacing w:line="240" w:lineRule="auto"/>
        <w:ind w:left="720"/>
      </w:pPr>
      <w:r/>
      <w:hyperlink r:id="rId124">
        <w:r>
          <w:rPr>
            <w:color w:val="0000EE"/>
            <w:u w:val="single"/>
          </w:rPr>
          <w:t>Jeremias 16.1–4</w:t>
        </w:r>
      </w:hyperlink>
    </w:p>
    <w:p>
      <w:pPr>
        <w:pStyle w:val="ListBullet"/>
        <w:spacing w:line="240" w:lineRule="auto"/>
        <w:ind w:left="720"/>
      </w:pPr>
      <w:r/>
      <w:hyperlink r:id="rId125">
        <w:r>
          <w:rPr>
            <w:color w:val="0000EE"/>
            <w:u w:val="single"/>
          </w:rPr>
          <w:t>Levítico 7.21</w:t>
        </w:r>
      </w:hyperlink>
    </w:p>
    <w:p>
      <w:pPr>
        <w:pStyle w:val="ListBullet"/>
        <w:spacing w:line="240" w:lineRule="auto"/>
        <w:ind w:left="720"/>
      </w:pPr>
      <w:r/>
      <w:hyperlink r:id="rId126">
        <w:r>
          <w:rPr>
            <w:color w:val="0000EE"/>
            <w:u w:val="single"/>
          </w:rPr>
          <w:t>Salmos 49.12–13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H0338, H0929, H1165, H2123, H2416, H2423, H2874, H3753, H4806, H7409, G22260, G23410, G23420, G29340, G49680, G50740</w:t>
      </w:r>
      <w:r/>
      <w:r/>
    </w:p>
    <w:p>
      <w:r/>
    </w:p>
    <w:p>
      <w:pPr>
        <w:pStyle w:val="Heading2"/>
      </w:pPr>
      <w:r>
        <w:t>Betânia</w:t>
      </w:r>
      <w:r/>
    </w:p>
    <w:p>
      <w:pPr>
        <w:pStyle w:val="Heading3"/>
      </w:pPr>
      <w:r>
        <w:t>Fatos:</w:t>
      </w:r>
    </w:p>
    <w:p>
      <w:r/>
      <w:r>
        <w:t>A cidade de Betânia estava localizada na base da encosta oriental do Monte das Oliveiras, cerca de 3,2 quilômetros a leste de Jerusalém.</w:t>
      </w:r>
    </w:p>
    <w:p>
      <w:pPr>
        <w:pStyle w:val="ListBullet"/>
        <w:spacing w:line="240" w:lineRule="auto"/>
        <w:ind w:left="720"/>
      </w:pPr>
      <w:r/>
      <w:r>
        <w:t>Betânia ficava perto da estrada que ligava Jerusalém a Jericó.</w:t>
      </w:r>
    </w:p>
    <w:p>
      <w:pPr>
        <w:pStyle w:val="ListBullet"/>
        <w:spacing w:line="240" w:lineRule="auto"/>
        <w:ind w:left="720"/>
      </w:pPr>
      <w:r/>
      <w:r>
        <w:t>Jesus frequentemente visitava Betânia, onde seus amigos próximos Lázaro, Marta e Maria viviam.</w:t>
      </w:r>
    </w:p>
    <w:p>
      <w:pPr>
        <w:pStyle w:val="ListBullet"/>
        <w:spacing w:line="240" w:lineRule="auto"/>
        <w:ind w:left="720"/>
      </w:pPr>
      <w:r/>
      <w:r>
        <w:t>Betânia é especialmente conhecida como o lugar onde Jesus ressuscitou Lázaro dos mortos.</w:t>
      </w:r>
    </w:p>
    <w:p>
      <w:r/>
      <w:r>
        <w:t>(Sugestões de tradução: Como traduzir nomes)</w:t>
      </w:r>
    </w:p>
    <w:p>
      <w:r/>
      <w:r>
        <w:t xml:space="preserve">(Veja também: </w:t>
      </w:r>
      <w:r>
        <w:t>Jericó</w:t>
      </w:r>
      <w:r>
        <w:t xml:space="preserve">, </w:t>
      </w:r>
      <w:r>
        <w:t>Jerusalém</w:t>
      </w:r>
      <w:r>
        <w:t xml:space="preserve">, </w:t>
      </w:r>
      <w:r>
        <w:t>Lázaro</w:t>
      </w:r>
      <w:r>
        <w:t xml:space="preserve">, </w:t>
      </w:r>
      <w:r>
        <w:t>Marta</w:t>
      </w:r>
      <w:r>
        <w:t xml:space="preserve">, </w:t>
      </w:r>
      <w:r>
        <w:t>Maria (irmã de Marta)</w:t>
      </w:r>
      <w:r>
        <w:t xml:space="preserve">, </w:t>
      </w:r>
      <w:r>
        <w:t>Monte das Oliveiras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127">
        <w:r>
          <w:rPr>
            <w:color w:val="0000EE"/>
            <w:u w:val="single"/>
          </w:rPr>
          <w:t>João 1.26–28</w:t>
        </w:r>
      </w:hyperlink>
    </w:p>
    <w:p>
      <w:pPr>
        <w:pStyle w:val="ListBullet"/>
        <w:spacing w:line="240" w:lineRule="auto"/>
        <w:ind w:left="720"/>
      </w:pPr>
      <w:r/>
      <w:hyperlink r:id="rId128">
        <w:r>
          <w:rPr>
            <w:color w:val="0000EE"/>
            <w:u w:val="single"/>
          </w:rPr>
          <w:t>Lucas 24.50–51</w:t>
        </w:r>
      </w:hyperlink>
    </w:p>
    <w:p>
      <w:pPr>
        <w:pStyle w:val="ListBullet"/>
        <w:spacing w:line="240" w:lineRule="auto"/>
        <w:ind w:left="720"/>
      </w:pPr>
      <w:r/>
      <w:hyperlink r:id="rId129">
        <w:r>
          <w:rPr>
            <w:color w:val="0000EE"/>
            <w:u w:val="single"/>
          </w:rPr>
          <w:t>Marcos 11.1</w:t>
        </w:r>
      </w:hyperlink>
    </w:p>
    <w:p>
      <w:pPr>
        <w:pStyle w:val="ListBullet"/>
        <w:spacing w:line="240" w:lineRule="auto"/>
        <w:ind w:left="720"/>
      </w:pPr>
      <w:r/>
      <w:hyperlink r:id="rId130">
        <w:r>
          <w:rPr>
            <w:color w:val="0000EE"/>
            <w:u w:val="single"/>
          </w:rPr>
          <w:t>Mateus 21.15–17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G09630</w:t>
      </w:r>
      <w:r/>
      <w:r/>
    </w:p>
    <w:p>
      <w:r/>
    </w:p>
    <w:p>
      <w:pPr>
        <w:pStyle w:val="Heading2"/>
      </w:pPr>
      <w:r>
        <w:t>Bete-Semes</w:t>
      </w:r>
      <w:r/>
    </w:p>
    <w:p>
      <w:pPr>
        <w:pStyle w:val="Heading3"/>
      </w:pPr>
      <w:r>
        <w:t>Fatos:</w:t>
      </w:r>
    </w:p>
    <w:p>
      <w:r/>
      <w:r>
        <w:t>Bete-Semes era o nome de uma cidade cananeia aproximadamente 30 quilômetros a oeste de Jerusalém.</w:t>
      </w:r>
    </w:p>
    <w:p>
      <w:pPr>
        <w:pStyle w:val="ListBullet"/>
        <w:spacing w:line="240" w:lineRule="auto"/>
        <w:ind w:left="720"/>
      </w:pPr>
      <w:r/>
      <w:r>
        <w:t>Os israelitas capturaram Bete-Semes durante a liderança de Josué.</w:t>
      </w:r>
    </w:p>
    <w:p>
      <w:pPr>
        <w:pStyle w:val="ListBullet"/>
        <w:spacing w:line="240" w:lineRule="auto"/>
        <w:ind w:left="720"/>
      </w:pPr>
      <w:r/>
      <w:r>
        <w:t>Bete-Semes era uma cidade reservada como um lugar para os sacerdotes levitas viverem.</w:t>
      </w:r>
    </w:p>
    <w:p>
      <w:pPr>
        <w:pStyle w:val="ListBullet"/>
        <w:spacing w:line="240" w:lineRule="auto"/>
        <w:ind w:left="720"/>
      </w:pPr>
      <w:r/>
      <w:r>
        <w:t>Quando os filisteus estavam levando a arca da aliança capturada de volta para Jerusalém, Bete-Semes foi a primeira cidade onde pararam com ela.</w:t>
      </w:r>
    </w:p>
    <w:p>
      <w:r/>
      <w:r>
        <w:t>(Sugestões de tradução: Traduzir nomes)</w:t>
      </w:r>
    </w:p>
    <w:p>
      <w:r/>
      <w:r>
        <w:t xml:space="preserve">(Veja também: </w:t>
      </w:r>
      <w:r>
        <w:t>arca da aliança</w:t>
      </w:r>
      <w:r>
        <w:t xml:space="preserve">, </w:t>
      </w:r>
      <w:r>
        <w:t>Canaã</w:t>
      </w:r>
      <w:r>
        <w:t xml:space="preserve">, </w:t>
      </w:r>
      <w:r>
        <w:t>Jerusalém</w:t>
      </w:r>
      <w:r>
        <w:t xml:space="preserve">, </w:t>
      </w:r>
      <w:r>
        <w:t>Josué</w:t>
      </w:r>
      <w:r>
        <w:t xml:space="preserve">, </w:t>
      </w:r>
      <w:r>
        <w:t>Levita</w:t>
      </w:r>
      <w:r>
        <w:t xml:space="preserve">, </w:t>
      </w:r>
      <w:r>
        <w:t>Filisteus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131">
        <w:r>
          <w:rPr>
            <w:color w:val="0000EE"/>
            <w:u w:val="single"/>
          </w:rPr>
          <w:t>1 Reis 4.9</w:t>
        </w:r>
      </w:hyperlink>
    </w:p>
    <w:p>
      <w:pPr>
        <w:pStyle w:val="ListBullet"/>
        <w:spacing w:line="240" w:lineRule="auto"/>
        <w:ind w:left="720"/>
      </w:pPr>
      <w:r/>
      <w:hyperlink r:id="rId132">
        <w:r>
          <w:rPr>
            <w:color w:val="0000EE"/>
            <w:u w:val="single"/>
          </w:rPr>
          <w:t>1 Samuel 6.9</w:t>
        </w:r>
      </w:hyperlink>
    </w:p>
    <w:p>
      <w:pPr>
        <w:pStyle w:val="ListBullet"/>
        <w:spacing w:line="240" w:lineRule="auto"/>
        <w:ind w:left="720"/>
      </w:pPr>
      <w:r/>
      <w:hyperlink r:id="rId133">
        <w:r>
          <w:rPr>
            <w:color w:val="0000EE"/>
            <w:u w:val="single"/>
          </w:rPr>
          <w:t>Josué 19.20–22</w:t>
        </w:r>
      </w:hyperlink>
    </w:p>
    <w:p>
      <w:pPr>
        <w:pStyle w:val="ListBullet"/>
        <w:spacing w:line="240" w:lineRule="auto"/>
        <w:ind w:left="720"/>
      </w:pPr>
      <w:r/>
      <w:hyperlink r:id="rId134">
        <w:r>
          <w:rPr>
            <w:color w:val="0000EE"/>
            <w:u w:val="single"/>
          </w:rPr>
          <w:t>Juízes 1.33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H1053</w:t>
      </w:r>
      <w:r/>
      <w:r/>
    </w:p>
    <w:p>
      <w:r/>
    </w:p>
    <w:p>
      <w:pPr>
        <w:pStyle w:val="Heading2"/>
      </w:pPr>
      <w:r>
        <w:t>Betel</w:t>
      </w:r>
      <w:r/>
    </w:p>
    <w:p>
      <w:pPr>
        <w:pStyle w:val="Heading3"/>
      </w:pPr>
      <w:r>
        <w:t>Fatos:</w:t>
      </w:r>
    </w:p>
    <w:p>
      <w:r/>
      <w:r>
        <w:t>Betel era uma cidade localizada ao norte de Jerusalém na terra de Canaã. Anteriormente, era chamada de “Luz”.</w:t>
      </w:r>
    </w:p>
    <w:p>
      <w:pPr>
        <w:pStyle w:val="ListBullet"/>
        <w:spacing w:line="240" w:lineRule="auto"/>
        <w:ind w:left="720"/>
      </w:pPr>
      <w:r/>
      <w:r>
        <w:t>Depois de receber as promessas de Deus pela primeira vez, Abrão (Abraão) construiu um altar para Deus perto de Betel. O nome real da cidade ainda não era Betel naquela época, mas geralmente era referida como “Betel”, que era mais conhecida.</w:t>
      </w:r>
    </w:p>
    <w:p>
      <w:pPr>
        <w:pStyle w:val="ListBullet"/>
        <w:spacing w:line="240" w:lineRule="auto"/>
        <w:ind w:left="720"/>
      </w:pPr>
      <w:r/>
      <w:r>
        <w:t>Ao fugir de seu irmão Esaú, Jacó passou a noite perto desta cidade e dormiu ao ar livre no chão. Enquanto dormia, teve um sonho mostrando anjos subindo e descendo uma escada para o céu.</w:t>
      </w:r>
    </w:p>
    <w:p>
      <w:pPr>
        <w:pStyle w:val="ListBullet"/>
        <w:spacing w:line="240" w:lineRule="auto"/>
        <w:ind w:left="720"/>
      </w:pPr>
      <w:r/>
      <w:r>
        <w:t>Esta cidade não tinha o nome “Betel” até que Jacó a nomeou assim. Para deixar isso claro, algumas traduções podem traduzi-la como “Luz (mais tarde chamada Betel)” nas passagens sobre Abraão, bem como quando Jacó chega lá pela primeira vez (antes de mudar o nome).</w:t>
      </w:r>
    </w:p>
    <w:p>
      <w:pPr>
        <w:pStyle w:val="ListBullet"/>
        <w:spacing w:line="240" w:lineRule="auto"/>
        <w:ind w:left="720"/>
      </w:pPr>
      <w:r/>
      <w:r>
        <w:t>Betel é mencionada frequentemente no Antigo Testamento e foi um lugar onde muitos eventos importantes aconteceram.</w:t>
      </w:r>
    </w:p>
    <w:p>
      <w:r/>
      <w:r>
        <w:t>(Sugestões de tradução: Como traduzir nomes)</w:t>
      </w:r>
    </w:p>
    <w:p>
      <w:r/>
      <w:r>
        <w:t xml:space="preserve">(Veja também: </w:t>
      </w:r>
      <w:r>
        <w:t>Abraão</w:t>
      </w:r>
      <w:r>
        <w:t xml:space="preserve">, </w:t>
      </w:r>
      <w:r>
        <w:t>altar</w:t>
      </w:r>
      <w:r>
        <w:t xml:space="preserve">, </w:t>
      </w:r>
      <w:r>
        <w:t>Jacó</w:t>
      </w:r>
      <w:r>
        <w:t xml:space="preserve">, </w:t>
      </w:r>
      <w:r>
        <w:t>Jerusalém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135">
        <w:r>
          <w:rPr>
            <w:color w:val="0000EE"/>
            <w:u w:val="single"/>
          </w:rPr>
          <w:t>Gênesis 12.8–9</w:t>
        </w:r>
      </w:hyperlink>
    </w:p>
    <w:p>
      <w:pPr>
        <w:pStyle w:val="ListBullet"/>
        <w:spacing w:line="240" w:lineRule="auto"/>
        <w:ind w:left="720"/>
      </w:pPr>
      <w:r/>
      <w:hyperlink r:id="rId136">
        <w:r>
          <w:rPr>
            <w:color w:val="0000EE"/>
            <w:u w:val="single"/>
          </w:rPr>
          <w:t>Gênesis 35.1</w:t>
        </w:r>
      </w:hyperlink>
    </w:p>
    <w:p>
      <w:pPr>
        <w:pStyle w:val="ListBullet"/>
        <w:spacing w:line="240" w:lineRule="auto"/>
        <w:ind w:left="720"/>
      </w:pPr>
      <w:r/>
      <w:hyperlink r:id="rId137">
        <w:r>
          <w:rPr>
            <w:color w:val="0000EE"/>
            <w:u w:val="single"/>
          </w:rPr>
          <w:t>Oseias 10.15</w:t>
        </w:r>
      </w:hyperlink>
    </w:p>
    <w:p>
      <w:pPr>
        <w:pStyle w:val="ListBullet"/>
        <w:spacing w:line="240" w:lineRule="auto"/>
        <w:ind w:left="720"/>
      </w:pPr>
      <w:r/>
      <w:hyperlink r:id="rId138">
        <w:r>
          <w:rPr>
            <w:color w:val="0000EE"/>
            <w:u w:val="single"/>
          </w:rPr>
          <w:t>Juízes 1.23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H1008</w:t>
      </w:r>
      <w:r/>
      <w:r/>
    </w:p>
    <w:p>
      <w:r/>
    </w:p>
    <w:p>
      <w:pPr>
        <w:pStyle w:val="Heading2"/>
      </w:pPr>
      <w:r>
        <w:t>Betuel</w:t>
      </w:r>
      <w:r/>
    </w:p>
    <w:p>
      <w:pPr>
        <w:pStyle w:val="Heading3"/>
      </w:pPr>
      <w:r>
        <w:t>Fatos:</w:t>
      </w:r>
    </w:p>
    <w:p>
      <w:r/>
      <w:r>
        <w:t>Betuel era filho do irmão de Abraão, Naor.</w:t>
      </w:r>
    </w:p>
    <w:p>
      <w:pPr>
        <w:pStyle w:val="ListBullet"/>
        <w:spacing w:line="240" w:lineRule="auto"/>
        <w:ind w:left="720"/>
      </w:pPr>
      <w:r/>
      <w:r>
        <w:t>Betuel era pai de Rebeca e Labão.</w:t>
      </w:r>
    </w:p>
    <w:p>
      <w:pPr>
        <w:pStyle w:val="ListBullet"/>
        <w:spacing w:line="240" w:lineRule="auto"/>
        <w:ind w:left="720"/>
      </w:pPr>
      <w:r/>
      <w:r>
        <w:t>Havia também uma cidade chamada Betuel, que pode ter sido localizada no sul de Judá, não muito longe da cidade de Berseba.</w:t>
      </w:r>
    </w:p>
    <w:p>
      <w:r/>
      <w:r>
        <w:t>(Sugestões de tradução: Como traduzir nomes)</w:t>
      </w:r>
    </w:p>
    <w:p>
      <w:r/>
      <w:r>
        <w:t xml:space="preserve">(Veja também: </w:t>
      </w:r>
      <w:r>
        <w:t>Berseba</w:t>
      </w:r>
      <w:r>
        <w:t xml:space="preserve">, </w:t>
      </w:r>
      <w:r>
        <w:t>Labão</w:t>
      </w:r>
      <w:r>
        <w:t xml:space="preserve">, </w:t>
      </w:r>
      <w:r>
        <w:t>Naor</w:t>
      </w:r>
      <w:r>
        <w:t xml:space="preserve">, </w:t>
      </w:r>
      <w:r>
        <w:t>Rebeca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139">
        <w:r>
          <w:rPr>
            <w:color w:val="0000EE"/>
            <w:u w:val="single"/>
          </w:rPr>
          <w:t>1 Crônicas 4.30</w:t>
        </w:r>
      </w:hyperlink>
    </w:p>
    <w:p>
      <w:pPr>
        <w:pStyle w:val="ListBullet"/>
        <w:spacing w:line="240" w:lineRule="auto"/>
        <w:ind w:left="720"/>
      </w:pPr>
      <w:r/>
      <w:hyperlink r:id="rId140">
        <w:r>
          <w:rPr>
            <w:color w:val="0000EE"/>
            <w:u w:val="single"/>
          </w:rPr>
          <w:t>Gênesis 28.2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H1328</w:t>
      </w:r>
      <w:r/>
      <w:r/>
    </w:p>
    <w:p>
      <w:r/>
    </w:p>
    <w:p>
      <w:pPr>
        <w:pStyle w:val="Heading2"/>
      </w:pPr>
      <w:r>
        <w:t>Bila</w:t>
      </w:r>
      <w:r/>
    </w:p>
    <w:p>
      <w:pPr>
        <w:pStyle w:val="Heading2"/>
      </w:pPr>
      <w:r>
        <w:t>Bila</w:t>
      </w:r>
    </w:p>
    <w:p>
      <w:pPr>
        <w:pStyle w:val="Heading3"/>
      </w:pPr>
      <w:r>
        <w:t>Fatos:</w:t>
      </w:r>
    </w:p>
    <w:p>
      <w:r/>
      <w:r>
        <w:t>Bila</w:t>
      </w:r>
      <w:r>
        <w:t xml:space="preserve"> foi uma das esposas de Jacó. Ela deu à luz Dã e Naftali, dois filhos de Jacó cujos descendentes se tornaram tribos de Israel.</w:t>
      </w:r>
    </w:p>
    <w:p>
      <w:pPr>
        <w:pStyle w:val="ListBullet"/>
        <w:spacing w:line="240" w:lineRule="auto"/>
        <w:ind w:left="720"/>
      </w:pPr>
      <w:r/>
      <w:r>
        <w:t>Labão deu Bila a Raquel como serva quando Raquel se casou com Jacó.</w:t>
      </w:r>
    </w:p>
    <w:p>
      <w:pPr>
        <w:pStyle w:val="ListBullet"/>
        <w:spacing w:line="240" w:lineRule="auto"/>
        <w:ind w:left="720"/>
      </w:pPr>
      <w:r/>
      <w:r>
        <w:t>Como Raquel não estava tendo filhos, ela deu Bila a Jacó como esposa para produzir filhos para ela.</w:t>
      </w:r>
    </w:p>
    <w:p>
      <w:r/>
      <w:r>
        <w:t>(Sugestões de tradução: Como traduzir nomes)</w:t>
      </w:r>
    </w:p>
    <w:p>
      <w:r/>
      <w:r>
        <w:t xml:space="preserve">(Veja também: </w:t>
      </w:r>
      <w:r>
        <w:t>Jacó</w:t>
      </w:r>
      <w:r>
        <w:t xml:space="preserve">, </w:t>
      </w:r>
      <w:r>
        <w:t>Raquel</w:t>
      </w:r>
      <w:r>
        <w:t xml:space="preserve">, </w:t>
      </w:r>
      <w:r>
        <w:t>Dã</w:t>
      </w:r>
      <w:r>
        <w:t xml:space="preserve">, </w:t>
      </w:r>
      <w:r>
        <w:t>Naftali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141">
        <w:r>
          <w:rPr>
            <w:color w:val="0000EE"/>
            <w:u w:val="single"/>
          </w:rPr>
          <w:t>Gênesis 29.29</w:t>
        </w:r>
      </w:hyperlink>
    </w:p>
    <w:p>
      <w:pPr>
        <w:pStyle w:val="ListBullet"/>
        <w:spacing w:line="240" w:lineRule="auto"/>
        <w:ind w:left="720"/>
      </w:pPr>
      <w:r/>
      <w:hyperlink r:id="rId142">
        <w:r>
          <w:rPr>
            <w:color w:val="0000EE"/>
            <w:u w:val="single"/>
          </w:rPr>
          <w:t>Gênesis 30.4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H1090</w:t>
      </w:r>
      <w:r/>
      <w:r/>
    </w:p>
    <w:p>
      <w:r/>
    </w:p>
    <w:p>
      <w:pPr>
        <w:pStyle w:val="Heading2"/>
      </w:pPr>
      <w:r>
        <w:t>Blasfêmia</w:t>
      </w:r>
      <w:r/>
    </w:p>
    <w:p>
      <w:pPr>
        <w:pStyle w:val="Heading3"/>
      </w:pPr>
      <w:r>
        <w:t>Definição:</w:t>
      </w:r>
    </w:p>
    <w:p>
      <w:r/>
      <w:r>
        <w:t>Na Bíblia, o termo “blasfêmia” refere-se a falar de uma maneira que mostra um profundo desrespeito por Deus ou pelas pessoas. “Blasfemar” alguém é falar contra essa pessoa para que outros pensem algo falso ou ruim sobre ela.</w:t>
      </w:r>
    </w:p>
    <w:p>
      <w:pPr>
        <w:pStyle w:val="ListBullet"/>
        <w:spacing w:line="240" w:lineRule="auto"/>
        <w:ind w:left="720"/>
      </w:pPr>
      <w:r/>
      <w:r>
        <w:t>Na maioria das vezes, blasfemar contra Deus significa caluniá-lo ou insultá-lo dizendo coisas que não são verdadeiras sobre Ele ou comportando-se de uma maneira imoral que o desonra.</w:t>
      </w:r>
    </w:p>
    <w:p>
      <w:pPr>
        <w:pStyle w:val="ListBullet"/>
        <w:spacing w:line="240" w:lineRule="auto"/>
        <w:ind w:left="720"/>
      </w:pPr>
      <w:r/>
      <w:r>
        <w:t>É blasfêmia para um ser humano afirmar ser Deus ou afirmar que existe um deus além do único Deus verdadeiro.</w:t>
      </w:r>
    </w:p>
    <w:p>
      <w:pPr>
        <w:pStyle w:val="ListBullet"/>
        <w:spacing w:line="240" w:lineRule="auto"/>
        <w:ind w:left="720"/>
      </w:pPr>
      <w:r/>
      <w:r>
        <w:t>Algumas versões em português traduzem este termo como “calúnia” quando se refere a blasfemar contra pessoas.</w:t>
      </w:r>
    </w:p>
    <w:p>
      <w:pPr>
        <w:pStyle w:val="Heading3"/>
      </w:pPr>
      <w:r>
        <w:t>Sugestões de Tradução:</w:t>
      </w:r>
    </w:p>
    <w:p>
      <w:pPr>
        <w:pStyle w:val="ListBullet"/>
        <w:spacing w:line="240" w:lineRule="auto"/>
        <w:ind w:left="720"/>
      </w:pPr>
      <w:r/>
      <w:r>
        <w:t>“Blasfemar” pode ser traduzido como “dizer coisas más contra alguém” ou “desonrar Deus” ou “caluniar”.</w:t>
      </w:r>
    </w:p>
    <w:p>
      <w:pPr>
        <w:pStyle w:val="ListBullet"/>
        <w:spacing w:line="240" w:lineRule="auto"/>
        <w:ind w:left="720"/>
      </w:pPr>
      <w:r/>
      <w:r>
        <w:t>Maneiras de traduzir “blasfêmia” poderiam incluir “falar mal dos outros” ou “calúnia” ou “espalhar falsos rumores”.</w:t>
      </w:r>
    </w:p>
    <w:p>
      <w:r/>
      <w:r>
        <w:t xml:space="preserve">(Veja também: </w:t>
      </w:r>
      <w:r>
        <w:t>desonra</w:t>
      </w:r>
      <w:r>
        <w:t xml:space="preserve">, </w:t>
      </w:r>
      <w:r>
        <w:t>calúnia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143">
        <w:r>
          <w:rPr>
            <w:color w:val="0000EE"/>
            <w:u w:val="single"/>
          </w:rPr>
          <w:t>1 Timóteo 1.12–14</w:t>
        </w:r>
      </w:hyperlink>
    </w:p>
    <w:p>
      <w:pPr>
        <w:pStyle w:val="ListBullet"/>
        <w:spacing w:line="240" w:lineRule="auto"/>
        <w:ind w:left="720"/>
      </w:pPr>
      <w:r/>
      <w:hyperlink r:id="rId144">
        <w:r>
          <w:rPr>
            <w:color w:val="0000EE"/>
            <w:u w:val="single"/>
          </w:rPr>
          <w:t>Atos 6.11</w:t>
        </w:r>
      </w:hyperlink>
    </w:p>
    <w:p>
      <w:pPr>
        <w:pStyle w:val="ListBullet"/>
        <w:spacing w:line="240" w:lineRule="auto"/>
        <w:ind w:left="720"/>
      </w:pPr>
      <w:r/>
      <w:hyperlink r:id="rId145">
        <w:r>
          <w:rPr>
            <w:color w:val="0000EE"/>
            <w:u w:val="single"/>
          </w:rPr>
          <w:t>Atos 26.9–11</w:t>
        </w:r>
      </w:hyperlink>
    </w:p>
    <w:p>
      <w:pPr>
        <w:pStyle w:val="ListBullet"/>
        <w:spacing w:line="240" w:lineRule="auto"/>
        <w:ind w:left="720"/>
      </w:pPr>
      <w:r/>
      <w:hyperlink r:id="rId146">
        <w:r>
          <w:rPr>
            <w:color w:val="0000EE"/>
            <w:u w:val="single"/>
          </w:rPr>
          <w:t>Tiago 2.5–7</w:t>
        </w:r>
      </w:hyperlink>
    </w:p>
    <w:p>
      <w:pPr>
        <w:pStyle w:val="ListBullet"/>
        <w:spacing w:line="240" w:lineRule="auto"/>
        <w:ind w:left="720"/>
      </w:pPr>
      <w:r/>
      <w:hyperlink r:id="rId147">
        <w:r>
          <w:rPr>
            <w:color w:val="0000EE"/>
            <w:u w:val="single"/>
          </w:rPr>
          <w:t>João 10.32–33</w:t>
        </w:r>
      </w:hyperlink>
    </w:p>
    <w:p>
      <w:pPr>
        <w:pStyle w:val="ListBullet"/>
        <w:spacing w:line="240" w:lineRule="auto"/>
        <w:ind w:left="720"/>
      </w:pPr>
      <w:r/>
      <w:hyperlink r:id="rId148">
        <w:r>
          <w:rPr>
            <w:color w:val="0000EE"/>
            <w:u w:val="single"/>
          </w:rPr>
          <w:t>Lucas 12.10</w:t>
        </w:r>
      </w:hyperlink>
    </w:p>
    <w:p>
      <w:pPr>
        <w:pStyle w:val="ListBullet"/>
        <w:spacing w:line="240" w:lineRule="auto"/>
        <w:ind w:left="720"/>
      </w:pPr>
      <w:r/>
      <w:hyperlink r:id="rId149">
        <w:r>
          <w:rPr>
            <w:color w:val="0000EE"/>
            <w:u w:val="single"/>
          </w:rPr>
          <w:t>Marcos 14.64</w:t>
        </w:r>
      </w:hyperlink>
    </w:p>
    <w:p>
      <w:pPr>
        <w:pStyle w:val="ListBullet"/>
        <w:spacing w:line="240" w:lineRule="auto"/>
        <w:ind w:left="720"/>
      </w:pPr>
      <w:r/>
      <w:hyperlink r:id="rId150">
        <w:r>
          <w:rPr>
            <w:color w:val="0000EE"/>
            <w:u w:val="single"/>
          </w:rPr>
          <w:t>Mateus 12.31</w:t>
        </w:r>
      </w:hyperlink>
    </w:p>
    <w:p>
      <w:pPr>
        <w:pStyle w:val="ListBullet"/>
        <w:spacing w:line="240" w:lineRule="auto"/>
        <w:ind w:left="720"/>
      </w:pPr>
      <w:r/>
      <w:hyperlink r:id="rId151">
        <w:r>
          <w:rPr>
            <w:color w:val="0000EE"/>
            <w:u w:val="single"/>
          </w:rPr>
          <w:t>Mateus 26.65</w:t>
        </w:r>
      </w:hyperlink>
    </w:p>
    <w:p>
      <w:pPr>
        <w:pStyle w:val="ListBullet"/>
        <w:spacing w:line="240" w:lineRule="auto"/>
        <w:ind w:left="720"/>
      </w:pPr>
      <w:r/>
      <w:hyperlink r:id="rId152">
        <w:r>
          <w:rPr>
            <w:color w:val="0000EE"/>
            <w:u w:val="single"/>
          </w:rPr>
          <w:t>Salmos 74.10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H1288, H1442, H2778, H5006, H5007, H5344, G09870, G09880, G09890</w:t>
      </w:r>
      <w:r/>
      <w:r/>
    </w:p>
    <w:p>
      <w:r/>
    </w:p>
    <w:p>
      <w:pPr>
        <w:pStyle w:val="Heading2"/>
      </w:pPr>
      <w:r>
        <w:t>Boas Notícias</w:t>
      </w:r>
      <w:r/>
    </w:p>
    <w:p>
      <w:pPr>
        <w:pStyle w:val="Heading3"/>
      </w:pPr>
      <w:r>
        <w:t>Definição:</w:t>
      </w:r>
    </w:p>
    <w:p>
      <w:r/>
      <w:r>
        <w:t>O termo “evangelho” literalmente significa “boas notícias” e refere-se a uma mensagem ou anúncio que conta às pessoas algo que as beneficia e as deixa felizes.</w:t>
      </w:r>
    </w:p>
    <w:p>
      <w:pPr>
        <w:pStyle w:val="ListBullet"/>
        <w:spacing w:line="240" w:lineRule="auto"/>
        <w:ind w:left="720"/>
      </w:pPr>
      <w:r/>
      <w:r>
        <w:t>Na Bíblia, este termo geralmente se refere à mensagem sobre a salvação de Deus para as pessoas através do sacrifício de Jesus na cruz.</w:t>
      </w:r>
    </w:p>
    <w:p>
      <w:pPr>
        <w:pStyle w:val="ListBullet"/>
        <w:spacing w:line="240" w:lineRule="auto"/>
        <w:ind w:left="720"/>
      </w:pPr>
      <w:r/>
      <w:r>
        <w:t>Na maioria das Bíblias em português, “boas notícias” é geralmente traduzido como “evangelho” e também é usado em frases como, o “evangelho de Jesus Cristo”, o “evangelho de Deus” e o “evangelho do reino”.</w:t>
      </w:r>
    </w:p>
    <w:p>
      <w:pPr>
        <w:pStyle w:val="Heading3"/>
      </w:pPr>
      <w:r>
        <w:t>Sugestões de Tradução:</w:t>
      </w:r>
    </w:p>
    <w:p>
      <w:pPr>
        <w:pStyle w:val="ListBullet"/>
        <w:spacing w:line="240" w:lineRule="auto"/>
        <w:ind w:left="720"/>
      </w:pPr>
      <w:r/>
      <w:r>
        <w:t>Diferentes maneiras de traduzir este termo incluem “boa mensagem”, “bom anúncio”, “mensagem de salvação de Deus” ou “as boas coisas que Deus ensina sobre Jesus”.</w:t>
      </w:r>
    </w:p>
    <w:p>
      <w:pPr>
        <w:pStyle w:val="ListBullet"/>
        <w:spacing w:line="240" w:lineRule="auto"/>
        <w:ind w:left="720"/>
      </w:pPr>
      <w:r/>
      <w:r>
        <w:t>Dependendo do contexto, maneiras de traduzir a frase “boas notícias de” podem incluir: “boas notícias/mensagem sobre” ou “boa mensagem de” ou “as boas coisas que Deus nos diz sobre” ou “o que Deus diz sobre como ele salva as pessoas”.</w:t>
      </w:r>
    </w:p>
    <w:p>
      <w:r/>
      <w:r>
        <w:t xml:space="preserve">(Veja também: </w:t>
      </w:r>
      <w:r>
        <w:t>reino</w:t>
      </w:r>
      <w:r>
        <w:t xml:space="preserve">, </w:t>
      </w:r>
      <w:r>
        <w:t>sacrifício</w:t>
      </w:r>
      <w:r>
        <w:t xml:space="preserve">, </w:t>
      </w:r>
      <w:r>
        <w:t>salvar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153">
        <w:r>
          <w:rPr>
            <w:color w:val="0000EE"/>
            <w:u w:val="single"/>
          </w:rPr>
          <w:t>1 Tessalonicenses 1.5</w:t>
        </w:r>
      </w:hyperlink>
    </w:p>
    <w:p>
      <w:pPr>
        <w:pStyle w:val="ListBullet"/>
        <w:spacing w:line="240" w:lineRule="auto"/>
        <w:ind w:left="720"/>
      </w:pPr>
      <w:r/>
      <w:hyperlink r:id="rId154">
        <w:r>
          <w:rPr>
            <w:color w:val="0000EE"/>
            <w:u w:val="single"/>
          </w:rPr>
          <w:t>Atos 8.25</w:t>
        </w:r>
      </w:hyperlink>
    </w:p>
    <w:p>
      <w:pPr>
        <w:pStyle w:val="ListBullet"/>
        <w:spacing w:line="240" w:lineRule="auto"/>
        <w:ind w:left="720"/>
      </w:pPr>
      <w:r/>
      <w:hyperlink r:id="rId155">
        <w:r>
          <w:rPr>
            <w:color w:val="0000EE"/>
            <w:u w:val="single"/>
          </w:rPr>
          <w:t>Colossenses 1.23</w:t>
        </w:r>
      </w:hyperlink>
    </w:p>
    <w:p>
      <w:pPr>
        <w:pStyle w:val="ListBullet"/>
        <w:spacing w:line="240" w:lineRule="auto"/>
        <w:ind w:left="720"/>
      </w:pPr>
      <w:r/>
      <w:hyperlink r:id="rId156">
        <w:r>
          <w:rPr>
            <w:color w:val="0000EE"/>
            <w:u w:val="single"/>
          </w:rPr>
          <w:t>Gálatas 1.6</w:t>
        </w:r>
      </w:hyperlink>
    </w:p>
    <w:p>
      <w:pPr>
        <w:pStyle w:val="ListBullet"/>
        <w:spacing w:line="240" w:lineRule="auto"/>
        <w:ind w:left="720"/>
      </w:pPr>
      <w:r/>
      <w:hyperlink r:id="rId157">
        <w:r>
          <w:rPr>
            <w:color w:val="0000EE"/>
            <w:u w:val="single"/>
          </w:rPr>
          <w:t>Lucas 8.1–3</w:t>
        </w:r>
      </w:hyperlink>
    </w:p>
    <w:p>
      <w:pPr>
        <w:pStyle w:val="ListBullet"/>
        <w:spacing w:line="240" w:lineRule="auto"/>
        <w:ind w:left="720"/>
      </w:pPr>
      <w:r/>
      <w:hyperlink r:id="rId158">
        <w:r>
          <w:rPr>
            <w:color w:val="0000EE"/>
            <w:u w:val="single"/>
          </w:rPr>
          <w:t>Marcos 1.14</w:t>
        </w:r>
      </w:hyperlink>
    </w:p>
    <w:p>
      <w:pPr>
        <w:pStyle w:val="ListBullet"/>
        <w:spacing w:line="240" w:lineRule="auto"/>
        <w:ind w:left="720"/>
      </w:pPr>
      <w:r/>
      <w:hyperlink r:id="rId159">
        <w:r>
          <w:rPr>
            <w:color w:val="0000EE"/>
            <w:u w:val="single"/>
          </w:rPr>
          <w:t>Filipenses 2.22</w:t>
        </w:r>
      </w:hyperlink>
    </w:p>
    <w:p>
      <w:pPr>
        <w:pStyle w:val="ListBullet"/>
        <w:spacing w:line="240" w:lineRule="auto"/>
        <w:ind w:left="720"/>
      </w:pPr>
      <w:r/>
      <w:hyperlink r:id="rId160">
        <w:r>
          <w:rPr>
            <w:color w:val="0000EE"/>
            <w:u w:val="single"/>
          </w:rPr>
          <w:t>Romanos 1.3</w:t>
        </w:r>
      </w:hyperlink>
    </w:p>
    <w:p>
      <w:pPr>
        <w:pStyle w:val="Heading3"/>
      </w:pPr>
      <w:r>
        <w:t>Exemplos das histórias da Bíblia:</w:t>
      </w:r>
    </w:p>
    <w:p>
      <w:pPr>
        <w:pStyle w:val="ListBullet"/>
        <w:spacing w:line="240" w:lineRule="auto"/>
        <w:ind w:left="720"/>
      </w:pPr>
      <w:r/>
      <w:r>
        <w:rPr>
          <w:b/>
        </w:rPr>
        <w:t>23:6</w:t>
      </w:r>
      <w:r>
        <w:t xml:space="preserve"> O anjo disse: “Não tenham medo, porque tenho </w:t>
      </w:r>
      <w:r>
        <w:rPr>
          <w:b/>
        </w:rPr>
        <w:t>boas notícias</w:t>
      </w:r>
      <w:r>
        <w:t xml:space="preserve"> para vocês. O Messias, o Mestre, nasceu em Belém!”</w:t>
      </w:r>
    </w:p>
    <w:p>
      <w:pPr>
        <w:pStyle w:val="ListBullet"/>
        <w:spacing w:line="240" w:lineRule="auto"/>
        <w:ind w:left="720"/>
      </w:pPr>
      <w:r/>
      <w:r>
        <w:rPr>
          <w:b/>
        </w:rPr>
        <w:t>26:3</w:t>
      </w:r>
      <w:r>
        <w:t xml:space="preserve"> Jesus leu: “Deus me deu seu Espírito para que eu possa proclamar </w:t>
      </w:r>
      <w:r>
        <w:rPr>
          <w:b/>
        </w:rPr>
        <w:t>boas notícias</w:t>
      </w:r>
      <w:r>
        <w:t xml:space="preserve"> aos pobres, liberdade aos cativos, recuperação da visão aos cegos e libertação aos oprimidos. Este é o ano do favor do Senhor”.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45:10</w:t>
      </w:r>
      <w:r>
        <w:t xml:space="preserve"> Filipe também usou outras Escrituras para contar-lhe as </w:t>
      </w:r>
      <w:r>
        <w:rPr>
          <w:b/>
        </w:rPr>
        <w:t>boas notícias de Jesus</w:t>
      </w:r>
      <w:r>
        <w:t>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46:10</w:t>
      </w:r>
      <w:r>
        <w:t xml:space="preserve"> Então eles os enviaram para pregar as </w:t>
      </w:r>
      <w:r>
        <w:rPr>
          <w:b/>
        </w:rPr>
        <w:t>boas notícias sobre Jesus</w:t>
      </w:r>
      <w:r>
        <w:t xml:space="preserve"> em muitos outros lugares.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47:1</w:t>
      </w:r>
      <w:r>
        <w:t xml:space="preserve"> Um dia, Paulo e seu amigo Silas foram à cidade de Filipos para proclamar as </w:t>
      </w:r>
      <w:r>
        <w:rPr>
          <w:b/>
        </w:rPr>
        <w:t>boas notícias sobre Jesus</w:t>
      </w:r>
      <w:r>
        <w:t>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47:13</w:t>
      </w:r>
      <w:r>
        <w:t xml:space="preserve"> As </w:t>
      </w:r>
      <w:r>
        <w:rPr>
          <w:b/>
        </w:rPr>
        <w:t>boas notícias sobre Jesus</w:t>
      </w:r>
      <w:r>
        <w:t xml:space="preserve"> continuaram a se espalhar, e a Igreja continuou a crescer.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50:1</w:t>
      </w:r>
      <w:r>
        <w:t xml:space="preserve"> Por quase 2.000 anos, mais e mais pessoas ao redor do mundo têm ouvido as </w:t>
      </w:r>
      <w:r>
        <w:rPr>
          <w:b/>
        </w:rPr>
        <w:t>boas notícias sobre Jesus</w:t>
      </w:r>
      <w:r>
        <w:t xml:space="preserve"> o Messias.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50:2</w:t>
      </w:r>
      <w:r>
        <w:t xml:space="preserve"> Quando Jesus estava vivendo na terra, ele disse: “Meus discípulos pregarão as </w:t>
      </w:r>
      <w:r>
        <w:rPr>
          <w:b/>
        </w:rPr>
        <w:t>boas notícias</w:t>
      </w:r>
      <w:r>
        <w:t xml:space="preserve"> sobre o reino de Deus para pessoas em todo o mundo, e então o fim virá”.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50:3</w:t>
      </w:r>
      <w:r>
        <w:t xml:space="preserve"> Antes de retornar ao céu, Jesus disse aos cristãos para proclamarem as </w:t>
      </w:r>
      <w:r>
        <w:rPr>
          <w:b/>
        </w:rPr>
        <w:t>boas notícias</w:t>
      </w:r>
      <w:r>
        <w:t xml:space="preserve"> para pessoas que nunca as ouviram.</w:t>
      </w:r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G20970, G20980, G42830</w:t>
      </w:r>
      <w:r/>
      <w:r/>
    </w:p>
    <w:p>
      <w:r/>
    </w:p>
    <w:p>
      <w:pPr>
        <w:pStyle w:val="Heading2"/>
      </w:pPr>
      <w:r>
        <w:t>Boaz</w:t>
      </w:r>
      <w:r/>
    </w:p>
    <w:p>
      <w:pPr>
        <w:pStyle w:val="Heading3"/>
      </w:pPr>
      <w:r>
        <w:t>Fatos:</w:t>
      </w:r>
    </w:p>
    <w:p>
      <w:r/>
      <w:r>
        <w:t>Boaz foi um homem israelita que viveu durante a época em que havia juízes governando Israel. Ele se casou com uma mulher moabita chamada Rute e se tornou tanto o bisavô do Rei Davi quanto um ancestral de Jesus Cristo.</w:t>
      </w:r>
    </w:p>
    <w:p>
      <w:pPr>
        <w:pStyle w:val="ListBullet"/>
        <w:spacing w:line="240" w:lineRule="auto"/>
        <w:ind w:left="720"/>
      </w:pPr>
      <w:r/>
      <w:r>
        <w:t>Ele era parente de uma mulher israelita chamada Noemi, que havia retornado a Israel após a morte de seu marido e filhos em Moabe.</w:t>
      </w:r>
    </w:p>
    <w:p>
      <w:pPr>
        <w:pStyle w:val="ListBullet"/>
        <w:spacing w:line="240" w:lineRule="auto"/>
        <w:ind w:left="720"/>
      </w:pPr>
      <w:r/>
      <w:r>
        <w:t>Boaz “redimiu” a nora viúva de Noemi, Rute, casando-se com ela e dando-lhe um futuro com um marido e filhos.</w:t>
      </w:r>
    </w:p>
    <w:p>
      <w:r/>
      <w:r>
        <w:t>(Sugestões de tradução: Como traduzir nomes)</w:t>
      </w:r>
    </w:p>
    <w:p>
      <w:r/>
      <w:r>
        <w:t xml:space="preserve">(Veja também: </w:t>
      </w:r>
      <w:r>
        <w:t>Moabe</w:t>
      </w:r>
      <w:r>
        <w:t xml:space="preserve">, </w:t>
      </w:r>
      <w:r>
        <w:t>redimir</w:t>
      </w:r>
      <w:r>
        <w:t xml:space="preserve">, </w:t>
      </w:r>
      <w:r>
        <w:t>Rute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161">
        <w:r>
          <w:rPr>
            <w:color w:val="0000EE"/>
            <w:u w:val="single"/>
          </w:rPr>
          <w:t>1 Crônicas 2.12</w:t>
        </w:r>
      </w:hyperlink>
    </w:p>
    <w:p>
      <w:pPr>
        <w:pStyle w:val="ListBullet"/>
        <w:spacing w:line="240" w:lineRule="auto"/>
        <w:ind w:left="720"/>
      </w:pPr>
      <w:r/>
      <w:hyperlink r:id="rId162">
        <w:r>
          <w:rPr>
            <w:color w:val="0000EE"/>
            <w:u w:val="single"/>
          </w:rPr>
          <w:t>2 Crônicas 3.17</w:t>
        </w:r>
      </w:hyperlink>
    </w:p>
    <w:p>
      <w:pPr>
        <w:pStyle w:val="ListBullet"/>
        <w:spacing w:line="240" w:lineRule="auto"/>
        <w:ind w:left="720"/>
      </w:pPr>
      <w:r/>
      <w:hyperlink r:id="rId163">
        <w:r>
          <w:rPr>
            <w:color w:val="0000EE"/>
            <w:u w:val="single"/>
          </w:rPr>
          <w:t>Lucas 3.30–32</w:t>
        </w:r>
      </w:hyperlink>
    </w:p>
    <w:p>
      <w:pPr>
        <w:pStyle w:val="ListBullet"/>
        <w:spacing w:line="240" w:lineRule="auto"/>
        <w:ind w:left="720"/>
      </w:pPr>
      <w:r/>
      <w:hyperlink r:id="rId164">
        <w:r>
          <w:rPr>
            <w:color w:val="0000EE"/>
            <w:u w:val="single"/>
          </w:rPr>
          <w:t>Mateus 1.5</w:t>
        </w:r>
      </w:hyperlink>
    </w:p>
    <w:p>
      <w:pPr>
        <w:pStyle w:val="ListBullet"/>
        <w:spacing w:line="240" w:lineRule="auto"/>
        <w:ind w:left="720"/>
      </w:pPr>
      <w:r/>
      <w:hyperlink r:id="rId165">
        <w:r>
          <w:rPr>
            <w:color w:val="0000EE"/>
            <w:u w:val="single"/>
          </w:rPr>
          <w:t>Rute 2.4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H1162</w:t>
      </w:r>
      <w:r/>
      <w:r/>
    </w:p>
    <w:p>
      <w:r/>
    </w:p>
    <w:p>
      <w:pPr>
        <w:pStyle w:val="Heading2"/>
      </w:pPr>
      <w:r>
        <w:t>Bode</w:t>
      </w:r>
      <w:r/>
    </w:p>
    <w:p>
      <w:pPr>
        <w:pStyle w:val="Heading3"/>
      </w:pPr>
      <w:r>
        <w:t>Definição:</w:t>
      </w:r>
    </w:p>
    <w:p>
      <w:r/>
      <w:r>
        <w:t>Um bode é um animal de médio porte, de quatro patas, semelhante a uma ovelha e criado principalmente por seu leite e carne. Um bebê bode é chamado de "cabrito".</w:t>
      </w:r>
    </w:p>
    <w:p>
      <w:pPr>
        <w:pStyle w:val="ListBullet"/>
        <w:spacing w:line="240" w:lineRule="auto"/>
        <w:ind w:left="720"/>
      </w:pPr>
      <w:r/>
      <w:r>
        <w:t>Como as ovelhas, os bodes eram importantes animais de sacrifício, especialmente na Páscoa.</w:t>
      </w:r>
    </w:p>
    <w:p>
      <w:pPr>
        <w:pStyle w:val="ListBullet"/>
        <w:spacing w:line="240" w:lineRule="auto"/>
        <w:ind w:left="720"/>
      </w:pPr>
      <w:r/>
      <w:r>
        <w:t>Embora bodes e ovelhas possam ser muito semelhantes, estas são algumas maneiras pelas quais eles são diferentes:</w:t>
      </w:r>
    </w:p>
    <w:p>
      <w:pPr>
        <w:pStyle w:val="ListBullet"/>
        <w:spacing w:line="240" w:lineRule="auto"/>
        <w:ind w:left="1440"/>
      </w:pPr>
      <w:r/>
      <w:r>
        <w:t>Bodes têm pelos ásperos; ovelhas têm lã.</w:t>
      </w:r>
    </w:p>
    <w:p>
      <w:pPr>
        <w:pStyle w:val="ListBullet"/>
        <w:spacing w:line="240" w:lineRule="auto"/>
        <w:ind w:left="1440"/>
      </w:pPr>
      <w:r/>
      <w:r>
        <w:t>O rabo de um bode fica para cima; o rabo de uma ovelha fica para baixo.</w:t>
      </w:r>
    </w:p>
    <w:p>
      <w:pPr>
        <w:pStyle w:val="ListBullet"/>
        <w:spacing w:line="240" w:lineRule="auto"/>
        <w:ind w:left="1440"/>
      </w:pPr>
      <w:r/>
      <w:r>
        <w:t>Ovelhas geralmente gostam de ficar com seu rebanho, mas bodes são mais independentes e tendem a se afastar de seu rebanho.</w:t>
      </w:r>
    </w:p>
    <w:p>
      <w:pPr>
        <w:pStyle w:val="ListBullet"/>
        <w:spacing w:line="240" w:lineRule="auto"/>
        <w:ind w:left="720"/>
      </w:pPr>
      <w:r/>
      <w:r>
        <w:t>Nos tempos bíblicos, os bodes eram frequentemente a principal fonte de leite em Israel.</w:t>
      </w:r>
    </w:p>
    <w:p>
      <w:pPr>
        <w:pStyle w:val="ListBullet"/>
        <w:spacing w:line="240" w:lineRule="auto"/>
        <w:ind w:left="720"/>
      </w:pPr>
      <w:r/>
      <w:r>
        <w:t>Peles de bode eram usadas para coberturas de tendas e para fazer sacos para guardar vinho.</w:t>
      </w:r>
    </w:p>
    <w:p>
      <w:pPr>
        <w:pStyle w:val="ListBullet"/>
        <w:spacing w:line="240" w:lineRule="auto"/>
        <w:ind w:left="720"/>
      </w:pPr>
      <w:r/>
      <w:r>
        <w:t>Em ambos os Testamentos, o bode era usado como símbolo de pessoas injustas, talvez por causa de sua tendência a se afastar de quem cuida dele.</w:t>
      </w:r>
    </w:p>
    <w:p>
      <w:pPr>
        <w:pStyle w:val="ListBullet"/>
        <w:spacing w:line="240" w:lineRule="auto"/>
        <w:ind w:left="720"/>
      </w:pPr>
      <w:r/>
      <w:r>
        <w:t>Os israelitas também usavam bodes como portadores simbólicos de pecados. Quando um bode era sacrificado, o sacerdote colocava suas mãos em um segundo bode vivo e o enviava ao deserto como um símbolo de que o animal estava carregando os pecados do povo.</w:t>
      </w:r>
    </w:p>
    <w:p>
      <w:r/>
      <w:r>
        <w:t xml:space="preserve">(Veja também: </w:t>
      </w:r>
      <w:r>
        <w:t>rebanho</w:t>
      </w:r>
      <w:r>
        <w:t xml:space="preserve">, </w:t>
      </w:r>
      <w:r>
        <w:t>sacrifício</w:t>
      </w:r>
      <w:r>
        <w:t xml:space="preserve">, </w:t>
      </w:r>
      <w:r>
        <w:t>ovelha</w:t>
      </w:r>
      <w:r>
        <w:t xml:space="preserve">, </w:t>
      </w:r>
      <w:r>
        <w:t>justo</w:t>
      </w:r>
      <w:r>
        <w:t xml:space="preserve">, </w:t>
      </w:r>
      <w:r>
        <w:t>vinho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166">
        <w:r>
          <w:rPr>
            <w:color w:val="0000EE"/>
            <w:u w:val="single"/>
          </w:rPr>
          <w:t>Êxodo 12.3–4</w:t>
        </w:r>
      </w:hyperlink>
    </w:p>
    <w:p>
      <w:pPr>
        <w:pStyle w:val="ListBullet"/>
        <w:spacing w:line="240" w:lineRule="auto"/>
        <w:ind w:left="720"/>
      </w:pPr>
      <w:r/>
      <w:hyperlink r:id="rId167">
        <w:r>
          <w:rPr>
            <w:color w:val="0000EE"/>
            <w:u w:val="single"/>
          </w:rPr>
          <w:t>Gênesis 30.32</w:t>
        </w:r>
      </w:hyperlink>
    </w:p>
    <w:p>
      <w:pPr>
        <w:pStyle w:val="ListBullet"/>
        <w:spacing w:line="240" w:lineRule="auto"/>
        <w:ind w:left="720"/>
      </w:pPr>
      <w:r/>
      <w:hyperlink r:id="rId168">
        <w:r>
          <w:rPr>
            <w:color w:val="0000EE"/>
            <w:u w:val="single"/>
          </w:rPr>
          <w:t>Gênesis 31.10</w:t>
        </w:r>
      </w:hyperlink>
    </w:p>
    <w:p>
      <w:pPr>
        <w:pStyle w:val="ListBullet"/>
        <w:spacing w:line="240" w:lineRule="auto"/>
        <w:ind w:left="720"/>
      </w:pPr>
      <w:r/>
      <w:hyperlink r:id="rId169">
        <w:r>
          <w:rPr>
            <w:color w:val="0000EE"/>
            <w:u w:val="single"/>
          </w:rPr>
          <w:t>Gênesis 37.31</w:t>
        </w:r>
      </w:hyperlink>
    </w:p>
    <w:p>
      <w:pPr>
        <w:pStyle w:val="ListBullet"/>
        <w:spacing w:line="240" w:lineRule="auto"/>
        <w:ind w:left="720"/>
      </w:pPr>
      <w:r/>
      <w:hyperlink r:id="rId170">
        <w:r>
          <w:rPr>
            <w:color w:val="0000EE"/>
            <w:u w:val="single"/>
          </w:rPr>
          <w:t>Levítico 3.12–14</w:t>
        </w:r>
      </w:hyperlink>
    </w:p>
    <w:p>
      <w:pPr>
        <w:pStyle w:val="ListBullet"/>
        <w:spacing w:line="240" w:lineRule="auto"/>
        <w:ind w:left="720"/>
      </w:pPr>
      <w:r/>
      <w:hyperlink r:id="rId171">
        <w:r>
          <w:rPr>
            <w:color w:val="0000EE"/>
            <w:u w:val="single"/>
          </w:rPr>
          <w:t>Mateus 25.33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H0689, H1423, H1429, H3277, H3629, H5795, H5796, H6260, H6629, H6842, H7716, H8163, H8166, H8495, G01220, G20550, G20560, G51310</w:t>
      </w:r>
      <w:r/>
      <w:r/>
    </w:p>
    <w:p>
      <w:r/>
    </w:p>
    <w:p>
      <w:pPr>
        <w:pStyle w:val="Heading2"/>
      </w:pPr>
      <w:r>
        <w:t>Bom</w:t>
      </w:r>
      <w:r/>
    </w:p>
    <w:p>
      <w:pPr>
        <w:pStyle w:val="Heading3"/>
      </w:pPr>
      <w:r>
        <w:t>Definição:</w:t>
      </w:r>
    </w:p>
    <w:p>
      <w:r/>
      <w:r>
        <w:t>O termo “bom” geralmente se refere a uma avaliação positiva da qualidade de algo ou alguém, muitas vezes em um sentido moral ou emocional. No entanto, o termo transmite várias nuances ao longo da Bíblia, dependendo do contexto.</w:t>
      </w:r>
    </w:p>
    <w:p>
      <w:pPr>
        <w:pStyle w:val="ListBullet"/>
        <w:spacing w:line="240" w:lineRule="auto"/>
        <w:ind w:left="720"/>
      </w:pPr>
      <w:r/>
      <w:r>
        <w:t>Algo que é “bom” pode ser emocionalmente agradável, moralmente correto, excelente, útil, adequado ou lucrativo.</w:t>
      </w:r>
    </w:p>
    <w:p>
      <w:pPr>
        <w:pStyle w:val="ListBullet"/>
        <w:spacing w:line="240" w:lineRule="auto"/>
        <w:ind w:left="720"/>
      </w:pPr>
      <w:r/>
      <w:r>
        <w:t>Na Bíblia, o significado geral de “bom” é frequentemente contrastado com “mal”.</w:t>
      </w:r>
    </w:p>
    <w:p>
      <w:pPr>
        <w:pStyle w:val="Heading3"/>
      </w:pPr>
      <w:r>
        <w:t>Sugestões de Tradução:</w:t>
      </w:r>
    </w:p>
    <w:p>
      <w:pPr>
        <w:pStyle w:val="ListBullet"/>
        <w:spacing w:line="240" w:lineRule="auto"/>
        <w:ind w:left="720"/>
      </w:pPr>
      <w:r/>
      <w:r>
        <w:t>O termo geral para “bom” no idioma local deve ser usado sempre que esse significado geral for preciso e natural, especialmente em contextos onde é contrastado com o mal.</w:t>
      </w:r>
    </w:p>
    <w:p>
      <w:pPr>
        <w:pStyle w:val="ListBullet"/>
        <w:spacing w:line="240" w:lineRule="auto"/>
        <w:ind w:left="720"/>
      </w:pPr>
      <w:r/>
      <w:r>
        <w:t>Dependendo do contexto, outras maneiras de traduzir esse termo podem incluir “gentil” ou “excelente” ou “agradável a Deus” ou “justo” ou “moralmente correto” ou “lucrativo”.</w:t>
      </w:r>
    </w:p>
    <w:p>
      <w:pPr>
        <w:pStyle w:val="ListBullet"/>
        <w:spacing w:line="240" w:lineRule="auto"/>
        <w:ind w:left="720"/>
      </w:pPr>
      <w:r/>
      <w:r>
        <w:t>“Boa terra” pode ser traduzido como “terra fértil” ou “terra produtiva”; uma “boa colheita” pode ser traduzida como uma “colheita abundante” ou “grande quantidade de colheitas”.</w:t>
      </w:r>
    </w:p>
    <w:p>
      <w:pPr>
        <w:pStyle w:val="ListBullet"/>
        <w:spacing w:line="240" w:lineRule="auto"/>
        <w:ind w:left="720"/>
      </w:pPr>
      <w:r/>
      <w:r>
        <w:t>A frase “fazer o bem a” significa fazer algo que beneficie os outros e pode ser traduzida como “ser gentil com” ou “ajudar” ou “beneficiar” alguém ou “fazer alguém prosperar”.</w:t>
      </w:r>
    </w:p>
    <w:p>
      <w:pPr>
        <w:pStyle w:val="ListBullet"/>
        <w:spacing w:line="240" w:lineRule="auto"/>
        <w:ind w:left="720"/>
      </w:pPr>
      <w:r/>
      <w:r>
        <w:t>“Fazer o bem no sábado” significa “fazer coisas que ajudem os outros no sábado”.</w:t>
      </w:r>
    </w:p>
    <w:p>
      <w:pPr>
        <w:pStyle w:val="ListBullet"/>
        <w:spacing w:line="240" w:lineRule="auto"/>
        <w:ind w:left="720"/>
      </w:pPr>
      <w:r/>
      <w:r>
        <w:t>Dependendo do contexto, maneiras de traduzir o termo “bondade” podem incluir “bênção” ou “gentileza” ou “perfeição moral” ou “justiça” ou “pureza”.</w:t>
      </w:r>
    </w:p>
    <w:p>
      <w:r/>
      <w:r>
        <w:t xml:space="preserve">(Veja também: </w:t>
      </w:r>
      <w:r>
        <w:t>justo</w:t>
      </w:r>
      <w:r>
        <w:t xml:space="preserve">, </w:t>
      </w:r>
      <w:r>
        <w:t>prosperar</w:t>
      </w:r>
      <w:r>
        <w:t xml:space="preserve">, </w:t>
      </w:r>
      <w:r>
        <w:t>mal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172">
        <w:r>
          <w:rPr>
            <w:color w:val="0000EE"/>
            <w:u w:val="single"/>
          </w:rPr>
          <w:t>Gálatas 5.22–24</w:t>
        </w:r>
      </w:hyperlink>
    </w:p>
    <w:p>
      <w:pPr>
        <w:pStyle w:val="ListBullet"/>
        <w:spacing w:line="240" w:lineRule="auto"/>
        <w:ind w:left="720"/>
      </w:pPr>
      <w:r/>
      <w:hyperlink r:id="rId173">
        <w:r>
          <w:rPr>
            <w:color w:val="0000EE"/>
            <w:u w:val="single"/>
          </w:rPr>
          <w:t>Gênesis 1.12</w:t>
        </w:r>
      </w:hyperlink>
    </w:p>
    <w:p>
      <w:pPr>
        <w:pStyle w:val="ListBullet"/>
        <w:spacing w:line="240" w:lineRule="auto"/>
        <w:ind w:left="720"/>
      </w:pPr>
      <w:r/>
      <w:hyperlink r:id="rId174">
        <w:r>
          <w:rPr>
            <w:color w:val="0000EE"/>
            <w:u w:val="single"/>
          </w:rPr>
          <w:t>Gênesis 2.9</w:t>
        </w:r>
      </w:hyperlink>
    </w:p>
    <w:p>
      <w:pPr>
        <w:pStyle w:val="ListBullet"/>
        <w:spacing w:line="240" w:lineRule="auto"/>
        <w:ind w:left="720"/>
      </w:pPr>
      <w:r/>
      <w:hyperlink r:id="rId175">
        <w:r>
          <w:rPr>
            <w:color w:val="0000EE"/>
            <w:u w:val="single"/>
          </w:rPr>
          <w:t>Gênesis 2.17</w:t>
        </w:r>
      </w:hyperlink>
    </w:p>
    <w:p>
      <w:pPr>
        <w:pStyle w:val="ListBullet"/>
        <w:spacing w:line="240" w:lineRule="auto"/>
        <w:ind w:left="720"/>
      </w:pPr>
      <w:r/>
      <w:hyperlink r:id="rId176">
        <w:r>
          <w:rPr>
            <w:color w:val="0000EE"/>
            <w:u w:val="single"/>
          </w:rPr>
          <w:t>Tiago 3.13</w:t>
        </w:r>
      </w:hyperlink>
    </w:p>
    <w:p>
      <w:pPr>
        <w:pStyle w:val="ListBullet"/>
        <w:spacing w:line="240" w:lineRule="auto"/>
        <w:ind w:left="720"/>
      </w:pPr>
      <w:r/>
      <w:hyperlink r:id="rId177">
        <w:r>
          <w:rPr>
            <w:color w:val="0000EE"/>
            <w:u w:val="single"/>
          </w:rPr>
          <w:t>Romanos 2.4</w:t>
        </w:r>
      </w:hyperlink>
    </w:p>
    <w:p>
      <w:pPr>
        <w:pStyle w:val="Heading3"/>
      </w:pPr>
      <w:r>
        <w:t>Exemplos das histórias da Bíblia:</w:t>
      </w:r>
    </w:p>
    <w:p>
      <w:pPr>
        <w:pStyle w:val="ListBullet"/>
        <w:spacing w:line="240" w:lineRule="auto"/>
        <w:ind w:left="720"/>
      </w:pPr>
      <w:r/>
      <w:r>
        <w:rPr>
          <w:b/>
        </w:rPr>
        <w:t>1:4</w:t>
      </w:r>
      <w:r>
        <w:t xml:space="preserve"> Deus viu que o que ele havia criado era </w:t>
      </w:r>
      <w:r>
        <w:rPr>
          <w:b/>
        </w:rPr>
        <w:t>bom</w:t>
      </w:r>
      <w:r>
        <w:t>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1:11</w:t>
      </w:r>
      <w:r>
        <w:t xml:space="preserve"> Deus plantou a árvore do conhecimento do </w:t>
      </w:r>
      <w:r>
        <w:rPr>
          <w:b/>
        </w:rPr>
        <w:t>bem</w:t>
      </w:r>
      <w:r>
        <w:t xml:space="preserve"> e do mal.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1:12</w:t>
      </w:r>
      <w:r>
        <w:t xml:space="preserve"> Então Deus disse: “Não é </w:t>
      </w:r>
      <w:r>
        <w:rPr>
          <w:b/>
        </w:rPr>
        <w:t>bom</w:t>
      </w:r>
      <w:r>
        <w:t xml:space="preserve"> que o homem esteja só”.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2:4</w:t>
      </w:r>
      <w:r>
        <w:t xml:space="preserve"> “Deus sabe que assim que vocês comerem, vocês serão como Deus e entenderão o </w:t>
      </w:r>
      <w:r>
        <w:rPr>
          <w:b/>
        </w:rPr>
        <w:t>bem</w:t>
      </w:r>
      <w:r>
        <w:t xml:space="preserve"> e o mal como ele”.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8:12</w:t>
      </w:r>
      <w:r>
        <w:t xml:space="preserve"> “Vocês tentaram fazer o mal quando me venderam como escravo, mas Deus usou o mal para o </w:t>
      </w:r>
      <w:r>
        <w:rPr>
          <w:b/>
        </w:rPr>
        <w:t>bem</w:t>
      </w:r>
      <w:r>
        <w:t>!”</w:t>
      </w:r>
    </w:p>
    <w:p>
      <w:pPr>
        <w:pStyle w:val="ListBullet"/>
        <w:spacing w:line="240" w:lineRule="auto"/>
        <w:ind w:left="720"/>
      </w:pPr>
      <w:r/>
      <w:r>
        <w:rPr>
          <w:b/>
        </w:rPr>
        <w:t>14:15</w:t>
      </w:r>
      <w:r>
        <w:t xml:space="preserve"> Josué foi um </w:t>
      </w:r>
      <w:r>
        <w:rPr>
          <w:b/>
        </w:rPr>
        <w:t>bom</w:t>
      </w:r>
      <w:r>
        <w:t xml:space="preserve"> líder porque confiava e obedecia a Deus.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18:13</w:t>
      </w:r>
      <w:r>
        <w:t xml:space="preserve"> Alguns desses reis eram </w:t>
      </w:r>
      <w:r>
        <w:rPr>
          <w:b/>
        </w:rPr>
        <w:t>bons</w:t>
      </w:r>
      <w:r>
        <w:t xml:space="preserve"> homens que governavam com justiça e adoravam a Deus.</w:t>
      </w:r>
    </w:p>
    <w:p>
      <w:pPr>
        <w:pStyle w:val="ListBullet"/>
        <w:spacing w:line="240" w:lineRule="auto"/>
        <w:ind w:left="720"/>
      </w:pPr>
      <w:r/>
      <w:r>
        <w:rPr>
          <w:b/>
        </w:rPr>
        <w:t>28:1</w:t>
      </w:r>
      <w:r>
        <w:t xml:space="preserve"> “</w:t>
      </w:r>
      <w:r>
        <w:rPr>
          <w:b/>
        </w:rPr>
        <w:t>Bom</w:t>
      </w:r>
      <w:r>
        <w:t xml:space="preserve"> mestre, o que devo fazer para ter a vida eterna?” Jesus disse a ele: “Por que você me chama de ‘</w:t>
      </w:r>
      <w:r>
        <w:rPr>
          <w:b/>
        </w:rPr>
        <w:t>bom</w:t>
      </w:r>
      <w:r>
        <w:t xml:space="preserve">?’ Só há um que é </w:t>
      </w:r>
      <w:r>
        <w:rPr>
          <w:b/>
        </w:rPr>
        <w:t>bom</w:t>
      </w:r>
      <w:r>
        <w:t>, e esse é Deus”.</w:t>
      </w:r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H0117, H0145, H0155, H0202, H0239, H0410, H1580, H1926, H1935, H2532, H2617, H2623, H2869, H2895, H2896, H2898, H3190, H3191, H3276, H3474, H3788, H3966, H4261, H4399, H5232, H5750, H6287, H6643, H6743, H7075, H7368, H7399, H7443, H7999, H8231, H8232, H8233, H8389, H8458, G00140, G00150, G00180, G00190, G05150, G07440, G08650, G09790, G13800, G20950, G20970, G21060, G21070, G21080, G21090, G21140, G21150, G21330, G21400, G21620, G21630, G21740, G22930, G25650, G25670, G25700, G25730, G28870, G29860, G31400, G36170, G37760, G41470, G46320, G46740, G48510, G52230, G52240, G53580, G55420, G55430, G55440</w:t>
      </w:r>
      <w:r/>
      <w:r/>
    </w:p>
    <w:p>
      <w:r/>
    </w:p>
    <w:p>
      <w:pPr>
        <w:pStyle w:val="Heading2"/>
      </w:pPr>
      <w:r>
        <w:t>Bronze</w:t>
      </w:r>
      <w:r/>
    </w:p>
    <w:p>
      <w:pPr>
        <w:pStyle w:val="Heading3"/>
      </w:pPr>
      <w:r>
        <w:t>Definição:</w:t>
      </w:r>
    </w:p>
    <w:p>
      <w:r/>
      <w:r>
        <w:t>O termo “bronze” refere-se a um tipo de metal que é feito a partir da fusão de metais, cobre e estanho. Tem uma cor marrom escuro, ligeiramente avermelhado.</w:t>
      </w:r>
    </w:p>
    <w:p>
      <w:pPr>
        <w:pStyle w:val="ListBullet"/>
        <w:spacing w:line="240" w:lineRule="auto"/>
        <w:ind w:left="720"/>
      </w:pPr>
      <w:r/>
      <w:r>
        <w:t>O bronze resiste à corrosão pela água e é um bom condutor de calor.</w:t>
      </w:r>
    </w:p>
    <w:p>
      <w:pPr>
        <w:pStyle w:val="ListBullet"/>
        <w:spacing w:line="240" w:lineRule="auto"/>
        <w:ind w:left="720"/>
      </w:pPr>
      <w:r/>
      <w:r>
        <w:t>Nos tempos antigos, o bronze era usado para fazer ferramentas, armas, obras de arte, altares, panelas de cozinha e armaduras de soldados, entre outras coisas.</w:t>
      </w:r>
    </w:p>
    <w:p>
      <w:pPr>
        <w:pStyle w:val="ListBullet"/>
        <w:spacing w:line="240" w:lineRule="auto"/>
        <w:ind w:left="720"/>
      </w:pPr>
      <w:r/>
      <w:r>
        <w:t>Muitos materiais de construção para o tabernáculo e o templo eram feitos de bronze.</w:t>
      </w:r>
    </w:p>
    <w:p>
      <w:pPr>
        <w:pStyle w:val="ListBullet"/>
        <w:spacing w:line="240" w:lineRule="auto"/>
        <w:ind w:left="720"/>
      </w:pPr>
      <w:r/>
      <w:r>
        <w:t>Ídolos de falsos deuses também eram frequentemente feitos de metal de bronze.</w:t>
      </w:r>
    </w:p>
    <w:p>
      <w:pPr>
        <w:pStyle w:val="ListBullet"/>
        <w:spacing w:line="240" w:lineRule="auto"/>
        <w:ind w:left="720"/>
      </w:pPr>
      <w:r/>
      <w:r>
        <w:t>Objetos de bronze eram feitos primeiro derretendo o metal de bronze em um líquido e depois despejando-o em moldes. Esse processo era chamado de “fundição”.</w:t>
      </w:r>
    </w:p>
    <w:p>
      <w:r/>
      <w:r>
        <w:t>(Veja também: Como traduzir desconhecidos)</w:t>
      </w:r>
    </w:p>
    <w:p>
      <w:r/>
      <w:r>
        <w:t xml:space="preserve">(Veja também: </w:t>
      </w:r>
      <w:r>
        <w:t>armadura</w:t>
      </w:r>
      <w:r>
        <w:t xml:space="preserve">, </w:t>
      </w:r>
      <w:r>
        <w:t>tabernáculo</w:t>
      </w:r>
      <w:r>
        <w:t xml:space="preserve">, </w:t>
      </w:r>
      <w:r>
        <w:t>templo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178">
        <w:r>
          <w:rPr>
            <w:color w:val="0000EE"/>
            <w:u w:val="single"/>
          </w:rPr>
          <w:t>1 Reis 7.16</w:t>
        </w:r>
      </w:hyperlink>
    </w:p>
    <w:p>
      <w:pPr>
        <w:pStyle w:val="ListBullet"/>
        <w:spacing w:line="240" w:lineRule="auto"/>
        <w:ind w:left="720"/>
      </w:pPr>
      <w:r/>
      <w:hyperlink r:id="rId179">
        <w:r>
          <w:rPr>
            <w:color w:val="0000EE"/>
            <w:u w:val="single"/>
          </w:rPr>
          <w:t>1 Samuel 17.37–38</w:t>
        </w:r>
      </w:hyperlink>
    </w:p>
    <w:p>
      <w:pPr>
        <w:pStyle w:val="ListBullet"/>
        <w:spacing w:line="240" w:lineRule="auto"/>
        <w:ind w:left="720"/>
      </w:pPr>
      <w:r/>
      <w:hyperlink r:id="rId180">
        <w:r>
          <w:rPr>
            <w:color w:val="0000EE"/>
            <w:u w:val="single"/>
          </w:rPr>
          <w:t>Daniel 2.44–45</w:t>
        </w:r>
      </w:hyperlink>
    </w:p>
    <w:p>
      <w:pPr>
        <w:pStyle w:val="ListBullet"/>
        <w:spacing w:line="240" w:lineRule="auto"/>
        <w:ind w:left="720"/>
      </w:pPr>
      <w:r/>
      <w:hyperlink r:id="rId181">
        <w:r>
          <w:rPr>
            <w:color w:val="0000EE"/>
            <w:u w:val="single"/>
          </w:rPr>
          <w:t>Êxodo 25.3–7</w:t>
        </w:r>
      </w:hyperlink>
    </w:p>
    <w:p>
      <w:pPr>
        <w:pStyle w:val="ListBullet"/>
        <w:spacing w:line="240" w:lineRule="auto"/>
        <w:ind w:left="720"/>
      </w:pPr>
      <w:r/>
      <w:hyperlink r:id="rId182">
        <w:r>
          <w:rPr>
            <w:color w:val="0000EE"/>
            <w:u w:val="single"/>
          </w:rPr>
          <w:t>Apocalipse 1.15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H5153, H5154, H5174, H5178, G54700, G54740, G54750</w:t>
      </w:r>
      <w:r/>
      <w:r/>
    </w:p>
    <w:p>
      <w:r/>
    </w:p>
    <w:p>
      <w:pPr>
        <w:pStyle w:val="Heading2"/>
      </w:pPr>
      <w:r>
        <w:t>Burro</w:t>
      </w:r>
      <w:r/>
    </w:p>
    <w:p>
      <w:pPr>
        <w:pStyle w:val="Heading3"/>
      </w:pPr>
      <w:r>
        <w:t>Definição:</w:t>
      </w:r>
    </w:p>
    <w:p>
      <w:r/>
      <w:r>
        <w:t>Um burro é um animal de trabalho de quatro patas, semelhante a um cavalo, mas menor e com orelhas mais longas.</w:t>
      </w:r>
    </w:p>
    <w:p>
      <w:pPr>
        <w:pStyle w:val="ListBullet"/>
        <w:spacing w:line="240" w:lineRule="auto"/>
        <w:ind w:left="720"/>
      </w:pPr>
      <w:r/>
      <w:r>
        <w:t>Uma mula é a prole estéril de um burro macho e uma égua.</w:t>
      </w:r>
    </w:p>
    <w:p>
      <w:pPr>
        <w:pStyle w:val="ListBullet"/>
        <w:spacing w:line="240" w:lineRule="auto"/>
        <w:ind w:left="720"/>
      </w:pPr>
      <w:r/>
      <w:r>
        <w:t>As mulas são animais muito fortes e, por isso, são valiosos animais de trabalho.</w:t>
      </w:r>
    </w:p>
    <w:p>
      <w:pPr>
        <w:pStyle w:val="ListBullet"/>
        <w:spacing w:line="240" w:lineRule="auto"/>
        <w:ind w:left="720"/>
      </w:pPr>
      <w:r/>
      <w:r>
        <w:t>Tanto burros quanto mulas são usados para carregar cargas e pessoas durante viagens.</w:t>
      </w:r>
    </w:p>
    <w:p>
      <w:pPr>
        <w:pStyle w:val="ListBullet"/>
        <w:spacing w:line="240" w:lineRule="auto"/>
        <w:ind w:left="720"/>
      </w:pPr>
      <w:r/>
      <w:r>
        <w:t>Nos tempos bíblicos, os reis montavam um burro em tempos de paz, em vez de um cavalo, que era usado em tempos de guerra.</w:t>
      </w:r>
    </w:p>
    <w:p>
      <w:pPr>
        <w:pStyle w:val="ListBullet"/>
        <w:spacing w:line="240" w:lineRule="auto"/>
        <w:ind w:left="720"/>
      </w:pPr>
      <w:r/>
      <w:r>
        <w:t>Jesus entrou em Jerusalém montado em um jovem burro uma semana antes de ser crucificado lá.</w:t>
      </w:r>
    </w:p>
    <w:p>
      <w:r/>
      <w:r>
        <w:t>(Veja também: Como traduzir desconhecidos)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183">
        <w:r>
          <w:rPr>
            <w:color w:val="0000EE"/>
            <w:u w:val="single"/>
          </w:rPr>
          <w:t>1 Reis 1.32–34</w:t>
        </w:r>
      </w:hyperlink>
    </w:p>
    <w:p>
      <w:pPr>
        <w:pStyle w:val="ListBullet"/>
        <w:spacing w:line="240" w:lineRule="auto"/>
        <w:ind w:left="720"/>
      </w:pPr>
      <w:r/>
      <w:hyperlink r:id="rId184">
        <w:r>
          <w:rPr>
            <w:color w:val="0000EE"/>
            <w:u w:val="single"/>
          </w:rPr>
          <w:t>1 Samuel 9.4</w:t>
        </w:r>
      </w:hyperlink>
    </w:p>
    <w:p>
      <w:pPr>
        <w:pStyle w:val="ListBullet"/>
        <w:spacing w:line="240" w:lineRule="auto"/>
        <w:ind w:left="720"/>
      </w:pPr>
      <w:r/>
      <w:hyperlink r:id="rId185">
        <w:r>
          <w:rPr>
            <w:color w:val="0000EE"/>
            <w:u w:val="single"/>
          </w:rPr>
          <w:t>2 Reis 4.21–22</w:t>
        </w:r>
      </w:hyperlink>
    </w:p>
    <w:p>
      <w:pPr>
        <w:pStyle w:val="ListBullet"/>
        <w:spacing w:line="240" w:lineRule="auto"/>
        <w:ind w:left="720"/>
      </w:pPr>
      <w:r/>
      <w:hyperlink r:id="rId186">
        <w:r>
          <w:rPr>
            <w:color w:val="0000EE"/>
            <w:u w:val="single"/>
          </w:rPr>
          <w:t>Deuteronômio 5.12–14</w:t>
        </w:r>
      </w:hyperlink>
    </w:p>
    <w:p>
      <w:pPr>
        <w:pStyle w:val="ListBullet"/>
        <w:spacing w:line="240" w:lineRule="auto"/>
        <w:ind w:left="720"/>
      </w:pPr>
      <w:r/>
      <w:hyperlink r:id="rId187">
        <w:r>
          <w:rPr>
            <w:color w:val="0000EE"/>
            <w:u w:val="single"/>
          </w:rPr>
          <w:t>Lucas 13.15</w:t>
        </w:r>
      </w:hyperlink>
    </w:p>
    <w:p>
      <w:pPr>
        <w:pStyle w:val="ListBullet"/>
        <w:spacing w:line="240" w:lineRule="auto"/>
        <w:ind w:left="720"/>
      </w:pPr>
      <w:r/>
      <w:hyperlink r:id="rId188">
        <w:r>
          <w:rPr>
            <w:color w:val="0000EE"/>
            <w:u w:val="single"/>
          </w:rPr>
          <w:t>Mateus 21.2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H0860, H2543, H3222, H5895, H6167, H6501, H6505, H6506, G36780, G36880, G52680</w:t>
      </w:r>
      <w:r/>
      <w:r/>
    </w:p>
    <w:p>
      <w:r/>
    </w:p>
    <w:p>
      <w:pPr>
        <w:pStyle w:val="Heading2"/>
      </w:pPr>
      <w:r>
        <w:t>Buscar</w:t>
      </w:r>
      <w:r/>
    </w:p>
    <w:p>
      <w:pPr>
        <w:pStyle w:val="Heading3"/>
      </w:pPr>
      <w:r>
        <w:t>Definição:</w:t>
      </w:r>
    </w:p>
    <w:p>
      <w:r/>
      <w:r>
        <w:t>O termo “buscar” significa procurar algo ou alguém. No passado, o verbo é “buscou”. Este termo às vezes é usado figurativamente, significando “tentar” ou “fazer um esforço” para fazer algo ou pedir algo.</w:t>
      </w:r>
    </w:p>
    <w:p>
      <w:pPr>
        <w:pStyle w:val="ListBullet"/>
        <w:spacing w:line="240" w:lineRule="auto"/>
        <w:ind w:left="720"/>
      </w:pPr>
      <w:r/>
      <w:r>
        <w:t>“Buscar” ou “procurar por” uma oportunidade para fazer algo pode significar “tentar encontrar um tempo” para fazê-lo.</w:t>
      </w:r>
    </w:p>
    <w:p>
      <w:pPr>
        <w:pStyle w:val="ListBullet"/>
        <w:spacing w:line="240" w:lineRule="auto"/>
        <w:ind w:left="720"/>
      </w:pPr>
      <w:r/>
      <w:r>
        <w:t>“Buscar Javé” significa “gastar tempo e energia conhecendo Javé e aprendendo a obedecê-lo”.</w:t>
      </w:r>
    </w:p>
    <w:p>
      <w:pPr>
        <w:pStyle w:val="ListBullet"/>
        <w:spacing w:line="240" w:lineRule="auto"/>
        <w:ind w:left="720"/>
      </w:pPr>
      <w:r/>
      <w:r>
        <w:t>“Buscar proteção” significa “tentar encontrar uma pessoa ou lugar que o proteja do perigo”.</w:t>
      </w:r>
    </w:p>
    <w:p>
      <w:pPr>
        <w:pStyle w:val="ListBullet"/>
        <w:spacing w:line="240" w:lineRule="auto"/>
        <w:ind w:left="720"/>
      </w:pPr>
      <w:r/>
      <w:r>
        <w:t>“Buscar justiça” significa “fazer um esforço para garantir que as pessoas sejam tratadas de maneira justa ou igual”.</w:t>
      </w:r>
    </w:p>
    <w:p>
      <w:pPr>
        <w:pStyle w:val="ListBullet"/>
        <w:spacing w:line="240" w:lineRule="auto"/>
        <w:ind w:left="720"/>
      </w:pPr>
      <w:r/>
      <w:r>
        <w:t>“Buscar a verdade” significa “fazer um esforço para descobrir qual é a verdade”.</w:t>
      </w:r>
    </w:p>
    <w:p>
      <w:pPr>
        <w:pStyle w:val="ListBullet"/>
        <w:spacing w:line="240" w:lineRule="auto"/>
        <w:ind w:left="720"/>
      </w:pPr>
      <w:r/>
      <w:r>
        <w:t>“Buscar favor” significa “pedir urgentemente por favor” ou “fazer coisas para que alguém o ajude”.</w:t>
      </w:r>
    </w:p>
    <w:p>
      <w:r/>
      <w:r>
        <w:t xml:space="preserve">(Veja também: </w:t>
      </w:r>
      <w:r>
        <w:t>justo</w:t>
      </w:r>
      <w:r>
        <w:t xml:space="preserve">, </w:t>
      </w:r>
      <w:r>
        <w:t>verdadeiro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189">
        <w:r>
          <w:rPr>
            <w:color w:val="0000EE"/>
            <w:u w:val="single"/>
          </w:rPr>
          <w:t>1 Crônicas 10.14</w:t>
        </w:r>
      </w:hyperlink>
    </w:p>
    <w:p>
      <w:pPr>
        <w:pStyle w:val="ListBullet"/>
        <w:spacing w:line="240" w:lineRule="auto"/>
        <w:ind w:left="720"/>
      </w:pPr>
      <w:r/>
      <w:hyperlink r:id="rId190">
        <w:r>
          <w:rPr>
            <w:color w:val="0000EE"/>
            <w:u w:val="single"/>
          </w:rPr>
          <w:t>Atos 17.26–27</w:t>
        </w:r>
      </w:hyperlink>
    </w:p>
    <w:p>
      <w:pPr>
        <w:pStyle w:val="ListBullet"/>
        <w:spacing w:line="240" w:lineRule="auto"/>
        <w:ind w:left="720"/>
      </w:pPr>
      <w:r/>
      <w:hyperlink r:id="rId191">
        <w:r>
          <w:rPr>
            <w:color w:val="0000EE"/>
            <w:u w:val="single"/>
          </w:rPr>
          <w:t>Hebreus 11.6</w:t>
        </w:r>
      </w:hyperlink>
    </w:p>
    <w:p>
      <w:pPr>
        <w:pStyle w:val="ListBullet"/>
        <w:spacing w:line="240" w:lineRule="auto"/>
        <w:ind w:left="720"/>
      </w:pPr>
      <w:r/>
      <w:hyperlink r:id="rId192">
        <w:r>
          <w:rPr>
            <w:color w:val="0000EE"/>
            <w:u w:val="single"/>
          </w:rPr>
          <w:t>Lucas 11.9</w:t>
        </w:r>
      </w:hyperlink>
    </w:p>
    <w:p>
      <w:pPr>
        <w:pStyle w:val="ListBullet"/>
        <w:spacing w:line="240" w:lineRule="auto"/>
        <w:ind w:left="720"/>
      </w:pPr>
      <w:r/>
      <w:hyperlink r:id="rId193">
        <w:r>
          <w:rPr>
            <w:color w:val="0000EE"/>
            <w:u w:val="single"/>
          </w:rPr>
          <w:t>Salmos 27.8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H0579, H1156, H1239, H1243, H1245, H1556, H1875, H2470, H2603, H2658, H2664, H3289, H7125, H7592, H7836, H8446, G03270, G15670, G19340, G20520, G22120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Kgs16:31" TargetMode="External"/><Relationship Id="rId16" Type="http://schemas.openxmlformats.org/officeDocument/2006/relationships/hyperlink" Target="https://ref.ly/1Sam7:3-1Sam7:4" TargetMode="External"/><Relationship Id="rId17" Type="http://schemas.openxmlformats.org/officeDocument/2006/relationships/hyperlink" Target="https://ref.ly/Jer2:7-Jer2:8" TargetMode="External"/><Relationship Id="rId18" Type="http://schemas.openxmlformats.org/officeDocument/2006/relationships/hyperlink" Target="https://ref.ly/Judg2:11" TargetMode="External"/><Relationship Id="rId19" Type="http://schemas.openxmlformats.org/officeDocument/2006/relationships/hyperlink" Target="https://ref.ly/Num22:41" TargetMode="External"/><Relationship Id="rId20" Type="http://schemas.openxmlformats.org/officeDocument/2006/relationships/hyperlink" Target="https://ref.ly/1Kgs15:17" TargetMode="External"/><Relationship Id="rId21" Type="http://schemas.openxmlformats.org/officeDocument/2006/relationships/hyperlink" Target="https://ref.ly/2Kgs9:9" TargetMode="External"/><Relationship Id="rId22" Type="http://schemas.openxmlformats.org/officeDocument/2006/relationships/hyperlink" Target="https://ref.ly/Jer41:9" TargetMode="External"/><Relationship Id="rId23" Type="http://schemas.openxmlformats.org/officeDocument/2006/relationships/hyperlink" Target="https://ref.ly/Gen10:8-Gen10:10" TargetMode="External"/><Relationship Id="rId24" Type="http://schemas.openxmlformats.org/officeDocument/2006/relationships/hyperlink" Target="https://ref.ly/Gen11:9" TargetMode="External"/><Relationship Id="rId25" Type="http://schemas.openxmlformats.org/officeDocument/2006/relationships/hyperlink" Target="https://ref.ly/1Chr9:1" TargetMode="External"/><Relationship Id="rId26" Type="http://schemas.openxmlformats.org/officeDocument/2006/relationships/hyperlink" Target="https://ref.ly/2Kgs17:24-2Kgs17:26" TargetMode="External"/><Relationship Id="rId27" Type="http://schemas.openxmlformats.org/officeDocument/2006/relationships/hyperlink" Target="https://ref.ly/Acts7:43" TargetMode="External"/><Relationship Id="rId28" Type="http://schemas.openxmlformats.org/officeDocument/2006/relationships/hyperlink" Target="https://ref.ly/Dan1:2" TargetMode="External"/><Relationship Id="rId29" Type="http://schemas.openxmlformats.org/officeDocument/2006/relationships/hyperlink" Target="https://ref.ly/Ezek12:13" TargetMode="External"/><Relationship Id="rId30" Type="http://schemas.openxmlformats.org/officeDocument/2006/relationships/hyperlink" Target="https://ref.ly/Matt1:11" TargetMode="External"/><Relationship Id="rId31" Type="http://schemas.openxmlformats.org/officeDocument/2006/relationships/hyperlink" Target="https://ref.ly/Matt1:17" TargetMode="External"/><Relationship Id="rId32" Type="http://schemas.openxmlformats.org/officeDocument/2006/relationships/hyperlink" Target="https://ref.ly/2Pet2:16" TargetMode="External"/><Relationship Id="rId33" Type="http://schemas.openxmlformats.org/officeDocument/2006/relationships/hyperlink" Target="https://ref.ly/Deut23:3-Deut23:4" TargetMode="External"/><Relationship Id="rId34" Type="http://schemas.openxmlformats.org/officeDocument/2006/relationships/hyperlink" Target="https://ref.ly/Josh13:22-Josh13:23" TargetMode="External"/><Relationship Id="rId35" Type="http://schemas.openxmlformats.org/officeDocument/2006/relationships/hyperlink" Target="https://ref.ly/Num22:5" TargetMode="External"/><Relationship Id="rId36" Type="http://schemas.openxmlformats.org/officeDocument/2006/relationships/hyperlink" Target="https://ref.ly/Rev2:14" TargetMode="External"/><Relationship Id="rId37" Type="http://schemas.openxmlformats.org/officeDocument/2006/relationships/hyperlink" Target="https://ref.ly/Dan5:10" TargetMode="External"/><Relationship Id="rId38" Type="http://schemas.openxmlformats.org/officeDocument/2006/relationships/hyperlink" Target="https://ref.ly/Isa5:11-Isa5:12" TargetMode="External"/><Relationship Id="rId39" Type="http://schemas.openxmlformats.org/officeDocument/2006/relationships/hyperlink" Target="https://ref.ly/Jer16:8" TargetMode="External"/><Relationship Id="rId40" Type="http://schemas.openxmlformats.org/officeDocument/2006/relationships/hyperlink" Target="https://ref.ly/Luke5:29-Luke5:32" TargetMode="External"/><Relationship Id="rId41" Type="http://schemas.openxmlformats.org/officeDocument/2006/relationships/hyperlink" Target="https://ref.ly/Song2:3-Song2:4" TargetMode="External"/><Relationship Id="rId42" Type="http://schemas.openxmlformats.org/officeDocument/2006/relationships/hyperlink" Target="https://ref.ly/Acts4:36" TargetMode="External"/><Relationship Id="rId43" Type="http://schemas.openxmlformats.org/officeDocument/2006/relationships/hyperlink" Target="https://ref.ly/Acts11:26" TargetMode="External"/><Relationship Id="rId44" Type="http://schemas.openxmlformats.org/officeDocument/2006/relationships/hyperlink" Target="https://ref.ly/Acts13:3" TargetMode="External"/><Relationship Id="rId45" Type="http://schemas.openxmlformats.org/officeDocument/2006/relationships/hyperlink" Target="https://ref.ly/Acts15:33" TargetMode="External"/><Relationship Id="rId46" Type="http://schemas.openxmlformats.org/officeDocument/2006/relationships/hyperlink" Target="https://ref.ly/Col4:10-Col4:11" TargetMode="External"/><Relationship Id="rId47" Type="http://schemas.openxmlformats.org/officeDocument/2006/relationships/hyperlink" Target="https://ref.ly/Gal2:9-Gal2:10" TargetMode="External"/><Relationship Id="rId48" Type="http://schemas.openxmlformats.org/officeDocument/2006/relationships/hyperlink" Target="https://ref.ly/Gal2:13" TargetMode="External"/><Relationship Id="rId49" Type="http://schemas.openxmlformats.org/officeDocument/2006/relationships/hyperlink" Target="https://ref.ly/John18:40" TargetMode="External"/><Relationship Id="rId50" Type="http://schemas.openxmlformats.org/officeDocument/2006/relationships/hyperlink" Target="https://ref.ly/Luke23:19" TargetMode="External"/><Relationship Id="rId51" Type="http://schemas.openxmlformats.org/officeDocument/2006/relationships/hyperlink" Target="https://ref.ly/Mark15:7" TargetMode="External"/><Relationship Id="rId52" Type="http://schemas.openxmlformats.org/officeDocument/2006/relationships/hyperlink" Target="https://ref.ly/Matt27:15-Matt27:16" TargetMode="External"/><Relationship Id="rId53" Type="http://schemas.openxmlformats.org/officeDocument/2006/relationships/hyperlink" Target="https://ref.ly/Acts1:12-Acts1:14" TargetMode="External"/><Relationship Id="rId54" Type="http://schemas.openxmlformats.org/officeDocument/2006/relationships/hyperlink" Target="https://ref.ly/Luke6:14-Luke6:16" TargetMode="External"/><Relationship Id="rId55" Type="http://schemas.openxmlformats.org/officeDocument/2006/relationships/hyperlink" Target="https://ref.ly/Mark3:17-Mark3:19" TargetMode="External"/><Relationship Id="rId56" Type="http://schemas.openxmlformats.org/officeDocument/2006/relationships/hyperlink" Target="https://ref.ly/Jer32:12" TargetMode="External"/><Relationship Id="rId57" Type="http://schemas.openxmlformats.org/officeDocument/2006/relationships/hyperlink" Target="https://ref.ly/Jer36:4" TargetMode="External"/><Relationship Id="rId58" Type="http://schemas.openxmlformats.org/officeDocument/2006/relationships/hyperlink" Target="https://ref.ly/Jer43:1-Jer43:3" TargetMode="External"/><Relationship Id="rId59" Type="http://schemas.openxmlformats.org/officeDocument/2006/relationships/hyperlink" Target="https://ref.ly/1Kgs4:13" TargetMode="External"/><Relationship Id="rId60" Type="http://schemas.openxmlformats.org/officeDocument/2006/relationships/hyperlink" Target="https://ref.ly/Amos4:1" TargetMode="External"/><Relationship Id="rId61" Type="http://schemas.openxmlformats.org/officeDocument/2006/relationships/hyperlink" Target="https://ref.ly/Jer22:20-Jer22:21" TargetMode="External"/><Relationship Id="rId62" Type="http://schemas.openxmlformats.org/officeDocument/2006/relationships/hyperlink" Target="https://ref.ly/Josh9:10" TargetMode="External"/><Relationship Id="rId63" Type="http://schemas.openxmlformats.org/officeDocument/2006/relationships/hyperlink" Target="https://ref.ly/1Chr3:4-1Chr3:5" TargetMode="External"/><Relationship Id="rId64" Type="http://schemas.openxmlformats.org/officeDocument/2006/relationships/hyperlink" Target="https://ref.ly/1Kgs1:11" TargetMode="External"/><Relationship Id="rId65" Type="http://schemas.openxmlformats.org/officeDocument/2006/relationships/hyperlink" Target="https://ref.ly/2Sam11:3" TargetMode="External"/><Relationship Id="rId66" Type="http://schemas.openxmlformats.org/officeDocument/2006/relationships/hyperlink" Target="https://ref.ly/Ps51:1-Ps51:2" TargetMode="External"/><Relationship Id="rId67" Type="http://schemas.openxmlformats.org/officeDocument/2006/relationships/hyperlink" Target="https://ref.ly/Acts2:38" TargetMode="External"/><Relationship Id="rId68" Type="http://schemas.openxmlformats.org/officeDocument/2006/relationships/hyperlink" Target="https://ref.ly/Acts8:36" TargetMode="External"/><Relationship Id="rId69" Type="http://schemas.openxmlformats.org/officeDocument/2006/relationships/hyperlink" Target="https://ref.ly/Acts9:18" TargetMode="External"/><Relationship Id="rId70" Type="http://schemas.openxmlformats.org/officeDocument/2006/relationships/hyperlink" Target="https://ref.ly/Acts10:48" TargetMode="External"/><Relationship Id="rId71" Type="http://schemas.openxmlformats.org/officeDocument/2006/relationships/hyperlink" Target="https://ref.ly/Luke3:16" TargetMode="External"/><Relationship Id="rId72" Type="http://schemas.openxmlformats.org/officeDocument/2006/relationships/hyperlink" Target="https://ref.ly/Matt3:14" TargetMode="External"/><Relationship Id="rId73" Type="http://schemas.openxmlformats.org/officeDocument/2006/relationships/hyperlink" Target="https://ref.ly/Matt28:18-Matt28:19" TargetMode="External"/><Relationship Id="rId74" Type="http://schemas.openxmlformats.org/officeDocument/2006/relationships/hyperlink" Target="https://ref.ly/1Cor5:11-1Cor5:13" TargetMode="External"/><Relationship Id="rId75" Type="http://schemas.openxmlformats.org/officeDocument/2006/relationships/hyperlink" Target="https://ref.ly/1Sam25:36" TargetMode="External"/><Relationship Id="rId76" Type="http://schemas.openxmlformats.org/officeDocument/2006/relationships/hyperlink" Target="https://ref.ly/Jer13:13" TargetMode="External"/><Relationship Id="rId77" Type="http://schemas.openxmlformats.org/officeDocument/2006/relationships/hyperlink" Target="https://ref.ly/Luke7:34" TargetMode="External"/><Relationship Id="rId78" Type="http://schemas.openxmlformats.org/officeDocument/2006/relationships/hyperlink" Target="https://ref.ly/Luke21:34" TargetMode="External"/><Relationship Id="rId79" Type="http://schemas.openxmlformats.org/officeDocument/2006/relationships/hyperlink" Target="https://ref.ly/Prov23:19-Prov23:21" TargetMode="External"/><Relationship Id="rId80" Type="http://schemas.openxmlformats.org/officeDocument/2006/relationships/hyperlink" Target="https://ref.ly/Lev10:9" TargetMode="External"/><Relationship Id="rId81" Type="http://schemas.openxmlformats.org/officeDocument/2006/relationships/hyperlink" Target="https://ref.ly/Luke1:14-Luke1:15" TargetMode="External"/><Relationship Id="rId82" Type="http://schemas.openxmlformats.org/officeDocument/2006/relationships/hyperlink" Target="https://ref.ly/Num6:3" TargetMode="External"/><Relationship Id="rId83" Type="http://schemas.openxmlformats.org/officeDocument/2006/relationships/hyperlink" Target="https://ref.ly/1Thess5:25-1Thess5:28" TargetMode="External"/><Relationship Id="rId84" Type="http://schemas.openxmlformats.org/officeDocument/2006/relationships/hyperlink" Target="https://ref.ly/Gen27:26-Gen27:27" TargetMode="External"/><Relationship Id="rId85" Type="http://schemas.openxmlformats.org/officeDocument/2006/relationships/hyperlink" Target="https://ref.ly/Gen29:11" TargetMode="External"/><Relationship Id="rId86" Type="http://schemas.openxmlformats.org/officeDocument/2006/relationships/hyperlink" Target="https://ref.ly/Gen31:28" TargetMode="External"/><Relationship Id="rId87" Type="http://schemas.openxmlformats.org/officeDocument/2006/relationships/hyperlink" Target="https://ref.ly/Gen45:15" TargetMode="External"/><Relationship Id="rId88" Type="http://schemas.openxmlformats.org/officeDocument/2006/relationships/hyperlink" Target="https://ref.ly/Gen48:10" TargetMode="External"/><Relationship Id="rId89" Type="http://schemas.openxmlformats.org/officeDocument/2006/relationships/hyperlink" Target="https://ref.ly/Luke22:48" TargetMode="External"/><Relationship Id="rId90" Type="http://schemas.openxmlformats.org/officeDocument/2006/relationships/hyperlink" Target="https://ref.ly/Mark14:45" TargetMode="External"/><Relationship Id="rId91" Type="http://schemas.openxmlformats.org/officeDocument/2006/relationships/hyperlink" Target="https://ref.ly/Matt26:48" TargetMode="External"/><Relationship Id="rId92" Type="http://schemas.openxmlformats.org/officeDocument/2006/relationships/hyperlink" Target="https://ref.ly/Gen35:16" TargetMode="External"/><Relationship Id="rId93" Type="http://schemas.openxmlformats.org/officeDocument/2006/relationships/hyperlink" Target="https://ref.ly/John7:42" TargetMode="External"/><Relationship Id="rId94" Type="http://schemas.openxmlformats.org/officeDocument/2006/relationships/hyperlink" Target="https://ref.ly/Matt2:6" TargetMode="External"/><Relationship Id="rId95" Type="http://schemas.openxmlformats.org/officeDocument/2006/relationships/hyperlink" Target="https://ref.ly/Matt2:16" TargetMode="External"/><Relationship Id="rId96" Type="http://schemas.openxmlformats.org/officeDocument/2006/relationships/hyperlink" Target="https://ref.ly/Ruth1:2" TargetMode="External"/><Relationship Id="rId97" Type="http://schemas.openxmlformats.org/officeDocument/2006/relationships/hyperlink" Target="https://ref.ly/Ruth1:21" TargetMode="External"/><Relationship Id="rId98" Type="http://schemas.openxmlformats.org/officeDocument/2006/relationships/hyperlink" Target="https://ref.ly/Luke11:15" TargetMode="External"/><Relationship Id="rId99" Type="http://schemas.openxmlformats.org/officeDocument/2006/relationships/hyperlink" Target="https://ref.ly/Mark3:22" TargetMode="External"/><Relationship Id="rId100" Type="http://schemas.openxmlformats.org/officeDocument/2006/relationships/hyperlink" Target="https://ref.ly/Matt10:25" TargetMode="External"/><Relationship Id="rId101" Type="http://schemas.openxmlformats.org/officeDocument/2006/relationships/hyperlink" Target="https://ref.ly/Matt12:25" TargetMode="External"/><Relationship Id="rId102" Type="http://schemas.openxmlformats.org/officeDocument/2006/relationships/hyperlink" Target="https://ref.ly/1Chr4:36" TargetMode="External"/><Relationship Id="rId103" Type="http://schemas.openxmlformats.org/officeDocument/2006/relationships/hyperlink" Target="https://ref.ly/1Kgs1:8" TargetMode="External"/><Relationship Id="rId104" Type="http://schemas.openxmlformats.org/officeDocument/2006/relationships/hyperlink" Target="https://ref.ly/2Sam23:20-2Sam23:21" TargetMode="External"/><Relationship Id="rId105" Type="http://schemas.openxmlformats.org/officeDocument/2006/relationships/hyperlink" Target="https://ref.ly/1Chr2:1-1Chr2:2" TargetMode="External"/><Relationship Id="rId106" Type="http://schemas.openxmlformats.org/officeDocument/2006/relationships/hyperlink" Target="https://ref.ly/1Kgs2:8" TargetMode="External"/><Relationship Id="rId107" Type="http://schemas.openxmlformats.org/officeDocument/2006/relationships/hyperlink" Target="https://ref.ly/Acts13:21-Acts13:22" TargetMode="External"/><Relationship Id="rId108" Type="http://schemas.openxmlformats.org/officeDocument/2006/relationships/hyperlink" Target="https://ref.ly/Gen35:18" TargetMode="External"/><Relationship Id="rId109" Type="http://schemas.openxmlformats.org/officeDocument/2006/relationships/hyperlink" Target="https://ref.ly/Gen42:4" TargetMode="External"/><Relationship Id="rId110" Type="http://schemas.openxmlformats.org/officeDocument/2006/relationships/hyperlink" Target="https://ref.ly/Gen42:35-Gen42:36" TargetMode="External"/><Relationship Id="rId111" Type="http://schemas.openxmlformats.org/officeDocument/2006/relationships/hyperlink" Target="https://ref.ly/Phil3:4-Phil3:5" TargetMode="External"/><Relationship Id="rId112" Type="http://schemas.openxmlformats.org/officeDocument/2006/relationships/hyperlink" Target="https://ref.ly/Acts17:11" TargetMode="External"/><Relationship Id="rId113" Type="http://schemas.openxmlformats.org/officeDocument/2006/relationships/hyperlink" Target="https://ref.ly/Acts17:13-Acts17:15" TargetMode="External"/><Relationship Id="rId114" Type="http://schemas.openxmlformats.org/officeDocument/2006/relationships/hyperlink" Target="https://ref.ly/Acts20:4" TargetMode="External"/><Relationship Id="rId115" Type="http://schemas.openxmlformats.org/officeDocument/2006/relationships/hyperlink" Target="https://ref.ly/1Sam3:20" TargetMode="External"/><Relationship Id="rId116" Type="http://schemas.openxmlformats.org/officeDocument/2006/relationships/hyperlink" Target="https://ref.ly/2Sam17:11" TargetMode="External"/><Relationship Id="rId117" Type="http://schemas.openxmlformats.org/officeDocument/2006/relationships/hyperlink" Target="https://ref.ly/Gen21:14" TargetMode="External"/><Relationship Id="rId118" Type="http://schemas.openxmlformats.org/officeDocument/2006/relationships/hyperlink" Target="https://ref.ly/Gen21:31" TargetMode="External"/><Relationship Id="rId119" Type="http://schemas.openxmlformats.org/officeDocument/2006/relationships/hyperlink" Target="https://ref.ly/Gen46:1" TargetMode="External"/><Relationship Id="rId120" Type="http://schemas.openxmlformats.org/officeDocument/2006/relationships/hyperlink" Target="https://ref.ly/Neh11:30" TargetMode="External"/><Relationship Id="rId121" Type="http://schemas.openxmlformats.org/officeDocument/2006/relationships/hyperlink" Target="https://ref.ly/1Cor15:32" TargetMode="External"/><Relationship Id="rId122" Type="http://schemas.openxmlformats.org/officeDocument/2006/relationships/hyperlink" Target="https://ref.ly/1Sam17:44" TargetMode="External"/><Relationship Id="rId123" Type="http://schemas.openxmlformats.org/officeDocument/2006/relationships/hyperlink" Target="https://ref.ly/2Chr25:18" TargetMode="External"/><Relationship Id="rId124" Type="http://schemas.openxmlformats.org/officeDocument/2006/relationships/hyperlink" Target="https://ref.ly/Jer16:1-Jer16:4" TargetMode="External"/><Relationship Id="rId125" Type="http://schemas.openxmlformats.org/officeDocument/2006/relationships/hyperlink" Target="https://ref.ly/Lev7:21" TargetMode="External"/><Relationship Id="rId126" Type="http://schemas.openxmlformats.org/officeDocument/2006/relationships/hyperlink" Target="https://ref.ly/Ps49:12-Ps49:13" TargetMode="External"/><Relationship Id="rId127" Type="http://schemas.openxmlformats.org/officeDocument/2006/relationships/hyperlink" Target="https://ref.ly/John1:26-John1:28" TargetMode="External"/><Relationship Id="rId128" Type="http://schemas.openxmlformats.org/officeDocument/2006/relationships/hyperlink" Target="https://ref.ly/Luke24:50-Luke24:51" TargetMode="External"/><Relationship Id="rId129" Type="http://schemas.openxmlformats.org/officeDocument/2006/relationships/hyperlink" Target="https://ref.ly/Mark11:1" TargetMode="External"/><Relationship Id="rId130" Type="http://schemas.openxmlformats.org/officeDocument/2006/relationships/hyperlink" Target="https://ref.ly/Matt21:15-Matt21:17" TargetMode="External"/><Relationship Id="rId131" Type="http://schemas.openxmlformats.org/officeDocument/2006/relationships/hyperlink" Target="https://ref.ly/1Kgs4:9" TargetMode="External"/><Relationship Id="rId132" Type="http://schemas.openxmlformats.org/officeDocument/2006/relationships/hyperlink" Target="https://ref.ly/1Sam6:9" TargetMode="External"/><Relationship Id="rId133" Type="http://schemas.openxmlformats.org/officeDocument/2006/relationships/hyperlink" Target="https://ref.ly/Josh19:20-Josh19:22" TargetMode="External"/><Relationship Id="rId134" Type="http://schemas.openxmlformats.org/officeDocument/2006/relationships/hyperlink" Target="https://ref.ly/Judg1:33" TargetMode="External"/><Relationship Id="rId135" Type="http://schemas.openxmlformats.org/officeDocument/2006/relationships/hyperlink" Target="https://ref.ly/Gen12:8-Gen12:9" TargetMode="External"/><Relationship Id="rId136" Type="http://schemas.openxmlformats.org/officeDocument/2006/relationships/hyperlink" Target="https://ref.ly/Gen35:1" TargetMode="External"/><Relationship Id="rId137" Type="http://schemas.openxmlformats.org/officeDocument/2006/relationships/hyperlink" Target="https://ref.ly/Hos10:15" TargetMode="External"/><Relationship Id="rId138" Type="http://schemas.openxmlformats.org/officeDocument/2006/relationships/hyperlink" Target="https://ref.ly/Judg1:23" TargetMode="External"/><Relationship Id="rId139" Type="http://schemas.openxmlformats.org/officeDocument/2006/relationships/hyperlink" Target="https://ref.ly/1Chr4:30" TargetMode="External"/><Relationship Id="rId140" Type="http://schemas.openxmlformats.org/officeDocument/2006/relationships/hyperlink" Target="https://ref.ly/Gen28:2" TargetMode="External"/><Relationship Id="rId141" Type="http://schemas.openxmlformats.org/officeDocument/2006/relationships/hyperlink" Target="https://ref.ly/Gen29:29" TargetMode="External"/><Relationship Id="rId142" Type="http://schemas.openxmlformats.org/officeDocument/2006/relationships/hyperlink" Target="https://ref.ly/Gen30:4" TargetMode="External"/><Relationship Id="rId143" Type="http://schemas.openxmlformats.org/officeDocument/2006/relationships/hyperlink" Target="https://ref.ly/1Tim1:12-1Tim1:14" TargetMode="External"/><Relationship Id="rId144" Type="http://schemas.openxmlformats.org/officeDocument/2006/relationships/hyperlink" Target="https://ref.ly/Acts6:11" TargetMode="External"/><Relationship Id="rId145" Type="http://schemas.openxmlformats.org/officeDocument/2006/relationships/hyperlink" Target="https://ref.ly/Acts26:9-Acts26:11" TargetMode="External"/><Relationship Id="rId146" Type="http://schemas.openxmlformats.org/officeDocument/2006/relationships/hyperlink" Target="https://ref.ly/Jas2:5-Jas2:7" TargetMode="External"/><Relationship Id="rId147" Type="http://schemas.openxmlformats.org/officeDocument/2006/relationships/hyperlink" Target="https://ref.ly/John10:32-John10:33" TargetMode="External"/><Relationship Id="rId148" Type="http://schemas.openxmlformats.org/officeDocument/2006/relationships/hyperlink" Target="https://ref.ly/Luke12:10" TargetMode="External"/><Relationship Id="rId149" Type="http://schemas.openxmlformats.org/officeDocument/2006/relationships/hyperlink" Target="https://ref.ly/Mark14:64" TargetMode="External"/><Relationship Id="rId150" Type="http://schemas.openxmlformats.org/officeDocument/2006/relationships/hyperlink" Target="https://ref.ly/Matt12:31" TargetMode="External"/><Relationship Id="rId151" Type="http://schemas.openxmlformats.org/officeDocument/2006/relationships/hyperlink" Target="https://ref.ly/Matt26:65" TargetMode="External"/><Relationship Id="rId152" Type="http://schemas.openxmlformats.org/officeDocument/2006/relationships/hyperlink" Target="https://ref.ly/Ps74:10" TargetMode="External"/><Relationship Id="rId153" Type="http://schemas.openxmlformats.org/officeDocument/2006/relationships/hyperlink" Target="https://ref.ly/1Thess1:5" TargetMode="External"/><Relationship Id="rId154" Type="http://schemas.openxmlformats.org/officeDocument/2006/relationships/hyperlink" Target="https://ref.ly/Acts8:25" TargetMode="External"/><Relationship Id="rId155" Type="http://schemas.openxmlformats.org/officeDocument/2006/relationships/hyperlink" Target="https://ref.ly/Col1:23" TargetMode="External"/><Relationship Id="rId156" Type="http://schemas.openxmlformats.org/officeDocument/2006/relationships/hyperlink" Target="https://ref.ly/Gal1:6" TargetMode="External"/><Relationship Id="rId157" Type="http://schemas.openxmlformats.org/officeDocument/2006/relationships/hyperlink" Target="https://ref.ly/Luke8:1-Luke8:3" TargetMode="External"/><Relationship Id="rId158" Type="http://schemas.openxmlformats.org/officeDocument/2006/relationships/hyperlink" Target="https://ref.ly/Mark1:14" TargetMode="External"/><Relationship Id="rId159" Type="http://schemas.openxmlformats.org/officeDocument/2006/relationships/hyperlink" Target="https://ref.ly/Phil2:22" TargetMode="External"/><Relationship Id="rId160" Type="http://schemas.openxmlformats.org/officeDocument/2006/relationships/hyperlink" Target="https://ref.ly/Rom1:3" TargetMode="External"/><Relationship Id="rId161" Type="http://schemas.openxmlformats.org/officeDocument/2006/relationships/hyperlink" Target="https://ref.ly/1Chr2:12" TargetMode="External"/><Relationship Id="rId162" Type="http://schemas.openxmlformats.org/officeDocument/2006/relationships/hyperlink" Target="https://ref.ly/2Chr3:17" TargetMode="External"/><Relationship Id="rId163" Type="http://schemas.openxmlformats.org/officeDocument/2006/relationships/hyperlink" Target="https://ref.ly/Luke3:30-Luke3:32" TargetMode="External"/><Relationship Id="rId164" Type="http://schemas.openxmlformats.org/officeDocument/2006/relationships/hyperlink" Target="https://ref.ly/Matt1:5" TargetMode="External"/><Relationship Id="rId165" Type="http://schemas.openxmlformats.org/officeDocument/2006/relationships/hyperlink" Target="https://ref.ly/Ruth2:4" TargetMode="External"/><Relationship Id="rId166" Type="http://schemas.openxmlformats.org/officeDocument/2006/relationships/hyperlink" Target="https://ref.ly/Exod12:3-Exod12:4" TargetMode="External"/><Relationship Id="rId167" Type="http://schemas.openxmlformats.org/officeDocument/2006/relationships/hyperlink" Target="https://ref.ly/Gen30:32" TargetMode="External"/><Relationship Id="rId168" Type="http://schemas.openxmlformats.org/officeDocument/2006/relationships/hyperlink" Target="https://ref.ly/Gen31:10" TargetMode="External"/><Relationship Id="rId169" Type="http://schemas.openxmlformats.org/officeDocument/2006/relationships/hyperlink" Target="https://ref.ly/Gen37:31" TargetMode="External"/><Relationship Id="rId170" Type="http://schemas.openxmlformats.org/officeDocument/2006/relationships/hyperlink" Target="https://ref.ly/Lev3:12-Lev3:14" TargetMode="External"/><Relationship Id="rId171" Type="http://schemas.openxmlformats.org/officeDocument/2006/relationships/hyperlink" Target="https://ref.ly/Matt25:33" TargetMode="External"/><Relationship Id="rId172" Type="http://schemas.openxmlformats.org/officeDocument/2006/relationships/hyperlink" Target="https://ref.ly/Gal5:22-Gal5:24" TargetMode="External"/><Relationship Id="rId173" Type="http://schemas.openxmlformats.org/officeDocument/2006/relationships/hyperlink" Target="https://ref.ly/Gen1:12" TargetMode="External"/><Relationship Id="rId174" Type="http://schemas.openxmlformats.org/officeDocument/2006/relationships/hyperlink" Target="https://ref.ly/Gen2:9" TargetMode="External"/><Relationship Id="rId175" Type="http://schemas.openxmlformats.org/officeDocument/2006/relationships/hyperlink" Target="https://ref.ly/Gen2:17" TargetMode="External"/><Relationship Id="rId176" Type="http://schemas.openxmlformats.org/officeDocument/2006/relationships/hyperlink" Target="https://ref.ly/Jas3:13" TargetMode="External"/><Relationship Id="rId177" Type="http://schemas.openxmlformats.org/officeDocument/2006/relationships/hyperlink" Target="https://ref.ly/Rom2:4" TargetMode="External"/><Relationship Id="rId178" Type="http://schemas.openxmlformats.org/officeDocument/2006/relationships/hyperlink" Target="https://ref.ly/1Kgs7:16" TargetMode="External"/><Relationship Id="rId179" Type="http://schemas.openxmlformats.org/officeDocument/2006/relationships/hyperlink" Target="https://ref.ly/1Sam17:37-1Sam17:38" TargetMode="External"/><Relationship Id="rId180" Type="http://schemas.openxmlformats.org/officeDocument/2006/relationships/hyperlink" Target="https://ref.ly/Dan2:44-Dan2:45" TargetMode="External"/><Relationship Id="rId181" Type="http://schemas.openxmlformats.org/officeDocument/2006/relationships/hyperlink" Target="https://ref.ly/Exod25:3-Exod25:7" TargetMode="External"/><Relationship Id="rId182" Type="http://schemas.openxmlformats.org/officeDocument/2006/relationships/hyperlink" Target="https://ref.ly/Rev1:15" TargetMode="External"/><Relationship Id="rId183" Type="http://schemas.openxmlformats.org/officeDocument/2006/relationships/hyperlink" Target="https://ref.ly/1Kgs1:32-1Kgs1:34" TargetMode="External"/><Relationship Id="rId184" Type="http://schemas.openxmlformats.org/officeDocument/2006/relationships/hyperlink" Target="https://ref.ly/1Sam9:4" TargetMode="External"/><Relationship Id="rId185" Type="http://schemas.openxmlformats.org/officeDocument/2006/relationships/hyperlink" Target="https://ref.ly/2Kgs4:21-2Kgs4:22" TargetMode="External"/><Relationship Id="rId186" Type="http://schemas.openxmlformats.org/officeDocument/2006/relationships/hyperlink" Target="https://ref.ly/Deut5:12-Deut5:14" TargetMode="External"/><Relationship Id="rId187" Type="http://schemas.openxmlformats.org/officeDocument/2006/relationships/hyperlink" Target="https://ref.ly/Luke13:15" TargetMode="External"/><Relationship Id="rId188" Type="http://schemas.openxmlformats.org/officeDocument/2006/relationships/hyperlink" Target="https://ref.ly/Matt21:2" TargetMode="External"/><Relationship Id="rId189" Type="http://schemas.openxmlformats.org/officeDocument/2006/relationships/hyperlink" Target="https://ref.ly/1Chr10:14" TargetMode="External"/><Relationship Id="rId190" Type="http://schemas.openxmlformats.org/officeDocument/2006/relationships/hyperlink" Target="https://ref.ly/Acts17:26-Acts17:27" TargetMode="External"/><Relationship Id="rId191" Type="http://schemas.openxmlformats.org/officeDocument/2006/relationships/hyperlink" Target="https://ref.ly/Heb11:6" TargetMode="External"/><Relationship Id="rId192" Type="http://schemas.openxmlformats.org/officeDocument/2006/relationships/hyperlink" Target="https://ref.ly/Luke11:9" TargetMode="External"/><Relationship Id="rId193" Type="http://schemas.openxmlformats.org/officeDocument/2006/relationships/hyperlink" Target="https://ref.ly/Ps27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