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8:6–7</w:t>
        </w:r>
      </w:hyperlink>
    </w:p>
    <w:p>
      <w:pPr>
        <w:pStyle w:val="ListBullet"/>
        <w:spacing w:line="240" w:lineRule="auto"/>
        <w:ind w:left="720"/>
      </w:pPr>
      <w:r>
        <w:rPr>
          <w:lang w:val="id_ID" w:bidi="id_ID"/>
        </w:rPr>
      </w:r>
      <w:hyperlink r:id="rId14">
        <w:r>
          <w:rPr>
            <w:lang w:val="id_ID" w:bidi="id_ID"/>
          </w:rPr>
          <w:rPr>
            <w:color w:val="0000EE"/>
            <w:u w:val="single"/>
          </w:rPr>
          <w:t>2 Raja-raja 5:1</w:t>
        </w:r>
      </w:hyperlink>
    </w:p>
    <w:p>
      <w:pPr>
        <w:pStyle w:val="ListBullet"/>
        <w:spacing w:line="240" w:lineRule="auto"/>
        <w:ind w:left="720"/>
      </w:pPr>
      <w:r>
        <w:rPr>
          <w:lang w:val="id_ID" w:bidi="id_ID"/>
        </w:rPr>
      </w:r>
      <w:hyperlink r:id="rId15">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Tesalonika 2:14–16</w:t>
        </w:r>
      </w:hyperlink>
    </w:p>
    <w:p>
      <w:pPr>
        <w:pStyle w:val="ListBullet"/>
        <w:spacing w:line="240" w:lineRule="auto"/>
        <w:ind w:left="720"/>
      </w:pPr>
      <w:r>
        <w:rPr>
          <w:lang w:val="id_ID" w:bidi="id_ID"/>
        </w:rPr>
      </w:r>
      <w:hyperlink r:id="rId17">
        <w:r>
          <w:rPr>
            <w:lang w:val="id_ID" w:bidi="id_ID"/>
          </w:rPr>
          <w:rPr>
            <w:color w:val="0000EE"/>
            <w:u w:val="single"/>
          </w:rPr>
          <w:t>Kisah Para Rasul 3:25</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19">
        <w:r>
          <w:rPr>
            <w:lang w:val="id_ID" w:bidi="id_ID"/>
          </w:rPr>
          <w:rPr>
            <w:color w:val="0000EE"/>
            <w:u w:val="single"/>
          </w:rPr>
          <w:t>Maleakhi 4:4–6</w:t>
        </w:r>
      </w:hyperlink>
    </w:p>
    <w:p>
      <w:pPr>
        <w:pStyle w:val="ListBullet"/>
        <w:spacing w:line="240" w:lineRule="auto"/>
        <w:ind w:left="720"/>
      </w:pPr>
      <w:r>
        <w:rPr>
          <w:lang w:val="id_ID" w:bidi="id_ID"/>
        </w:rPr>
      </w:r>
      <w:hyperlink r:id="rId20">
        <w:r>
          <w:rPr>
            <w:lang w:val="id_ID" w:bidi="id_ID"/>
          </w:rPr>
          <w:rPr>
            <w:color w:val="0000EE"/>
            <w:u w:val="single"/>
          </w:rPr>
          <w:t>Matius 1:23</w:t>
        </w:r>
      </w:hyperlink>
    </w:p>
    <w:p>
      <w:pPr>
        <w:pStyle w:val="ListBullet"/>
        <w:spacing w:line="240" w:lineRule="auto"/>
        <w:ind w:left="720"/>
      </w:pPr>
      <w:r>
        <w:rPr>
          <w:lang w:val="id_ID" w:bidi="id_ID"/>
        </w:rPr>
      </w:r>
      <w:hyperlink r:id="rId21">
        <w:r>
          <w:rPr>
            <w:lang w:val="id_ID" w:bidi="id_ID"/>
          </w:rPr>
          <w:rPr>
            <w:color w:val="0000EE"/>
            <w:u w:val="single"/>
          </w:rPr>
          <w:t>Matius 2:18</w:t>
        </w:r>
      </w:hyperlink>
    </w:p>
    <w:p>
      <w:pPr>
        <w:pStyle w:val="ListBullet"/>
        <w:spacing w:line="240" w:lineRule="auto"/>
        <w:ind w:left="720"/>
      </w:pPr>
      <w:r>
        <w:rPr>
          <w:lang w:val="id_ID" w:bidi="id_ID"/>
        </w:rPr>
      </w:r>
      <w:hyperlink r:id="rId2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4:1–3</w:t>
        </w:r>
      </w:hyperlink>
    </w:p>
    <w:p>
      <w:pPr>
        <w:pStyle w:val="ListBullet"/>
        <w:spacing w:line="240" w:lineRule="auto"/>
        <w:ind w:left="720"/>
      </w:pPr>
      <w:r>
        <w:rPr>
          <w:lang w:val="id_ID" w:bidi="id_ID"/>
        </w:rPr>
      </w:r>
      <w:hyperlink r:id="rId24">
        <w:r>
          <w:rPr>
            <w:lang w:val="id_ID" w:bidi="id_ID"/>
          </w:rPr>
          <w:rPr>
            <w:color w:val="0000EE"/>
            <w:u w:val="single"/>
          </w:rPr>
          <w:t>2 Perusr 2:1</w:t>
        </w:r>
      </w:hyperlink>
    </w:p>
    <w:p>
      <w:pPr>
        <w:pStyle w:val="ListBullet"/>
        <w:spacing w:line="240" w:lineRule="auto"/>
        <w:ind w:left="720"/>
      </w:pPr>
      <w:r>
        <w:rPr>
          <w:lang w:val="id_ID" w:bidi="id_ID"/>
        </w:rPr>
      </w:r>
      <w:hyperlink r:id="rId17">
        <w:r>
          <w:rPr>
            <w:lang w:val="id_ID" w:bidi="id_ID"/>
          </w:rPr>
          <w:rPr>
            <w:color w:val="0000EE"/>
            <w:u w:val="single"/>
          </w:rPr>
          <w:t>Kisah Para Rasul 13:6–8</w:t>
        </w:r>
      </w:hyperlink>
    </w:p>
    <w:p>
      <w:pPr>
        <w:pStyle w:val="ListBullet"/>
        <w:spacing w:line="240" w:lineRule="auto"/>
        <w:ind w:left="720"/>
      </w:pPr>
      <w:r>
        <w:rPr>
          <w:lang w:val="id_ID" w:bidi="id_ID"/>
        </w:rPr>
      </w:r>
      <w:hyperlink r:id="rId25">
        <w:r>
          <w:rPr>
            <w:lang w:val="id_ID" w:bidi="id_ID"/>
          </w:rPr>
          <w:rPr>
            <w:color w:val="0000EE"/>
            <w:u w:val="single"/>
          </w:rPr>
          <w:t>Lukas 6:26</w:t>
        </w:r>
      </w:hyperlink>
    </w:p>
    <w:p>
      <w:pPr>
        <w:pStyle w:val="ListBullet"/>
        <w:spacing w:line="240" w:lineRule="auto"/>
        <w:ind w:left="720"/>
      </w:pPr>
      <w:r>
        <w:rPr>
          <w:lang w:val="id_ID" w:bidi="id_ID"/>
        </w:rPr>
      </w:r>
      <w:hyperlink r:id="rId26">
        <w:r>
          <w:rPr>
            <w:lang w:val="id_ID" w:bidi="id_ID"/>
          </w:rPr>
          <w:rPr>
            <w:color w:val="0000EE"/>
            <w:u w:val="single"/>
          </w:rPr>
          <w:t>Matius 7:16</w:t>
        </w:r>
      </w:hyperlink>
    </w:p>
    <w:p>
      <w:pPr>
        <w:pStyle w:val="ListBullet"/>
        <w:spacing w:line="240" w:lineRule="auto"/>
        <w:ind w:left="720"/>
      </w:pPr>
      <w:r>
        <w:rPr>
          <w:lang w:val="id_ID" w:bidi="id_ID"/>
        </w:rPr>
      </w:r>
      <w:hyperlink r:id="rId27">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2:16</w:t>
        </w:r>
      </w:hyperlink>
    </w:p>
    <w:p>
      <w:pPr>
        <w:pStyle w:val="ListBullet"/>
        <w:spacing w:line="240" w:lineRule="auto"/>
        <w:ind w:left="720"/>
      </w:pPr>
      <w:r>
        <w:rPr>
          <w:lang w:val="id_ID" w:bidi="id_ID"/>
        </w:rPr>
      </w:r>
      <w:hyperlink r:id="rId28">
        <w:r>
          <w:rPr>
            <w:lang w:val="id_ID" w:bidi="id_ID"/>
          </w:rPr>
          <w:rPr>
            <w:color w:val="0000EE"/>
            <w:u w:val="single"/>
          </w:rPr>
          <w:t>2 Timotius 2:22</w:t>
        </w:r>
      </w:hyperlink>
    </w:p>
    <w:p>
      <w:pPr>
        <w:pStyle w:val="ListBullet"/>
        <w:spacing w:line="240" w:lineRule="auto"/>
        <w:ind w:left="720"/>
      </w:pPr>
      <w:r>
        <w:rPr>
          <w:lang w:val="id_ID" w:bidi="id_ID"/>
        </w:rPr>
      </w:r>
      <w:hyperlink r:id="rId29">
        <w:r>
          <w:rPr>
            <w:lang w:val="id_ID" w:bidi="id_ID"/>
          </w:rPr>
          <w:rPr>
            <w:color w:val="0000EE"/>
            <w:u w:val="single"/>
          </w:rPr>
          <w:t>Galatia 5:16</w:t>
        </w:r>
      </w:hyperlink>
    </w:p>
    <w:p>
      <w:pPr>
        <w:pStyle w:val="ListBullet"/>
        <w:spacing w:line="240" w:lineRule="auto"/>
        <w:ind w:left="720"/>
      </w:pPr>
      <w:r>
        <w:rPr>
          <w:lang w:val="id_ID" w:bidi="id_ID"/>
        </w:rPr>
      </w:r>
      <w:hyperlink r:id="rId30">
        <w:r>
          <w:rPr>
            <w:lang w:val="id_ID" w:bidi="id_ID"/>
          </w:rPr>
          <w:rPr>
            <w:color w:val="0000EE"/>
            <w:u w:val="single"/>
          </w:rPr>
          <w:t>Galatia 5:19–21</w:t>
        </w:r>
      </w:hyperlink>
    </w:p>
    <w:p>
      <w:pPr>
        <w:pStyle w:val="ListBullet"/>
        <w:spacing w:line="240" w:lineRule="auto"/>
        <w:ind w:left="720"/>
      </w:pPr>
      <w:r>
        <w:rPr>
          <w:lang w:val="id_ID" w:bidi="id_ID"/>
        </w:rPr>
      </w:r>
      <w:hyperlink r:id="rId31">
        <w:r>
          <w:rPr>
            <w:lang w:val="id_ID" w:bidi="id_ID"/>
          </w:rPr>
          <w:rPr>
            <w:color w:val="0000EE"/>
            <w:u w:val="single"/>
          </w:rPr>
          <w:t>Kejadian 39:7–9</w:t>
        </w:r>
      </w:hyperlink>
    </w:p>
    <w:p>
      <w:pPr>
        <w:pStyle w:val="ListBullet"/>
        <w:spacing w:line="240" w:lineRule="auto"/>
        <w:ind w:left="720"/>
      </w:pPr>
      <w:r>
        <w:rPr>
          <w:lang w:val="id_ID" w:bidi="id_ID"/>
        </w:rPr>
      </w:r>
      <w:hyperlink r:id="rId32">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Raja-raja 4:15</w:t>
        </w:r>
      </w:hyperlink>
    </w:p>
    <w:p>
      <w:pPr>
        <w:pStyle w:val="ListBullet"/>
        <w:spacing w:line="240" w:lineRule="auto"/>
        <w:ind w:left="720"/>
      </w:pPr>
      <w:r>
        <w:rPr>
          <w:lang w:val="id_ID" w:bidi="id_ID"/>
        </w:rPr>
      </w:r>
      <w:hyperlink r:id="rId34">
        <w:r>
          <w:rPr>
            <w:lang w:val="id_ID" w:bidi="id_ID"/>
          </w:rPr>
          <w:rPr>
            <w:color w:val="0000EE"/>
            <w:u w:val="single"/>
          </w:rPr>
          <w:t>Ulangan 27:13–14</w:t>
        </w:r>
      </w:hyperlink>
    </w:p>
    <w:p>
      <w:pPr>
        <w:pStyle w:val="ListBullet"/>
        <w:spacing w:line="240" w:lineRule="auto"/>
        <w:ind w:left="720"/>
      </w:pPr>
      <w:r>
        <w:rPr>
          <w:lang w:val="id_ID" w:bidi="id_ID"/>
        </w:rPr>
      </w:r>
      <w:hyperlink r:id="rId35">
        <w:r>
          <w:rPr>
            <w:lang w:val="id_ID" w:bidi="id_ID"/>
          </w:rPr>
          <w:rPr>
            <w:color w:val="0000EE"/>
            <w:u w:val="single"/>
          </w:rPr>
          <w:t>Yehezkiel 48:1–3</w:t>
        </w:r>
      </w:hyperlink>
    </w:p>
    <w:p>
      <w:pPr>
        <w:pStyle w:val="ListBullet"/>
        <w:spacing w:line="240" w:lineRule="auto"/>
        <w:ind w:left="720"/>
      </w:pPr>
      <w:r>
        <w:rPr>
          <w:lang w:val="id_ID" w:bidi="id_ID"/>
        </w:rPr>
      </w:r>
      <w:hyperlink r:id="rId36">
        <w:r>
          <w:rPr>
            <w:lang w:val="id_ID" w:bidi="id_ID"/>
          </w:rPr>
          <w:rPr>
            <w:color w:val="0000EE"/>
            <w:u w:val="single"/>
          </w:rPr>
          <w:t>Kejadian 30:8</w:t>
        </w:r>
      </w:hyperlink>
    </w:p>
    <w:p>
      <w:pPr>
        <w:pStyle w:val="ListBullet"/>
        <w:spacing w:line="240" w:lineRule="auto"/>
        <w:ind w:left="720"/>
      </w:pPr>
      <w:r>
        <w:rPr>
          <w:lang w:val="id_ID" w:bidi="id_ID"/>
        </w:rPr>
      </w:r>
      <w:hyperlink r:id="rId37">
        <w:r>
          <w:rPr>
            <w:lang w:val="id_ID" w:bidi="id_ID"/>
          </w:rPr>
          <w:rPr>
            <w:color w:val="0000EE"/>
            <w:u w:val="single"/>
          </w:rPr>
          <w:t>Hakim-hakim 1:33</w:t>
        </w:r>
      </w:hyperlink>
    </w:p>
    <w:p>
      <w:pPr>
        <w:pStyle w:val="ListBullet"/>
        <w:spacing w:line="240" w:lineRule="auto"/>
        <w:ind w:left="720"/>
      </w:pPr>
      <w:r>
        <w:rPr>
          <w:lang w:val="id_ID" w:bidi="id_ID"/>
        </w:rPr>
      </w:r>
      <w:hyperlink r:id="rId38">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1:24–27</w:t>
        </w:r>
      </w:hyperlink>
    </w:p>
    <w:p>
      <w:pPr>
        <w:pStyle w:val="ListBullet"/>
        <w:spacing w:line="240" w:lineRule="auto"/>
        <w:ind w:left="720"/>
      </w:pPr>
      <w:r>
        <w:rPr>
          <w:lang w:val="id_ID" w:bidi="id_ID"/>
        </w:rPr>
      </w:r>
      <w:hyperlink r:id="rId39">
        <w:r>
          <w:rPr>
            <w:lang w:val="id_ID" w:bidi="id_ID"/>
          </w:rPr>
          <w:rPr>
            <w:color w:val="0000EE"/>
            <w:u w:val="single"/>
          </w:rPr>
          <w:t>Kejadian 31:53</w:t>
        </w:r>
      </w:hyperlink>
    </w:p>
    <w:p>
      <w:pPr>
        <w:pStyle w:val="ListBullet"/>
        <w:spacing w:line="240" w:lineRule="auto"/>
        <w:ind w:left="720"/>
      </w:pPr>
      <w:r>
        <w:rPr>
          <w:lang w:val="id_ID" w:bidi="id_ID"/>
        </w:rPr>
      </w:r>
      <w:hyperlink r:id="rId40">
        <w:r>
          <w:rPr>
            <w:lang w:val="id_ID" w:bidi="id_ID"/>
          </w:rPr>
          <w:rPr>
            <w:color w:val="0000EE"/>
            <w:u w:val="single"/>
          </w:rPr>
          <w:t>Yosua 24:2</w:t>
        </w:r>
      </w:hyperlink>
    </w:p>
    <w:p>
      <w:pPr>
        <w:pStyle w:val="ListBullet"/>
        <w:spacing w:line="240" w:lineRule="auto"/>
        <w:ind w:left="720"/>
      </w:pPr>
      <w:r>
        <w:rPr>
          <w:lang w:val="id_ID" w:bidi="id_ID"/>
        </w:rPr>
      </w:r>
      <w:hyperlink r:id="rId41">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17:1–2</w:t>
        </w:r>
      </w:hyperlink>
    </w:p>
    <w:p>
      <w:pPr>
        <w:pStyle w:val="ListBullet"/>
        <w:spacing w:line="240" w:lineRule="auto"/>
        <w:ind w:left="720"/>
      </w:pPr>
      <w:r>
        <w:rPr>
          <w:lang w:val="id_ID" w:bidi="id_ID"/>
        </w:rPr>
      </w:r>
      <w:hyperlink r:id="rId43">
        <w:r>
          <w:rPr>
            <w:lang w:val="id_ID" w:bidi="id_ID"/>
          </w:rPr>
          <w:rPr>
            <w:color w:val="0000EE"/>
            <w:u w:val="single"/>
          </w:rPr>
          <w:t>2 Tawarikh 9:29</w:t>
        </w:r>
      </w:hyperlink>
    </w:p>
    <w:p>
      <w:pPr>
        <w:pStyle w:val="ListBullet"/>
        <w:spacing w:line="240" w:lineRule="auto"/>
        <w:ind w:left="720"/>
      </w:pPr>
      <w:r>
        <w:rPr>
          <w:lang w:val="id_ID" w:bidi="id_ID"/>
        </w:rPr>
      </w:r>
      <w:hyperlink r:id="rId44">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Kisah Para Rasul 26:9–11</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45">
        <w:r>
          <w:rPr>
            <w:lang w:val="id_ID" w:bidi="id_ID"/>
          </w:rPr>
          <w:rPr>
            <w:color w:val="0000EE"/>
            <w:u w:val="single"/>
          </w:rPr>
          <w:t>Lukas 1:26–29</w:t>
        </w:r>
      </w:hyperlink>
    </w:p>
    <w:p>
      <w:pPr>
        <w:pStyle w:val="ListBullet"/>
        <w:spacing w:line="240" w:lineRule="auto"/>
        <w:ind w:left="720"/>
      </w:pPr>
      <w:r>
        <w:rPr>
          <w:lang w:val="id_ID" w:bidi="id_ID"/>
        </w:rPr>
      </w:r>
      <w:hyperlink r:id="rId46">
        <w:r>
          <w:rPr>
            <w:lang w:val="id_ID" w:bidi="id_ID"/>
          </w:rPr>
          <w:rPr>
            <w:color w:val="0000EE"/>
            <w:u w:val="single"/>
          </w:rPr>
          <w:t>Markus 16:5–7</w:t>
        </w:r>
      </w:hyperlink>
    </w:p>
    <w:p>
      <w:pPr>
        <w:pStyle w:val="ListBullet"/>
        <w:spacing w:line="240" w:lineRule="auto"/>
        <w:ind w:left="720"/>
      </w:pPr>
      <w:r>
        <w:rPr>
          <w:lang w:val="id_ID" w:bidi="id_ID"/>
        </w:rPr>
      </w:r>
      <w:hyperlink r:id="rId47">
        <w:r>
          <w:rPr>
            <w:lang w:val="id_ID" w:bidi="id_ID"/>
          </w:rPr>
          <w:rPr>
            <w:color w:val="0000EE"/>
            <w:u w:val="single"/>
          </w:rPr>
          <w:t>Matius 2:23</w:t>
        </w:r>
      </w:hyperlink>
    </w:p>
    <w:p>
      <w:pPr>
        <w:pStyle w:val="ListBullet"/>
        <w:spacing w:line="240" w:lineRule="auto"/>
        <w:ind w:left="720"/>
      </w:pPr>
      <w:r>
        <w:rPr>
          <w:lang w:val="id_ID" w:bidi="id_ID"/>
        </w:rPr>
      </w:r>
      <w:hyperlink r:id="rId48">
        <w:r>
          <w:rPr>
            <w:lang w:val="id_ID" w:bidi="id_ID"/>
          </w:rPr>
          <w:rPr>
            <w:color w:val="0000EE"/>
            <w:u w:val="single"/>
          </w:rPr>
          <w:t>Matius 21:9–11</w:t>
        </w:r>
      </w:hyperlink>
    </w:p>
    <w:p>
      <w:pPr>
        <w:pStyle w:val="ListBullet"/>
        <w:spacing w:line="240" w:lineRule="auto"/>
        <w:ind w:left="720"/>
      </w:pPr>
      <w:r>
        <w:rPr>
          <w:lang w:val="id_ID" w:bidi="id_ID"/>
        </w:rPr>
      </w:r>
      <w:hyperlink r:id="rId49">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6:15</w:t>
        </w:r>
      </w:hyperlink>
    </w:p>
    <w:p>
      <w:pPr>
        <w:pStyle w:val="ListBullet"/>
        <w:spacing w:line="240" w:lineRule="auto"/>
        <w:ind w:left="720"/>
      </w:pPr>
      <w:r>
        <w:rPr>
          <w:lang w:val="id_ID" w:bidi="id_ID"/>
        </w:rPr>
      </w:r>
      <w:hyperlink r:id="rId14">
        <w:r>
          <w:rPr>
            <w:lang w:val="id_ID" w:bidi="id_ID"/>
          </w:rPr>
          <w:rPr>
            <w:color w:val="0000EE"/>
            <w:u w:val="single"/>
          </w:rPr>
          <w:t>2 Raja-raja 25:1–3</w:t>
        </w:r>
      </w:hyperlink>
    </w:p>
    <w:p>
      <w:pPr>
        <w:pStyle w:val="ListBullet"/>
        <w:spacing w:line="240" w:lineRule="auto"/>
        <w:ind w:left="720"/>
      </w:pPr>
      <w:r>
        <w:rPr>
          <w:lang w:val="id_ID" w:bidi="id_ID"/>
        </w:rPr>
      </w:r>
      <w:hyperlink r:id="rId50">
        <w:r>
          <w:rPr>
            <w:lang w:val="id_ID" w:bidi="id_ID"/>
          </w:rPr>
          <w:rPr>
            <w:color w:val="0000EE"/>
            <w:u w:val="single"/>
          </w:rPr>
          <w:t>Daniel 1:2</w:t>
        </w:r>
      </w:hyperlink>
    </w:p>
    <w:p>
      <w:pPr>
        <w:pStyle w:val="ListBullet"/>
        <w:spacing w:line="240" w:lineRule="auto"/>
        <w:ind w:left="720"/>
      </w:pPr>
      <w:r>
        <w:rPr>
          <w:lang w:val="id_ID" w:bidi="id_ID"/>
        </w:rPr>
      </w:r>
      <w:hyperlink r:id="rId51">
        <w:r>
          <w:rPr>
            <w:lang w:val="id_ID" w:bidi="id_ID"/>
          </w:rPr>
          <w:rPr>
            <w:color w:val="0000EE"/>
            <w:u w:val="single"/>
          </w:rPr>
          <w:t>Daniel 4:4</w:t>
        </w:r>
      </w:hyperlink>
    </w:p>
    <w:p>
      <w:pPr>
        <w:pStyle w:val="ListBullet"/>
        <w:spacing w:line="240" w:lineRule="auto"/>
        <w:ind w:left="720"/>
      </w:pPr>
      <w:r>
        <w:rPr>
          <w:lang w:val="id_ID" w:bidi="id_ID"/>
        </w:rPr>
      </w:r>
      <w:hyperlink r:id="rId52">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3">
        <w:r>
          <w:rPr>
            <w:lang w:val="id_ID" w:bidi="id_ID"/>
          </w:rPr>
          <w:rPr>
            <w:color w:val="0000EE"/>
            <w:u w:val="single"/>
          </w:rPr>
          <w:t>Kejadian 12:9</w:t>
        </w:r>
      </w:hyperlink>
    </w:p>
    <w:p>
      <w:pPr>
        <w:pStyle w:val="ListBullet"/>
        <w:spacing w:line="240" w:lineRule="auto"/>
        <w:ind w:left="720"/>
      </w:pPr>
      <w:r>
        <w:rPr>
          <w:lang w:val="id_ID" w:bidi="id_ID"/>
        </w:rPr>
      </w:r>
      <w:hyperlink r:id="rId54">
        <w:r>
          <w:rPr>
            <w:lang w:val="id_ID" w:bidi="id_ID"/>
          </w:rPr>
          <w:rPr>
            <w:color w:val="0000EE"/>
            <w:u w:val="single"/>
          </w:rPr>
          <w:t>Kejadian 20:1–3</w:t>
        </w:r>
      </w:hyperlink>
    </w:p>
    <w:p>
      <w:pPr>
        <w:pStyle w:val="ListBullet"/>
        <w:spacing w:line="240" w:lineRule="auto"/>
        <w:ind w:left="720"/>
      </w:pPr>
      <w:r>
        <w:rPr>
          <w:lang w:val="id_ID" w:bidi="id_ID"/>
        </w:rPr>
      </w:r>
      <w:hyperlink r:id="rId55">
        <w:r>
          <w:rPr>
            <w:lang w:val="id_ID" w:bidi="id_ID"/>
          </w:rPr>
          <w:rPr>
            <w:color w:val="0000EE"/>
            <w:u w:val="single"/>
          </w:rPr>
          <w:t>Kejadian 24:62</w:t>
        </w:r>
      </w:hyperlink>
    </w:p>
    <w:p>
      <w:pPr>
        <w:pStyle w:val="ListBullet"/>
        <w:spacing w:line="240" w:lineRule="auto"/>
        <w:ind w:left="720"/>
      </w:pPr>
      <w:r>
        <w:rPr>
          <w:lang w:val="id_ID" w:bidi="id_ID"/>
        </w:rPr>
      </w:r>
      <w:hyperlink r:id="rId56">
        <w:r>
          <w:rPr>
            <w:lang w:val="id_ID" w:bidi="id_ID"/>
          </w:rPr>
          <w:rPr>
            <w:color w:val="0000EE"/>
            <w:u w:val="single"/>
          </w:rPr>
          <w:t>Yosua 3:14–16</w:t>
        </w:r>
      </w:hyperlink>
    </w:p>
    <w:p>
      <w:pPr>
        <w:pStyle w:val="ListBullet"/>
        <w:spacing w:line="240" w:lineRule="auto"/>
        <w:ind w:left="720"/>
      </w:pPr>
      <w:r>
        <w:rPr>
          <w:lang w:val="id_ID" w:bidi="id_ID"/>
        </w:rPr>
      </w:r>
      <w:hyperlink r:id="rId57">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Ezra 2:1–2</w:t>
        </w:r>
      </w:hyperlink>
    </w:p>
    <w:p>
      <w:pPr>
        <w:pStyle w:val="ListBullet"/>
        <w:spacing w:line="240" w:lineRule="auto"/>
        <w:ind w:left="720"/>
      </w:pPr>
      <w:r>
        <w:rPr>
          <w:lang w:val="id_ID" w:bidi="id_ID"/>
        </w:rPr>
      </w:r>
      <w:hyperlink r:id="rId59">
        <w:r>
          <w:rPr>
            <w:lang w:val="id_ID" w:bidi="id_ID"/>
          </w:rPr>
          <w:rPr>
            <w:color w:val="0000EE"/>
            <w:u w:val="single"/>
          </w:rPr>
          <w:t>Nehemia 1:2</w:t>
        </w:r>
      </w:hyperlink>
    </w:p>
    <w:p>
      <w:pPr>
        <w:pStyle w:val="ListBullet"/>
        <w:spacing w:line="240" w:lineRule="auto"/>
        <w:ind w:left="720"/>
      </w:pPr>
      <w:r>
        <w:rPr>
          <w:lang w:val="id_ID" w:bidi="id_ID"/>
        </w:rPr>
      </w:r>
      <w:hyperlink r:id="rId60">
        <w:r>
          <w:rPr>
            <w:lang w:val="id_ID" w:bidi="id_ID"/>
          </w:rPr>
          <w:rPr>
            <w:color w:val="0000EE"/>
            <w:u w:val="single"/>
          </w:rPr>
          <w:t>Nehemia 10:3</w:t>
        </w:r>
      </w:hyperlink>
    </w:p>
    <w:p>
      <w:pPr>
        <w:pStyle w:val="ListBullet"/>
        <w:spacing w:line="240" w:lineRule="auto"/>
        <w:ind w:left="720"/>
      </w:pPr>
      <w:r>
        <w:rPr>
          <w:lang w:val="id_ID" w:bidi="id_ID"/>
        </w:rPr>
      </w:r>
      <w:hyperlink r:id="rId61">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Yakobus 3:6</w:t>
        </w:r>
      </w:hyperlink>
    </w:p>
    <w:p>
      <w:pPr>
        <w:pStyle w:val="ListBullet"/>
        <w:spacing w:line="240" w:lineRule="auto"/>
        <w:ind w:left="720"/>
      </w:pPr>
      <w:r>
        <w:rPr>
          <w:lang w:val="id_ID" w:bidi="id_ID"/>
        </w:rPr>
      </w:r>
      <w:hyperlink r:id="rId63">
        <w:r>
          <w:rPr>
            <w:lang w:val="id_ID" w:bidi="id_ID"/>
          </w:rPr>
          <w:rPr>
            <w:color w:val="0000EE"/>
            <w:u w:val="single"/>
          </w:rPr>
          <w:t>Lukas 12:5</w:t>
        </w:r>
      </w:hyperlink>
    </w:p>
    <w:p>
      <w:pPr>
        <w:pStyle w:val="ListBullet"/>
        <w:spacing w:line="240" w:lineRule="auto"/>
        <w:ind w:left="720"/>
      </w:pPr>
      <w:r>
        <w:rPr>
          <w:lang w:val="id_ID" w:bidi="id_ID"/>
        </w:rPr>
      </w:r>
      <w:hyperlink r:id="rId64">
        <w:r>
          <w:rPr>
            <w:lang w:val="id_ID" w:bidi="id_ID"/>
          </w:rPr>
          <w:rPr>
            <w:color w:val="0000EE"/>
            <w:u w:val="single"/>
          </w:rPr>
          <w:t>Markus 9:42–44</w:t>
        </w:r>
      </w:hyperlink>
    </w:p>
    <w:p>
      <w:pPr>
        <w:pStyle w:val="ListBullet"/>
        <w:spacing w:line="240" w:lineRule="auto"/>
        <w:ind w:left="720"/>
      </w:pPr>
      <w:r>
        <w:rPr>
          <w:lang w:val="id_ID" w:bidi="id_ID"/>
        </w:rPr>
      </w:r>
      <w:hyperlink r:id="rId65">
        <w:r>
          <w:rPr>
            <w:lang w:val="id_ID" w:bidi="id_ID"/>
          </w:rPr>
          <w:rPr>
            <w:color w:val="0000EE"/>
            <w:u w:val="single"/>
          </w:rPr>
          <w:t>Matius 5:21–22</w:t>
        </w:r>
      </w:hyperlink>
    </w:p>
    <w:p>
      <w:pPr>
        <w:pStyle w:val="ListBullet"/>
        <w:spacing w:line="240" w:lineRule="auto"/>
        <w:ind w:left="720"/>
      </w:pPr>
      <w:r>
        <w:rPr>
          <w:lang w:val="id_ID" w:bidi="id_ID"/>
        </w:rPr>
      </w:r>
      <w:hyperlink r:id="rId66">
        <w:r>
          <w:rPr>
            <w:lang w:val="id_ID" w:bidi="id_ID"/>
          </w:rPr>
          <w:rPr>
            <w:color w:val="0000EE"/>
            <w:u w:val="single"/>
          </w:rPr>
          <w:t>Matius 5:29</w:t>
        </w:r>
      </w:hyperlink>
    </w:p>
    <w:p>
      <w:pPr>
        <w:pStyle w:val="ListBullet"/>
        <w:spacing w:line="240" w:lineRule="auto"/>
        <w:ind w:left="720"/>
      </w:pPr>
      <w:r>
        <w:rPr>
          <w:lang w:val="id_ID" w:bidi="id_ID"/>
        </w:rPr>
      </w:r>
      <w:hyperlink r:id="rId67">
        <w:r>
          <w:rPr>
            <w:lang w:val="id_ID" w:bidi="id_ID"/>
          </w:rPr>
          <w:rPr>
            <w:color w:val="0000EE"/>
            <w:u w:val="single"/>
          </w:rPr>
          <w:t>Matius 10:28–31</w:t>
        </w:r>
      </w:hyperlink>
    </w:p>
    <w:p>
      <w:pPr>
        <w:pStyle w:val="ListBullet"/>
        <w:spacing w:line="240" w:lineRule="auto"/>
        <w:ind w:left="720"/>
      </w:pPr>
      <w:r>
        <w:rPr>
          <w:lang w:val="id_ID" w:bidi="id_ID"/>
        </w:rPr>
      </w:r>
      <w:hyperlink r:id="rId68">
        <w:r>
          <w:rPr>
            <w:lang w:val="id_ID" w:bidi="id_ID"/>
          </w:rPr>
          <w:rPr>
            <w:color w:val="0000EE"/>
            <w:u w:val="single"/>
          </w:rPr>
          <w:t>Matius 23:33</w:t>
        </w:r>
      </w:hyperlink>
    </w:p>
    <w:p>
      <w:pPr>
        <w:pStyle w:val="ListBullet"/>
        <w:spacing w:line="240" w:lineRule="auto"/>
        <w:ind w:left="720"/>
      </w:pPr>
      <w:r>
        <w:rPr>
          <w:lang w:val="id_ID" w:bidi="id_ID"/>
        </w:rPr>
      </w:r>
      <w:hyperlink r:id="rId69">
        <w:r>
          <w:rPr>
            <w:lang w:val="id_ID" w:bidi="id_ID"/>
          </w:rPr>
          <w:rPr>
            <w:color w:val="0000EE"/>
            <w:u w:val="single"/>
          </w:rPr>
          <w:t>Matius 25:41–43</w:t>
        </w:r>
      </w:hyperlink>
    </w:p>
    <w:p>
      <w:pPr>
        <w:pStyle w:val="ListBullet"/>
        <w:spacing w:line="240" w:lineRule="auto"/>
        <w:ind w:left="720"/>
      </w:pPr>
      <w:r>
        <w:rPr>
          <w:lang w:val="id_ID" w:bidi="id_ID"/>
        </w:rPr>
      </w:r>
      <w:hyperlink r:id="rId70">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10:11–14</w:t>
        </w:r>
      </w:hyperlink>
    </w:p>
    <w:p>
      <w:pPr>
        <w:pStyle w:val="ListBullet"/>
        <w:spacing w:line="240" w:lineRule="auto"/>
        <w:ind w:left="720"/>
      </w:pPr>
      <w:r>
        <w:rPr>
          <w:lang w:val="id_ID" w:bidi="id_ID"/>
        </w:rPr>
      </w:r>
      <w:hyperlink r:id="rId72">
        <w:r>
          <w:rPr>
            <w:lang w:val="id_ID" w:bidi="id_ID"/>
          </w:rPr>
          <w:rPr>
            <w:color w:val="0000EE"/>
            <w:u w:val="single"/>
          </w:rPr>
          <w:t>Yunus 1:3</w:t>
        </w:r>
      </w:hyperlink>
    </w:p>
    <w:p>
      <w:pPr>
        <w:pStyle w:val="ListBullet"/>
        <w:spacing w:line="240" w:lineRule="auto"/>
        <w:ind w:left="720"/>
      </w:pPr>
      <w:r>
        <w:rPr>
          <w:lang w:val="id_ID" w:bidi="id_ID"/>
        </w:rPr>
      </w:r>
      <w:hyperlink r:id="rId73">
        <w:r>
          <w:rPr>
            <w:lang w:val="id_ID" w:bidi="id_ID"/>
          </w:rPr>
          <w:rPr>
            <w:color w:val="0000EE"/>
            <w:u w:val="single"/>
          </w:rPr>
          <w:t>Yunus 3:3</w:t>
        </w:r>
      </w:hyperlink>
    </w:p>
    <w:p>
      <w:pPr>
        <w:pStyle w:val="ListBullet"/>
        <w:spacing w:line="240" w:lineRule="auto"/>
        <w:ind w:left="720"/>
      </w:pPr>
      <w:r>
        <w:rPr>
          <w:lang w:val="id_ID" w:bidi="id_ID"/>
        </w:rPr>
      </w:r>
      <w:hyperlink r:id="rId74">
        <w:r>
          <w:rPr>
            <w:lang w:val="id_ID" w:bidi="id_ID"/>
          </w:rPr>
          <w:rPr>
            <w:color w:val="0000EE"/>
            <w:u w:val="single"/>
          </w:rPr>
          <w:t>Lukas 11:32</w:t>
        </w:r>
      </w:hyperlink>
    </w:p>
    <w:p>
      <w:pPr>
        <w:pStyle w:val="ListBullet"/>
        <w:spacing w:line="240" w:lineRule="auto"/>
        <w:ind w:left="720"/>
      </w:pPr>
      <w:r>
        <w:rPr>
          <w:lang w:val="id_ID" w:bidi="id_ID"/>
        </w:rPr>
      </w:r>
      <w:hyperlink r:id="rId75">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Kejadian 5:30–31</w:t>
        </w:r>
      </w:hyperlink>
    </w:p>
    <w:p>
      <w:pPr>
        <w:pStyle w:val="ListBullet"/>
        <w:spacing w:line="240" w:lineRule="auto"/>
        <w:ind w:left="720"/>
      </w:pPr>
      <w:r>
        <w:rPr>
          <w:lang w:val="id_ID" w:bidi="id_ID"/>
        </w:rPr>
      </w:r>
      <w:hyperlink r:id="rId77">
        <w:r>
          <w:rPr>
            <w:lang w:val="id_ID" w:bidi="id_ID"/>
          </w:rPr>
          <w:rPr>
            <w:color w:val="0000EE"/>
            <w:u w:val="single"/>
          </w:rPr>
          <w:t>Kejadian 5:32</w:t>
        </w:r>
      </w:hyperlink>
    </w:p>
    <w:p>
      <w:pPr>
        <w:pStyle w:val="ListBullet"/>
        <w:spacing w:line="240" w:lineRule="auto"/>
        <w:ind w:left="720"/>
      </w:pPr>
      <w:r>
        <w:rPr>
          <w:lang w:val="id_ID" w:bidi="id_ID"/>
        </w:rPr>
      </w:r>
      <w:hyperlink r:id="rId78">
        <w:r>
          <w:rPr>
            <w:lang w:val="id_ID" w:bidi="id_ID"/>
          </w:rPr>
          <w:rPr>
            <w:color w:val="0000EE"/>
            <w:u w:val="single"/>
          </w:rPr>
          <w:t>Kejadian 6:8</w:t>
        </w:r>
      </w:hyperlink>
    </w:p>
    <w:p>
      <w:pPr>
        <w:pStyle w:val="ListBullet"/>
        <w:spacing w:line="240" w:lineRule="auto"/>
        <w:ind w:left="720"/>
      </w:pPr>
      <w:r>
        <w:rPr>
          <w:lang w:val="id_ID" w:bidi="id_ID"/>
        </w:rPr>
      </w:r>
      <w:hyperlink r:id="rId79">
        <w:r>
          <w:rPr>
            <w:lang w:val="id_ID" w:bidi="id_ID"/>
          </w:rPr>
          <w:rPr>
            <w:color w:val="0000EE"/>
            <w:u w:val="single"/>
          </w:rPr>
          <w:t>Kejadian 8:1</w:t>
        </w:r>
      </w:hyperlink>
    </w:p>
    <w:p>
      <w:pPr>
        <w:pStyle w:val="ListBullet"/>
        <w:spacing w:line="240" w:lineRule="auto"/>
        <w:ind w:left="720"/>
      </w:pPr>
      <w:r>
        <w:rPr>
          <w:lang w:val="id_ID" w:bidi="id_ID"/>
        </w:rPr>
      </w:r>
      <w:hyperlink r:id="rId80">
        <w:r>
          <w:rPr>
            <w:lang w:val="id_ID" w:bidi="id_ID"/>
          </w:rPr>
          <w:rPr>
            <w:color w:val="0000EE"/>
            <w:u w:val="single"/>
          </w:rPr>
          <w:t>Ibrani 11:7</w:t>
        </w:r>
      </w:hyperlink>
    </w:p>
    <w:p>
      <w:pPr>
        <w:pStyle w:val="ListBullet"/>
        <w:spacing w:line="240" w:lineRule="auto"/>
        <w:ind w:left="720"/>
      </w:pPr>
      <w:r>
        <w:rPr>
          <w:lang w:val="id_ID" w:bidi="id_ID"/>
        </w:rPr>
      </w:r>
      <w:hyperlink r:id="rId81">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Kgs0:0" TargetMode="External"/><Relationship Id="rId15" Type="http://schemas.openxmlformats.org/officeDocument/2006/relationships/hyperlink" Target="https://ref.ly/Luke4:27"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1John0:0" TargetMode="External"/><Relationship Id="rId24" Type="http://schemas.openxmlformats.org/officeDocument/2006/relationships/hyperlink" Target="https://ref.ly/2Pet0:0" TargetMode="External"/><Relationship Id="rId25" Type="http://schemas.openxmlformats.org/officeDocument/2006/relationships/hyperlink" Target="https://ref.ly/Luke6:26" TargetMode="External"/><Relationship Id="rId26" Type="http://schemas.openxmlformats.org/officeDocument/2006/relationships/hyperlink" Target="https://ref.ly/Matt7:16" TargetMode="External"/><Relationship Id="rId27" Type="http://schemas.openxmlformats.org/officeDocument/2006/relationships/hyperlink" Target="https://ref.ly/Matt24:23-Matt24:25" TargetMode="External"/><Relationship Id="rId28" Type="http://schemas.openxmlformats.org/officeDocument/2006/relationships/hyperlink" Target="https://ref.ly/2Tim0:0" TargetMode="External"/><Relationship Id="rId29" Type="http://schemas.openxmlformats.org/officeDocument/2006/relationships/hyperlink" Target="https://ref.ly/Gal5:16" TargetMode="External"/><Relationship Id="rId30" Type="http://schemas.openxmlformats.org/officeDocument/2006/relationships/hyperlink" Target="https://ref.ly/Gal5:19-Gal5:21" TargetMode="External"/><Relationship Id="rId31" Type="http://schemas.openxmlformats.org/officeDocument/2006/relationships/hyperlink" Target="https://ref.ly/Gen39:7-Gen39:9" TargetMode="External"/><Relationship Id="rId32" Type="http://schemas.openxmlformats.org/officeDocument/2006/relationships/hyperlink" Target="https://ref.ly/Matt5:28" TargetMode="External"/><Relationship Id="rId33" Type="http://schemas.openxmlformats.org/officeDocument/2006/relationships/hyperlink" Target="https://ref.ly/1Kgs0:0" TargetMode="External"/><Relationship Id="rId34" Type="http://schemas.openxmlformats.org/officeDocument/2006/relationships/hyperlink" Target="https://ref.ly/Deut27:13-Deut27:14" TargetMode="External"/><Relationship Id="rId35" Type="http://schemas.openxmlformats.org/officeDocument/2006/relationships/hyperlink" Target="https://ref.ly/Ezek48:1-Ezek48:3" TargetMode="External"/><Relationship Id="rId36" Type="http://schemas.openxmlformats.org/officeDocument/2006/relationships/hyperlink" Target="https://ref.ly/Gen30:8" TargetMode="External"/><Relationship Id="rId37" Type="http://schemas.openxmlformats.org/officeDocument/2006/relationships/hyperlink" Target="https://ref.ly/Judg1:33" TargetMode="External"/><Relationship Id="rId38" Type="http://schemas.openxmlformats.org/officeDocument/2006/relationships/hyperlink" Target="https://ref.ly/Matt4:13" TargetMode="External"/><Relationship Id="rId39" Type="http://schemas.openxmlformats.org/officeDocument/2006/relationships/hyperlink" Target="https://ref.ly/Gen31:53" TargetMode="External"/><Relationship Id="rId40" Type="http://schemas.openxmlformats.org/officeDocument/2006/relationships/hyperlink" Target="https://ref.ly/Josh24:2" TargetMode="External"/><Relationship Id="rId41" Type="http://schemas.openxmlformats.org/officeDocument/2006/relationships/hyperlink" Target="https://ref.ly/Luke3:34" TargetMode="External"/><Relationship Id="rId42" Type="http://schemas.openxmlformats.org/officeDocument/2006/relationships/hyperlink" Target="https://ref.ly/Nah1:1" TargetMode="External"/><Relationship Id="rId43" Type="http://schemas.openxmlformats.org/officeDocument/2006/relationships/hyperlink" Target="https://ref.ly/2Chr0:0" TargetMode="External"/><Relationship Id="rId44" Type="http://schemas.openxmlformats.org/officeDocument/2006/relationships/hyperlink" Target="https://ref.ly/2Sam0:0" TargetMode="External"/><Relationship Id="rId45" Type="http://schemas.openxmlformats.org/officeDocument/2006/relationships/hyperlink" Target="https://ref.ly/Luke1:26-Luke1:29" TargetMode="External"/><Relationship Id="rId46" Type="http://schemas.openxmlformats.org/officeDocument/2006/relationships/hyperlink" Target="https://ref.ly/Mark16:5-Mark16:7" TargetMode="External"/><Relationship Id="rId47" Type="http://schemas.openxmlformats.org/officeDocument/2006/relationships/hyperlink" Target="https://ref.ly/Matt2:23" TargetMode="External"/><Relationship Id="rId48" Type="http://schemas.openxmlformats.org/officeDocument/2006/relationships/hyperlink" Target="https://ref.ly/Matt21:9-Matt21:11" TargetMode="External"/><Relationship Id="rId49" Type="http://schemas.openxmlformats.org/officeDocument/2006/relationships/hyperlink" Target="https://ref.ly/Matt26:71-Matt26:72" TargetMode="External"/><Relationship Id="rId50" Type="http://schemas.openxmlformats.org/officeDocument/2006/relationships/hyperlink" Target="https://ref.ly/Dan1:2" TargetMode="External"/><Relationship Id="rId51" Type="http://schemas.openxmlformats.org/officeDocument/2006/relationships/hyperlink" Target="https://ref.ly/Dan4:4" TargetMode="External"/><Relationship Id="rId52" Type="http://schemas.openxmlformats.org/officeDocument/2006/relationships/hyperlink" Target="https://ref.ly/Ezek26:8" TargetMode="External"/><Relationship Id="rId53" Type="http://schemas.openxmlformats.org/officeDocument/2006/relationships/hyperlink" Target="https://ref.ly/Gen12:9" TargetMode="External"/><Relationship Id="rId54" Type="http://schemas.openxmlformats.org/officeDocument/2006/relationships/hyperlink" Target="https://ref.ly/Gen20:1-Gen20:3" TargetMode="External"/><Relationship Id="rId55" Type="http://schemas.openxmlformats.org/officeDocument/2006/relationships/hyperlink" Target="https://ref.ly/Gen24:62" TargetMode="External"/><Relationship Id="rId56" Type="http://schemas.openxmlformats.org/officeDocument/2006/relationships/hyperlink" Target="https://ref.ly/Josh3:14-Josh3:16" TargetMode="External"/><Relationship Id="rId57" Type="http://schemas.openxmlformats.org/officeDocument/2006/relationships/hyperlink" Target="https://ref.ly/Num13:17-Num13:20" TargetMode="External"/><Relationship Id="rId58" Type="http://schemas.openxmlformats.org/officeDocument/2006/relationships/hyperlink" Target="https://ref.ly/Ezra2:1-Ezra2:2" TargetMode="External"/><Relationship Id="rId59" Type="http://schemas.openxmlformats.org/officeDocument/2006/relationships/hyperlink" Target="https://ref.ly/Neh1:2" TargetMode="External"/><Relationship Id="rId60" Type="http://schemas.openxmlformats.org/officeDocument/2006/relationships/hyperlink" Target="https://ref.ly/Neh10:3" TargetMode="External"/><Relationship Id="rId61" Type="http://schemas.openxmlformats.org/officeDocument/2006/relationships/hyperlink" Target="https://ref.ly/Neh12:46" TargetMode="External"/><Relationship Id="rId62" Type="http://schemas.openxmlformats.org/officeDocument/2006/relationships/hyperlink" Target="https://ref.ly/Jas3:6" TargetMode="External"/><Relationship Id="rId63" Type="http://schemas.openxmlformats.org/officeDocument/2006/relationships/hyperlink" Target="https://ref.ly/Luke12:5" TargetMode="External"/><Relationship Id="rId64" Type="http://schemas.openxmlformats.org/officeDocument/2006/relationships/hyperlink" Target="https://ref.ly/Mark9:42-Mark9:44" TargetMode="External"/><Relationship Id="rId65" Type="http://schemas.openxmlformats.org/officeDocument/2006/relationships/hyperlink" Target="https://ref.ly/Matt5:21-Matt5:22" TargetMode="External"/><Relationship Id="rId66" Type="http://schemas.openxmlformats.org/officeDocument/2006/relationships/hyperlink" Target="https://ref.ly/Matt0:0" TargetMode="External"/><Relationship Id="rId67" Type="http://schemas.openxmlformats.org/officeDocument/2006/relationships/hyperlink" Target="https://ref.ly/Matt10:28-Matt10:31" TargetMode="External"/><Relationship Id="rId68" Type="http://schemas.openxmlformats.org/officeDocument/2006/relationships/hyperlink" Target="https://ref.ly/Matt23:33" TargetMode="External"/><Relationship Id="rId69" Type="http://schemas.openxmlformats.org/officeDocument/2006/relationships/hyperlink" Target="https://ref.ly/Matt25:41-Matt25:43" TargetMode="External"/><Relationship Id="rId70" Type="http://schemas.openxmlformats.org/officeDocument/2006/relationships/hyperlink" Target="https://ref.ly/Rev20:15" TargetMode="External"/><Relationship Id="rId71" Type="http://schemas.openxmlformats.org/officeDocument/2006/relationships/hyperlink" Target="https://ref.ly/Gen10:11-Gen10:14" TargetMode="External"/><Relationship Id="rId72" Type="http://schemas.openxmlformats.org/officeDocument/2006/relationships/hyperlink" Target="https://ref.ly/Jonah1:3" TargetMode="External"/><Relationship Id="rId73" Type="http://schemas.openxmlformats.org/officeDocument/2006/relationships/hyperlink" Target="https://ref.ly/Jonah3:3" TargetMode="External"/><Relationship Id="rId74" Type="http://schemas.openxmlformats.org/officeDocument/2006/relationships/hyperlink" Target="https://ref.ly/Luke11:32" TargetMode="External"/><Relationship Id="rId75" Type="http://schemas.openxmlformats.org/officeDocument/2006/relationships/hyperlink" Target="https://ref.ly/Matt12:41" TargetMode="External"/><Relationship Id="rId76" Type="http://schemas.openxmlformats.org/officeDocument/2006/relationships/hyperlink" Target="https://ref.ly/Gen5:30-Gen5:31" TargetMode="External"/><Relationship Id="rId77" Type="http://schemas.openxmlformats.org/officeDocument/2006/relationships/hyperlink" Target="https://ref.ly/Gen5:32" TargetMode="External"/><Relationship Id="rId78" Type="http://schemas.openxmlformats.org/officeDocument/2006/relationships/hyperlink" Target="https://ref.ly/Gen6:8" TargetMode="External"/><Relationship Id="rId79" Type="http://schemas.openxmlformats.org/officeDocument/2006/relationships/hyperlink" Target="https://ref.ly/Gen8:1" TargetMode="External"/><Relationship Id="rId80" Type="http://schemas.openxmlformats.org/officeDocument/2006/relationships/hyperlink" Target="https://ref.ly/Heb11:7" TargetMode="External"/><Relationship Id="rId81"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