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「犁」是一種農具，用於翻鬆土壤以準備田地種植。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犁具有尖銳的尖齒，可以挖入土壤。它們通常有把手，農夫用來導引犁的方向。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在聖經時代，犁通常是由一對牛或其他動物拉的。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大多數犁是由堅硬的木材製成的，除了尖銳的部分是由金屬製成的，例如青銅和鐵。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青銅</w:t>
      </w:r>
      <w:r>
        <w:rPr>
          <w:lang w:val="zh_TW" w:bidi="zh_TW"/>
        </w:rPr>
        <w:t>、</w:t>
      </w:r>
      <w:r>
        <w:rPr>
          <w:lang w:val="zh_TW" w:bidi="zh_TW"/>
        </w:rPr>
        <w:t>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撒母耳記上8:10–12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申命記21:4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路加福音9:62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詩篇141:5–7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史特朗號：H0406、H0855、H2758、H2790、H5215、H5647、H5656、H5674、H6213、H6398、G07220、G07230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黎巴嫩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黎巴嫩是一個美麗的山區，位於地中海沿岸，以色列的北部。在聖經時代，這個地區長滿了冷杉樹，如香柏樹和柏樹。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所羅門王派工人到黎巴嫩去砍伐香柏樹，用於建造神的聖殿。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古黎巴嫩居住著腓尼基人，他們是建造船隻的能手，這些船隻被用於非常成功的貿易行業。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泰爾和西頓城位於黎巴嫩。這些城市是首次使用珍貴的紫色染料的地方。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香柏樹</w:t>
      </w:r>
      <w:r>
        <w:rPr>
          <w:lang w:val="zh_TW" w:bidi="zh_TW"/>
        </w:rPr>
        <w:t>，</w:t>
      </w:r>
      <w:r>
        <w:rPr>
          <w:lang w:val="zh_TW" w:bidi="zh_TW"/>
        </w:rPr>
        <w:t>柏樹</w:t>
      </w:r>
      <w:r>
        <w:rPr>
          <w:lang w:val="zh_TW" w:bidi="zh_TW"/>
        </w:rPr>
        <w:t>，</w:t>
      </w:r>
      <w:r>
        <w:rPr>
          <w:lang w:val="zh_TW" w:bidi="zh_TW"/>
        </w:rPr>
        <w:t>松樹</w:t>
      </w:r>
      <w:r>
        <w:rPr>
          <w:lang w:val="zh_TW" w:bidi="zh_TW"/>
        </w:rPr>
        <w:t>，</w:t>
      </w:r>
      <w:r>
        <w:rPr>
          <w:lang w:val="zh_TW" w:bidi="zh_TW"/>
        </w:rPr>
        <w:t>腓尼基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列王紀上4:32–34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歷代志下2:8–10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申命記1:7–8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詩篇29:3–5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撒迦利亞書10:8–10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史特朗號：H3844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離棄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「離棄（forsake，動詞）」一詞意指拋棄某人或放棄某事。被「離棄（forsaken，形容詞）」的人是被他人拋棄或遺棄。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當人們「離棄」神時，他們因不服從而對祂不忠。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當神「離棄」人們時，祂停止幫助他們，並允許他們經歷痛苦，來讓他們回轉向祂。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這個詞也可以意味著離棄事物，例如離棄或不遵守神的教導。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「離棄（形容詞）」這個詞可以用過去式來表達，如「他已經離棄了你」或指某人「被離棄」。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其它翻譯此術語的方式可以根據上下文翻譯為「拋棄」或「忽視」或「放棄」或「遠離」或「留下」。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「離棄」神的律法可以翻譯為「不遵守神的律法」。這也可以翻譯為「拋棄」或「放棄」或「不再遵守」祂的教導或律法。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「被離棄」這個詞可以翻譯為「被拋棄」或「被遺棄」。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根據經文描述的對象是人還是事物，翻譯時最好使用不同的詞語，以更清楚表達意思。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列王紀上6:11–13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但以理書11:29–30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創世記24:27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約書亞記24:16–18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馬太福音27:45–47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箴言27:9–10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詩篇71:18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史特朗號：H0488，H2308，H5203，H5428，H5800，H5805，H7503，G06460，G06570，G08630，G14590，G26410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理解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「理解」一詞是指聽到或接收到信息並知道其含義。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「理解」一詞可以指「知識」或「智慧」或了解如何做某事。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理解某人也可以表示說知道那個人的感受。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當耶穌在往以馬忤斯的路上行走時，使徒明白了有關彌賽亞的經文的意義。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根據上下文，「理解」一詞可以翻譯為「知道」或「相信」或「領會」或「知道（某事）的意思」。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通常「理解」這個詞可以翻譯為「知識」或「智慧」或「洞察力」。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知道</w:t>
      </w:r>
      <w:r>
        <w:rPr>
          <w:lang w:val="zh_TW" w:bidi="zh_TW"/>
        </w:rPr>
        <w:t>、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約伯記34:16–17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路加福音2:47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路加福音8:10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馬太福音13:12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馬太福音13:14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箴言3:5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、H0998、H0999、H1847、H2940、H3045、H3820、H3824、H4486、H7200、H7919、H7922、H7924、H8085、H8394、G00500、G01450、G01910、G08010、G10970、G11080、G12710、G19210、G19220、G19870、G19900、G26570、G35390、G35630、G49070、G49080、G49200、G54240、G54280、G54290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利百加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利百加是亞伯拉罕的兄弟拿鶴的孫女。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神揀選利百加成為亞伯拉罕的兒子以撒的妻子。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利百加離開她居住的</w:t>
      </w:r>
      <w:r>
        <w:rPr>
          <w:lang w:val="zh_TW" w:bidi="zh_TW"/>
        </w:rPr>
        <w:t>美索不達米亞</w:t>
      </w:r>
      <w:r>
        <w:rPr>
          <w:lang w:val="zh_TW" w:bidi="zh_TW"/>
        </w:rPr>
        <w:t>地區，跟隨亞伯拉罕的僕人前往以撒居住的南地。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利百加很長時間都不生育，但最終神賜給她雙胞胎，以掃和雅各。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拿鶴</w:t>
      </w:r>
      <w:r>
        <w:rPr>
          <w:lang w:val="zh_TW" w:bidi="zh_TW"/>
        </w:rPr>
        <w:t>、</w:t>
      </w:r>
      <w:r>
        <w:rPr>
          <w:lang w:val="zh_TW" w:bidi="zh_TW"/>
        </w:rPr>
        <w:t>南地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創世記24:15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創世記24:45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創世記24:56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創世記24:64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創世記25:28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創世記26:8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6:2</w:t>
      </w:r>
      <w:r>
        <w:rPr>
          <w:lang w:val="zh_TW" w:bidi="zh_TW"/>
        </w:rPr>
        <w:t xml:space="preserve"> 經過長途跋涉後，神把那僕人帶到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那裡，她是亞伯拉罕兄弟的孫女。。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6:6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神對她說：「兩國將會從你腹中的兩個孩子身上出來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</w:t>
      </w:r>
      <w:r>
        <w:rPr>
          <w:lang w:val="zh_TW" w:bidi="zh_TW"/>
        </w:rPr>
        <w:t xml:space="preserve"> </w:t>
      </w:r>
      <w:r>
        <w:rPr>
          <w:lang w:val="zh_TW" w:bidi="zh_TW"/>
        </w:rPr>
        <w:t>孩子們日漸長大。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愛雅各，但以撒愛以掃。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7:3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以撒想要把他的祝福給以掃，但在這之前，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和雅各騙了他，雅各假裝成以掃。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得知以掃的計劃後，她就和以撒安排雅各到很遠的地方與她的親戚同住。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史特朗號：H7259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利維坦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「利維坦（和合本譯為：鱷魚）」這個詞指的是一種非常巨大的已經滅絕了的動物，在舊約聖經最早的幾部著作中被提及，即約伯記、詩篇和以賽亞書。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利維坦被描述為一種巨大、蛇形的生物，強壯而兇猛，能夠使周圍的水「沸騰」。對它的描述與恐龍相似。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先知以賽亞稱利維坦為「滑行的蛇」。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約伯從親身經歷中寫下了有關利未雅坦的內容，因此這種動物很可能在他的時代還存在。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以賽亞書</w:t>
      </w:r>
      <w:r>
        <w:rPr>
          <w:lang w:val="zh_TW" w:bidi="zh_TW"/>
        </w:rPr>
        <w:t>，</w:t>
      </w:r>
      <w:r>
        <w:rPr>
          <w:lang w:val="zh_TW" w:bidi="zh_TW"/>
        </w:rPr>
        <w:t>約伯</w:t>
      </w:r>
      <w:r>
        <w:rPr>
          <w:lang w:val="zh_TW" w:bidi="zh_TW"/>
        </w:rPr>
        <w:t>，</w:t>
      </w:r>
      <w:r>
        <w:rPr>
          <w:lang w:val="zh_TW" w:bidi="zh_TW"/>
        </w:rPr>
        <w:t>蛇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約伯記3:8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詩篇104:25–26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史特朗號：H3882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利未是雅各的第三個兒子。他也是利亞的第三個兒子。他的後代成為以色列的支派之一。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從他後裔而來的支派被稱為「利未支派」或「利未人」。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利未這個名字與希伯來文中的「連接」一詞近似。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與其它支派不同的是，利未支派並沒有在迦南地繼承一塊統一的土地。相反，他們繼承了分散在其它支派地區中的各個城市。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利未支派負責照顧會幕（後來是聖殿）並進行宗教儀式，包括為以色列人獻祭和祈禱。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在舊約中，「利未人」這個詞是否泛指利未的後裔，或是特指在聖殿中協助祭司的人，並不總是很清楚。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舊約律法規定所有祭司都必須從利未支派中選出。利未人中的祭司被分別為聖出來，專門獻身於在聖殿中事奉神的特殊工作。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另外有兩個名叫「利未」的人是耶穌的祖先。他們的名字列在路加福音的家譜中。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耶穌的門徒馬太也被稱為利未。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利亞</w:t>
      </w:r>
      <w:r>
        <w:rPr>
          <w:lang w:val="zh_TW" w:bidi="zh_TW"/>
        </w:rPr>
        <w:t>，</w:t>
      </w:r>
      <w:r>
        <w:rPr>
          <w:lang w:val="zh_TW" w:bidi="zh_TW"/>
        </w:rPr>
        <w:t>馬太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歷代志上2:1–2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列王紀上8:3–5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使徒行傳4:36–37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創世記29:34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約翰福音1:19–21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路加福音10:32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史特朗號：H3878，H3879，H3881，G30170，G30180，G30190，G30200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利亞是雅各的妻子之一。她是拉結的姐姐，也是雅各六個兒子的母親：呂便、西緬、利未、猶大、以薩迦和西布倫。她也是雅各的女兒底拿的母親。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創世記講述了利亞的父親拉班如何欺騙雅各，先讓他娶了利亞再娶拉結的故事。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神賜給利亞極大的祝福，給了她許多孩子，儘管她的丈夫雅各更愛拉結。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利亞是大衛王和耶穌的女性祖先。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呂便</w:t>
      </w:r>
      <w:r>
        <w:rPr>
          <w:lang w:val="zh_TW" w:bidi="zh_TW"/>
        </w:rPr>
        <w:t>，</w:t>
      </w:r>
      <w:r>
        <w:rPr>
          <w:lang w:val="zh_TW" w:bidi="zh_TW"/>
        </w:rPr>
        <w:t>西緬</w:t>
      </w:r>
      <w:r>
        <w:rPr>
          <w:lang w:val="zh_TW" w:bidi="zh_TW"/>
        </w:rPr>
        <w:t>，</w:t>
      </w:r>
      <w:r>
        <w:rPr>
          <w:lang w:val="zh_TW" w:bidi="zh_TW"/>
        </w:rPr>
        <w:t>利未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以薩迦</w:t>
      </w:r>
      <w:r>
        <w:rPr>
          <w:lang w:val="zh_TW" w:bidi="zh_TW"/>
        </w:rPr>
        <w:t>，</w:t>
      </w:r>
      <w:r>
        <w:rPr>
          <w:lang w:val="zh_TW" w:bidi="zh_TW"/>
        </w:rPr>
        <w:t>西布倫</w:t>
      </w:r>
      <w:r>
        <w:rPr>
          <w:lang w:val="zh_TW" w:bidi="zh_TW"/>
        </w:rPr>
        <w:t>，</w:t>
      </w:r>
      <w:r>
        <w:rPr>
          <w:lang w:val="zh_TW" w:bidi="zh_TW"/>
        </w:rPr>
        <w:t>拉班</w:t>
      </w:r>
      <w:r>
        <w:rPr>
          <w:lang w:val="zh_TW" w:bidi="zh_TW"/>
        </w:rPr>
        <w:t>，</w:t>
      </w:r>
      <w:r>
        <w:rPr>
          <w:lang w:val="zh_TW" w:bidi="zh_TW"/>
        </w:rPr>
        <w:t>拉結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創世記29:17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創世記29:28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創世記31:6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路得記4:11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史特朗號：H3812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在這個意義上，「利益」和「有益的」這些詞語是指通過某些行動或行為獲得一些物質上的東西。如果某事能使某人賺取或獲得好的物質，那麼它對他們來說是「有益的」。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更具體地說，「利益」一詞通常指從經商中獲得的金錢。如果一個企業賺取的錢多於其支出的錢，則該企業是「有利可圖的」。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行動是「有利可圖的」，如果它們能為人帶來物質上的收益。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值得</w:t>
      </w:r>
      <w:r>
        <w:rPr>
          <w:lang w:val="zh_TW" w:bidi="zh_TW"/>
        </w:rPr>
        <w:t>、</w:t>
      </w:r>
      <w:r>
        <w:rPr>
          <w:lang w:val="zh_TW" w:bidi="zh_TW"/>
        </w:rPr>
        <w:t>屬靈的益處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根據上下文，「有益」一詞也可以翻譯為「得著」、「幫助」或「賺取」。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根據上下文，「利益」一詞在指工作所得的工資時，可以翻譯為「工資」。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「有益」這個詞可以翻譯為「有用」、「有利」或「有幫助」。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「獲利」一詞可以翻譯為「獲得」。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「從……中獲利」可以翻譯為「從……中受益」或「從……中賺錢」。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在商業環境中，「利潤」可以翻譯為「賺得的錢」或「盈餘」或「額外的錢」。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利益-精神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在屬靈意義上，詞語「利益」和「有益」指的是通過自己或他人進行某些行動時，而獲得屬靈上的益處。</w:t>
      </w:r>
    </w:p>
    <w:p>
      <w:pPr/>
      <w:r>
        <w:rPr>
          <w:lang w:val="zh_TW" w:bidi="zh_TW"/>
        </w:rPr>
      </w:r>
      <w:r>
        <w:rPr>
          <w:lang w:val="zh_TW" w:bidi="zh_TW"/>
        </w:rPr>
        <w:t>如果某事對某人是屬靈上「有益的」，那麼它就會帶給他們屬靈上的益處。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行為若能取悅神，並使該人和他人獲得屬靈上的益處，則在屬靈上是有益的。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提摩太後書三章16節說所有的經文都是「有益的」，「使人歸正和教導人學義」，意味著聖經的教導對於教導人按照神的旨意生活是有幫助的。</w:t>
      </w:r>
    </w:p>
    <w:p>
      <w:pPr/>
      <w:r>
        <w:rPr>
          <w:lang w:val="zh_TW" w:bidi="zh_TW"/>
        </w:rPr>
      </w:r>
      <w:r>
        <w:rPr>
          <w:lang w:val="zh_TW" w:bidi="zh_TW"/>
        </w:rPr>
        <w:t>此處「無益」一詞意指不具益處或幫助。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這字面上的意思是沒有任何利益，或是無法幫助他人獲得任何有益的東西。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屬靈上無益的事情不值得去做，因為它不討神喜悅，也不帶來任何屬靈的益處或獎賞。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這可以翻譯為「無益」、「不有益」、「無價值」、「無用」或「沒有益處」。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值得</w:t>
      </w:r>
      <w:r>
        <w:rPr>
          <w:lang w:val="zh_TW" w:bidi="zh_TW"/>
        </w:rPr>
        <w:t>、</w:t>
      </w:r>
      <w:r>
        <w:rPr>
          <w:lang w:val="zh_TW" w:bidi="zh_TW"/>
        </w:rPr>
        <w:t>利益-世俗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根據上下文，「有益」一詞也可以翻譯為「有用」或「幫助」。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根據上下文，「有益的」一詞可以翻譯為「有用的」、「有得著的」或「有幫助的」。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從某事「獲利」可以翻譯為「受益於」或「得到幫助」。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「歷代志」一詞指的是一段時間內事件的書面記錄。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兩卷舊約書卷被稱為「歷代志上」和「歷代志下」。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這兩卷「歷代志」記載了以色列人部分的歷史，從亞當開始的每一代人名單。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「歷代志上」記載了掃羅王生命的結束和大衛王統治時期的事件。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「歷代志下」記載了所羅門王及其他幾位君王的統治，包括聖殿的建造和北國以色列與南國猶大的分裂。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歷代志下的結尾描述了巴比倫被擄的開始。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歷代志上27:24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歷代志下33:19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以斯帖記10:1–2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8:10-1Sam8:12" TargetMode="External"/><Relationship Id="rId14" Type="http://schemas.openxmlformats.org/officeDocument/2006/relationships/hyperlink" Target="https://ref.ly/Deut21:4" TargetMode="External"/><Relationship Id="rId15" Type="http://schemas.openxmlformats.org/officeDocument/2006/relationships/hyperlink" Target="https://ref.ly/Luke9:62" TargetMode="External"/><Relationship Id="rId16" Type="http://schemas.openxmlformats.org/officeDocument/2006/relationships/hyperlink" Target="https://ref.ly/Luke17:7" TargetMode="External"/><Relationship Id="rId17" Type="http://schemas.openxmlformats.org/officeDocument/2006/relationships/hyperlink" Target="https://ref.ly/Ps141:5-Ps141:7" TargetMode="External"/><Relationship Id="rId18" Type="http://schemas.openxmlformats.org/officeDocument/2006/relationships/hyperlink" Target="https://ref.ly/1Kgs4:32-1Kgs4:34" TargetMode="External"/><Relationship Id="rId19" Type="http://schemas.openxmlformats.org/officeDocument/2006/relationships/hyperlink" Target="https://ref.ly/2Chr2:8-2Chr2:10" TargetMode="External"/><Relationship Id="rId20" Type="http://schemas.openxmlformats.org/officeDocument/2006/relationships/hyperlink" Target="https://ref.ly/Deut1:7-Deut1:8" TargetMode="External"/><Relationship Id="rId21" Type="http://schemas.openxmlformats.org/officeDocument/2006/relationships/hyperlink" Target="https://ref.ly/Ps29:3-Ps29:5" TargetMode="External"/><Relationship Id="rId22" Type="http://schemas.openxmlformats.org/officeDocument/2006/relationships/hyperlink" Target="https://ref.ly/Zech10:8-Zech10:10" TargetMode="External"/><Relationship Id="rId23" Type="http://schemas.openxmlformats.org/officeDocument/2006/relationships/hyperlink" Target="https://ref.ly/1Kgs6:11-1Kgs6:13" TargetMode="External"/><Relationship Id="rId24" Type="http://schemas.openxmlformats.org/officeDocument/2006/relationships/hyperlink" Target="https://ref.ly/Dan11:29-Dan11:30" TargetMode="External"/><Relationship Id="rId25" Type="http://schemas.openxmlformats.org/officeDocument/2006/relationships/hyperlink" Target="https://ref.ly/Gen24:27" TargetMode="External"/><Relationship Id="rId26" Type="http://schemas.openxmlformats.org/officeDocument/2006/relationships/hyperlink" Target="https://ref.ly/Josh24:16-Josh24:18" TargetMode="External"/><Relationship Id="rId27" Type="http://schemas.openxmlformats.org/officeDocument/2006/relationships/hyperlink" Target="https://ref.ly/Matt27:45-Matt27:47" TargetMode="External"/><Relationship Id="rId28" Type="http://schemas.openxmlformats.org/officeDocument/2006/relationships/hyperlink" Target="https://ref.ly/Prov27:9-Prov27:10" TargetMode="External"/><Relationship Id="rId29" Type="http://schemas.openxmlformats.org/officeDocument/2006/relationships/hyperlink" Target="https://ref.ly/Ps71:18" TargetMode="External"/><Relationship Id="rId30" Type="http://schemas.openxmlformats.org/officeDocument/2006/relationships/hyperlink" Target="https://ref.ly/Job34:16-Job34:17" TargetMode="External"/><Relationship Id="rId31" Type="http://schemas.openxmlformats.org/officeDocument/2006/relationships/hyperlink" Target="https://ref.ly/Luke2:47" TargetMode="External"/><Relationship Id="rId32" Type="http://schemas.openxmlformats.org/officeDocument/2006/relationships/hyperlink" Target="https://ref.ly/Luke8:10" TargetMode="External"/><Relationship Id="rId33" Type="http://schemas.openxmlformats.org/officeDocument/2006/relationships/hyperlink" Target="https://ref.ly/Matt13:12" TargetMode="External"/><Relationship Id="rId34" Type="http://schemas.openxmlformats.org/officeDocument/2006/relationships/hyperlink" Target="https://ref.ly/Matt13:14" TargetMode="External"/><Relationship Id="rId35" Type="http://schemas.openxmlformats.org/officeDocument/2006/relationships/hyperlink" Target="https://ref.ly/Prov3:5" TargetMode="External"/><Relationship Id="rId36" Type="http://schemas.openxmlformats.org/officeDocument/2006/relationships/hyperlink" Target="https://ref.ly/Gen24:15" TargetMode="External"/><Relationship Id="rId37" Type="http://schemas.openxmlformats.org/officeDocument/2006/relationships/hyperlink" Target="https://ref.ly/Gen24:45" TargetMode="External"/><Relationship Id="rId38" Type="http://schemas.openxmlformats.org/officeDocument/2006/relationships/hyperlink" Target="https://ref.ly/Gen24:56" TargetMode="External"/><Relationship Id="rId39" Type="http://schemas.openxmlformats.org/officeDocument/2006/relationships/hyperlink" Target="https://ref.ly/Gen24:64" TargetMode="External"/><Relationship Id="rId40" Type="http://schemas.openxmlformats.org/officeDocument/2006/relationships/hyperlink" Target="https://ref.ly/Gen25:28" TargetMode="External"/><Relationship Id="rId41" Type="http://schemas.openxmlformats.org/officeDocument/2006/relationships/hyperlink" Target="https://ref.ly/Gen26:8" TargetMode="External"/><Relationship Id="rId42" Type="http://schemas.openxmlformats.org/officeDocument/2006/relationships/hyperlink" Target="https://ref.ly/Job3:8" TargetMode="External"/><Relationship Id="rId43" Type="http://schemas.openxmlformats.org/officeDocument/2006/relationships/hyperlink" Target="https://ref.ly/Ps104:25-Ps104:26" TargetMode="External"/><Relationship Id="rId44" Type="http://schemas.openxmlformats.org/officeDocument/2006/relationships/hyperlink" Target="https://ref.ly/1Chr2:1-1Chr2:2" TargetMode="External"/><Relationship Id="rId45" Type="http://schemas.openxmlformats.org/officeDocument/2006/relationships/hyperlink" Target="https://ref.ly/1Kgs8:3-1Kgs8:5" TargetMode="External"/><Relationship Id="rId46" Type="http://schemas.openxmlformats.org/officeDocument/2006/relationships/hyperlink" Target="https://ref.ly/Acts4:36-Acts4:37" TargetMode="External"/><Relationship Id="rId47" Type="http://schemas.openxmlformats.org/officeDocument/2006/relationships/hyperlink" Target="https://ref.ly/Gen29:34" TargetMode="External"/><Relationship Id="rId48" Type="http://schemas.openxmlformats.org/officeDocument/2006/relationships/hyperlink" Target="https://ref.ly/John1:19-John1:21" TargetMode="External"/><Relationship Id="rId49" Type="http://schemas.openxmlformats.org/officeDocument/2006/relationships/hyperlink" Target="https://ref.ly/Luke10:32" TargetMode="External"/><Relationship Id="rId50" Type="http://schemas.openxmlformats.org/officeDocument/2006/relationships/hyperlink" Target="https://ref.ly/Gen29:17" TargetMode="External"/><Relationship Id="rId51" Type="http://schemas.openxmlformats.org/officeDocument/2006/relationships/hyperlink" Target="https://ref.ly/Gen29:28" TargetMode="External"/><Relationship Id="rId52" Type="http://schemas.openxmlformats.org/officeDocument/2006/relationships/hyperlink" Target="https://ref.ly/Gen31:6" TargetMode="External"/><Relationship Id="rId53" Type="http://schemas.openxmlformats.org/officeDocument/2006/relationships/hyperlink" Target="https://ref.ly/Ruth4:11" TargetMode="External"/><Relationship Id="rId54" Type="http://schemas.openxmlformats.org/officeDocument/2006/relationships/hyperlink" Target="https://ref.ly/1Chr27:24" TargetMode="External"/><Relationship Id="rId55" Type="http://schemas.openxmlformats.org/officeDocument/2006/relationships/hyperlink" Target="https://ref.ly/2Chr33:19" TargetMode="External"/><Relationship Id="rId56" Type="http://schemas.openxmlformats.org/officeDocument/2006/relationships/hyperlink" Target="https://ref.ly/Esth10:1-Esth10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