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巫術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「巫術」或「妖術」指的是使用邪術，這涉及透過邪靈的幫助來完成強大的事。「巫師」就是做這些強大魔法事的人。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邪術和巫術的使用可以包括有益的事（例如治癒他人）或有害的事（例如對某人施下詛咒）。但是，所有類型的邪術都是錯誤的，因為它們使用了邪靈的力量。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在聖經中，神說使用邪術和其它可怕的罪（如通姦、拜偶像和獻祭兒童）一樣邪惡。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「邪術」和「妖術」也可以翻譯為「邪靈的力量」或「施咒語」。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「巫師」的翻譯可以是「邪術施行者」、「施法者」或「使用邪靈力量行奇蹟的人」。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請注意，「巫術」與「占卜」不同，「占卜」指的是試圖與靈界聯繫。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邪術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啟示錄9:20–21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H3784，H3785，H3786，H6049，G30950，G30960，G30970，G53310，G53320，G53330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烏利亞是一位正直的人，也是大衛王最優秀的士兵之一。他常被稱為「赫人烏利亞」。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烏利亞有一位非常美麗的妻子，名叫拔示巴。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大衛與烏利亞的妻子犯了姦淫，她懷了大衛的孩子。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為了掩蓋這個罪， 大衛讓烏利亞在戰鬥中被殺。 然後大衛娶了拔示巴。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另一位名叫烏利亞的人在亞哈斯王時期是一位祭司。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尼希米記3:4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拔士巴的丈夫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是大衛最好的戰士之一，大衛差人把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從戰場帶回到他妻子的身邊。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拒絕回家去，因為其他士兵還在戰場殺敵。大衛就叫將軍把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派在敵人最兇猛的地方，</w:t>
      </w:r>
      <w:r>
        <w:rPr>
          <w:b/>
          <w:lang w:val="zh_TW" w:bidi="zh_TW"/>
        </w:rPr>
        <w:t>烏利亞</w:t>
      </w:r>
      <w:r>
        <w:rPr>
          <w:lang w:val="zh_TW" w:bidi="zh_TW"/>
        </w:rPr>
        <w:t xml:space="preserve">因此被殺了。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被殺後，大衛就娶了拔示巴。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史特朗號：H0223、G37740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烏西雅在16歲時成為猶大的王，並統治了52年，這是一個異常長的統治期。烏西雅也被稱為「亞撒利雅」。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烏西雅王以其組織嚴密且技藝高超的軍隊而聞名。他建造了塔樓來保護城市，並在塔樓上安裝了特製的戰爭武器，用於投擲箭矢和巨石。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烏西雅只要事奉主，就會興旺。然而，在他統治的末期，他變得驕傲，違背了主的命令在聖殿中燒香，而這是只有祭司才被允許做的事。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因為這個罪，烏西雅患了痲瘋病，不得不與其他人分開生活，直到他的統治結束。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痲瘋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瞭望塔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列王紀下14:21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阿摩司書1:1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何西阿書1:1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史特朗號：H5818、H5838、H5839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吾珥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吾珥是位於古代迦勒底地區，幼發拉底河沿岸的一座重要城市，該地區是美索不達米亞的一部分。這個地區位於現今的伊拉克境內。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亞伯拉罕來自吾珥城，神從那裡呼召他離開，前往迦南地。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哈蘭是亞伯拉罕的兄弟，也是羅得的父親，他在吾珥去世。這可能是影響羅得與亞伯拉罕一起離開吾珥的因素之一。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「無辜」一詞意指未犯罪並且沒有其它不當行為。它也可以泛指並未牽涉邪惡事物的人。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如果一個人受到做錯某事的指控，但他並沒有犯下那個錯誤，那麼他就是無辜的。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有時，「無辜」一詞用來指那些沒有做錯事卻遭受不公對待的人，例如敵軍攻擊「無辜的人」。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在聖經中，「血」可以代表「殺戮」，所以「無辜人的血」指的是「殺害不該死的人」。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在大多數情況下，「無辜」一詞可以翻譯為「無罪」或「無負責的」或「不應受到責備」。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當泛指無辜的人時，這個詞可以翻譯為「沒有做錯事的人」或「沒有參與邪惡的人」。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「流無辜人的血」可以翻譯為「殺死不該死的人」。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撒母耳記上19:5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使徒行傳20:26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出埃及記23:7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耶利米書22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約伯記9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羅馬書16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18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兩年之後，約瑟仍然在監獄裡 , 儘管他是</w:t>
      </w:r>
      <w:r>
        <w:rPr>
          <w:b/>
          <w:lang w:val="zh_TW" w:bidi="zh_TW"/>
        </w:rPr>
        <w:t>清白的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其中一個嘲笑耶穌，另外一個卻說：「你不敬畏神嗎？我們是有罪的，但是這個人卻是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40:8</w:t>
      </w:r>
      <w:r>
        <w:rPr>
          <w:lang w:val="zh_TW" w:bidi="zh_TW"/>
        </w:rPr>
        <w:t xml:space="preserve"> 看守耶穌的士兵看到所發生一切後說：「顯然，這個人是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 xml:space="preserve">。祂真是神的兒子。」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H2136，H2600，H2643，H5352，H5355，H5356，G01210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無花果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無花果是一種小而柔軟、甜美的水果，生長在樹上。這種水果成熟時呈現多種顏色，包括棕色、黃色或紫色。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無花果樹可以生長到6公尺高，其寬大的樹葉能提供舒適的陰涼。果實大約長3到5公分。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亞當和夏娃在犯罪後，用無花果樹的葉子做衣服遮身。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無花果可以生吃、熟吃或曬乾食用。人們也會將它們切成小塊，壓成餅乾，以便日後食用。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在聖經時代，無花果是重要的食物和收入來源。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聖經中經常提到結果子的無花果樹作為繁榮的象徵。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耶穌多次用無花果樹作為比喻，教導門徒屬靈的真理。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哈巴谷書3:17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史特朗號：H1061，H1690，H6291，H8384，G36530，G48080，G48100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「無酵餅」一詞指的是不含酵母或其他發酵劑製成的麵包。這種麵包是扁平的，因為沒有發酵劑使其膨脹。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當神將以色列人從埃及的奴役中解救出來時，祂告訴他們要迅速逃離埃及，不要等麵包發酵。因此，他們吃無酵餅作為餐點。從那時起，無酵餅便在他們每年的逾越節慶祝活動中使用，以提醒他們那段時光。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因為酵有時被用來象徵罪，「無酵餅」代表從一個人的生命中除去罪，以便過一種榮耀神的生活方式。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其他翻譯此術語的方法可以包括「無酵麵包」或「未發酵的扁麵包」。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確保此術語的翻譯與你翻譯「酵母、酵」時保持一致。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在某些情境中，「無酵餅」一詞指的是「無酵節」，故也可以這樣翻譯。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餅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宴席</w:t>
      </w:r>
      <w:r>
        <w:rPr>
          <w:lang w:val="zh_TW" w:bidi="zh_TW"/>
        </w:rPr>
        <w:t>、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酵母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歷代志下30:13–15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以斯拉記6:21–22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士師記6:21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史特朗號：H4682、G01060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無可指摘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「無可指摘」一詞字面意思是「沒有可責之處（without blame）」。它用來指一個全心全意順服神的人，但並不意味著這個人是無罪的。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亞伯拉罕和挪亞在神面前被視為無可指摘。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一個有「無可指摘」的名聲的人他的行事為人是榮耀神的。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根據某一節經文，無可指摘的人是「敬畏神並遠離惡的人」。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這也可以翻譯為「品格無瑕疵」或「完全順服神」或「避免犯罪」或「遠離邪惡」。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帖撒羅尼迦前書2:10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帖撒羅尼迦前書3:11–13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彼得後書3:14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腓立比書2:15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史特朗號：H5352，H5355，H8535，G02730，G02740，G02980，G02990，G03380，G04100，G04230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「七七節」是猶太人的節日，發生在逾越節後五十天。後來被稱為「五旬節」。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收割節是在初熟節後的七個星期（五十天）。在新約時代，這個節日被稱為「五旬節」，其中「五十」具有意義。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七七節是為了慶祝穀物收割的開始。這一天也是神首次將律法賜給以色列人的時刻，當時律法刻在賜給摩西的石版上。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五旬節在新約中尤其重要，因為那是耶穌的門徒以新的方式接受聖靈的時刻。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、</w:t>
      </w:r>
      <w:r>
        <w:rPr>
          <w:lang w:val="zh_TW" w:bidi="zh_TW"/>
        </w:rPr>
        <w:t>初熟的果子</w:t>
      </w:r>
      <w:r>
        <w:rPr>
          <w:lang w:val="zh_TW" w:bidi="zh_TW"/>
        </w:rPr>
        <w:t>、</w:t>
      </w:r>
      <w:r>
        <w:rPr>
          <w:lang w:val="zh_TW" w:bidi="zh_TW"/>
        </w:rPr>
        <w:t>收成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歴代志下8:12–13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申命記16:16–17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民數記28:26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史特朗號：H2282，H7620，G40050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9-Acts8:11" TargetMode="External"/><Relationship Id="rId14" Type="http://schemas.openxmlformats.org/officeDocument/2006/relationships/hyperlink" Target="https://ref.ly/Exod7:11-Exod7:13" TargetMode="External"/><Relationship Id="rId15" Type="http://schemas.openxmlformats.org/officeDocument/2006/relationships/hyperlink" Target="https://ref.ly/Gal5:19-Gal5:21" TargetMode="External"/><Relationship Id="rId16" Type="http://schemas.openxmlformats.org/officeDocument/2006/relationships/hyperlink" Target="https://ref.ly/Rev9:20-Rev9:21" TargetMode="External"/><Relationship Id="rId17" Type="http://schemas.openxmlformats.org/officeDocument/2006/relationships/hyperlink" Target="https://ref.ly/1Kgs15:5" TargetMode="External"/><Relationship Id="rId18" Type="http://schemas.openxmlformats.org/officeDocument/2006/relationships/hyperlink" Target="https://ref.ly/2Sam11:3" TargetMode="External"/><Relationship Id="rId19" Type="http://schemas.openxmlformats.org/officeDocument/2006/relationships/hyperlink" Target="https://ref.ly/2Sam11:26-2Sam11:27" TargetMode="External"/><Relationship Id="rId20" Type="http://schemas.openxmlformats.org/officeDocument/2006/relationships/hyperlink" Target="https://ref.ly/Neh3:4" TargetMode="External"/><Relationship Id="rId21" Type="http://schemas.openxmlformats.org/officeDocument/2006/relationships/hyperlink" Target="https://ref.ly/2Kgs14:21" TargetMode="External"/><Relationship Id="rId22" Type="http://schemas.openxmlformats.org/officeDocument/2006/relationships/hyperlink" Target="https://ref.ly/Amos1:1" TargetMode="External"/><Relationship Id="rId23" Type="http://schemas.openxmlformats.org/officeDocument/2006/relationships/hyperlink" Target="https://ref.ly/Hos1:1" TargetMode="External"/><Relationship Id="rId24" Type="http://schemas.openxmlformats.org/officeDocument/2006/relationships/hyperlink" Target="https://ref.ly/Isa6:1-Isa6:2" TargetMode="External"/><Relationship Id="rId25" Type="http://schemas.openxmlformats.org/officeDocument/2006/relationships/hyperlink" Target="https://ref.ly/Matt1:7-Matt1:8" TargetMode="External"/><Relationship Id="rId26" Type="http://schemas.openxmlformats.org/officeDocument/2006/relationships/hyperlink" Target="https://ref.ly/Gen11:27-Gen11:28" TargetMode="External"/><Relationship Id="rId27" Type="http://schemas.openxmlformats.org/officeDocument/2006/relationships/hyperlink" Target="https://ref.ly/Gen11:31" TargetMode="External"/><Relationship Id="rId28" Type="http://schemas.openxmlformats.org/officeDocument/2006/relationships/hyperlink" Target="https://ref.ly/1Cor4:4" TargetMode="External"/><Relationship Id="rId29" Type="http://schemas.openxmlformats.org/officeDocument/2006/relationships/hyperlink" Target="https://ref.ly/1Sam19:5" TargetMode="External"/><Relationship Id="rId30" Type="http://schemas.openxmlformats.org/officeDocument/2006/relationships/hyperlink" Target="https://ref.ly/Acts20:26" TargetMode="External"/><Relationship Id="rId31" Type="http://schemas.openxmlformats.org/officeDocument/2006/relationships/hyperlink" Target="https://ref.ly/Exod23:7" TargetMode="External"/><Relationship Id="rId32" Type="http://schemas.openxmlformats.org/officeDocument/2006/relationships/hyperlink" Target="https://ref.ly/Jer22:17" TargetMode="External"/><Relationship Id="rId33" Type="http://schemas.openxmlformats.org/officeDocument/2006/relationships/hyperlink" Target="https://ref.ly/Job9:23" TargetMode="External"/><Relationship Id="rId34" Type="http://schemas.openxmlformats.org/officeDocument/2006/relationships/hyperlink" Target="https://ref.ly/Rom16:18" TargetMode="External"/><Relationship Id="rId35" Type="http://schemas.openxmlformats.org/officeDocument/2006/relationships/hyperlink" Target="https://ref.ly/Hab3:17" TargetMode="External"/><Relationship Id="rId36" Type="http://schemas.openxmlformats.org/officeDocument/2006/relationships/hyperlink" Target="https://ref.ly/Jas3:12" TargetMode="External"/><Relationship Id="rId37" Type="http://schemas.openxmlformats.org/officeDocument/2006/relationships/hyperlink" Target="https://ref.ly/Luke13:7" TargetMode="External"/><Relationship Id="rId38" Type="http://schemas.openxmlformats.org/officeDocument/2006/relationships/hyperlink" Target="https://ref.ly/Mark11:14" TargetMode="External"/><Relationship Id="rId39" Type="http://schemas.openxmlformats.org/officeDocument/2006/relationships/hyperlink" Target="https://ref.ly/Matt7:17" TargetMode="External"/><Relationship Id="rId40" Type="http://schemas.openxmlformats.org/officeDocument/2006/relationships/hyperlink" Target="https://ref.ly/Matt21:18" TargetMode="External"/><Relationship Id="rId41" Type="http://schemas.openxmlformats.org/officeDocument/2006/relationships/hyperlink" Target="https://ref.ly/1Cor5:6-1Cor5:8" TargetMode="External"/><Relationship Id="rId42" Type="http://schemas.openxmlformats.org/officeDocument/2006/relationships/hyperlink" Target="https://ref.ly/2Chr30:13-2Chr30:15" TargetMode="External"/><Relationship Id="rId43" Type="http://schemas.openxmlformats.org/officeDocument/2006/relationships/hyperlink" Target="https://ref.ly/Acts12:3" TargetMode="External"/><Relationship Id="rId44" Type="http://schemas.openxmlformats.org/officeDocument/2006/relationships/hyperlink" Target="https://ref.ly/Exod23:14-Exod23:15" TargetMode="External"/><Relationship Id="rId45" Type="http://schemas.openxmlformats.org/officeDocument/2006/relationships/hyperlink" Target="https://ref.ly/Ezra6:21-Ezra6:22" TargetMode="External"/><Relationship Id="rId46" Type="http://schemas.openxmlformats.org/officeDocument/2006/relationships/hyperlink" Target="https://ref.ly/Gen19:1-Gen19:3" TargetMode="External"/><Relationship Id="rId47" Type="http://schemas.openxmlformats.org/officeDocument/2006/relationships/hyperlink" Target="https://ref.ly/Judg6:21" TargetMode="External"/><Relationship Id="rId48" Type="http://schemas.openxmlformats.org/officeDocument/2006/relationships/hyperlink" Target="https://ref.ly/Lev8:1-Lev8:3" TargetMode="External"/><Relationship Id="rId49" Type="http://schemas.openxmlformats.org/officeDocument/2006/relationships/hyperlink" Target="https://ref.ly/Luke22:1" TargetMode="External"/><Relationship Id="rId50" Type="http://schemas.openxmlformats.org/officeDocument/2006/relationships/hyperlink" Target="https://ref.ly/1Thess2:10" TargetMode="External"/><Relationship Id="rId51" Type="http://schemas.openxmlformats.org/officeDocument/2006/relationships/hyperlink" Target="https://ref.ly/1Thess3:11-1Thess3:13" TargetMode="External"/><Relationship Id="rId52" Type="http://schemas.openxmlformats.org/officeDocument/2006/relationships/hyperlink" Target="https://ref.ly/2Pet3:14" TargetMode="External"/><Relationship Id="rId53" Type="http://schemas.openxmlformats.org/officeDocument/2006/relationships/hyperlink" Target="https://ref.ly/Col1:22" TargetMode="External"/><Relationship Id="rId54" Type="http://schemas.openxmlformats.org/officeDocument/2006/relationships/hyperlink" Target="https://ref.ly/Gen17:1-Gen17:2" TargetMode="External"/><Relationship Id="rId55" Type="http://schemas.openxmlformats.org/officeDocument/2006/relationships/hyperlink" Target="https://ref.ly/Phil2:15" TargetMode="External"/><Relationship Id="rId56" Type="http://schemas.openxmlformats.org/officeDocument/2006/relationships/hyperlink" Target="https://ref.ly/Phil3:6" TargetMode="External"/><Relationship Id="rId57" Type="http://schemas.openxmlformats.org/officeDocument/2006/relationships/hyperlink" Target="https://ref.ly/2Chr8:12-2Chr8:13" TargetMode="External"/><Relationship Id="rId58" Type="http://schemas.openxmlformats.org/officeDocument/2006/relationships/hyperlink" Target="https://ref.ly/Acts2:1" TargetMode="External"/><Relationship Id="rId59" Type="http://schemas.openxmlformats.org/officeDocument/2006/relationships/hyperlink" Target="https://ref.ly/Acts20:15-Acts20:16" TargetMode="External"/><Relationship Id="rId60" Type="http://schemas.openxmlformats.org/officeDocument/2006/relationships/hyperlink" Target="https://ref.ly/Deut16:16-Deut16:17" TargetMode="External"/><Relationship Id="rId61" Type="http://schemas.openxmlformats.org/officeDocument/2006/relationships/hyperlink" Target="https://ref.ly/Num28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